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781163" w14:textId="66983695" w:rsidR="007B5E23" w:rsidRDefault="007B5E23">
      <w:pPr>
        <w:spacing w:before="120" w:after="0" w:line="240" w:lineRule="auto"/>
        <w:jc w:val="center"/>
        <w:rPr>
          <w:rFonts w:ascii="Times New Roman" w:hAnsi="Times New Roman"/>
          <w:bCs/>
          <w:sz w:val="28"/>
          <w:szCs w:val="28"/>
          <w:lang w:val="kk-KZ"/>
        </w:rPr>
      </w:pPr>
      <w:bookmarkStart w:id="0" w:name="_GoBack"/>
      <w:bookmarkEnd w:id="0"/>
      <w:r>
        <w:rPr>
          <w:rFonts w:ascii="Times New Roman" w:hAnsi="Times New Roman"/>
          <w:bCs/>
          <w:sz w:val="28"/>
          <w:szCs w:val="28"/>
          <w:lang w:val="kk-KZ"/>
        </w:rPr>
        <w:t>ӘЛ-ФАРАБИ АТЫНДАҒЫ ҚАЗАҚ ҰЛТТЫҚ УНИВЕРСИСТЕТІ</w:t>
      </w:r>
    </w:p>
    <w:p w14:paraId="7872DC13" w14:textId="227554A3" w:rsidR="007B5E23" w:rsidRDefault="007B5E23">
      <w:pPr>
        <w:spacing w:before="120" w:after="0" w:line="240" w:lineRule="auto"/>
        <w:jc w:val="center"/>
        <w:rPr>
          <w:rFonts w:ascii="Times New Roman" w:hAnsi="Times New Roman"/>
          <w:sz w:val="28"/>
          <w:szCs w:val="28"/>
        </w:rPr>
      </w:pPr>
      <w:r>
        <w:rPr>
          <w:rFonts w:ascii="Times New Roman" w:hAnsi="Times New Roman"/>
          <w:bCs/>
          <w:sz w:val="28"/>
          <w:szCs w:val="28"/>
          <w:lang w:val="kk-KZ"/>
        </w:rPr>
        <w:t>ПЛАЗМА ФИЗИКАСЫ, НАНОТЕХНОЛОГИЯ ЖӘНЕ КОМПЬЮТЕРЛІК ФИЗИКА КАФЕДРАСЫ</w:t>
      </w:r>
    </w:p>
    <w:p w14:paraId="29AB8F30" w14:textId="77777777" w:rsidR="001C0BBA" w:rsidRDefault="001C0BBA">
      <w:pPr>
        <w:pStyle w:val="Default"/>
        <w:spacing w:before="120"/>
        <w:jc w:val="center"/>
        <w:rPr>
          <w:sz w:val="28"/>
          <w:szCs w:val="28"/>
          <w:lang w:val="kk-KZ"/>
        </w:rPr>
      </w:pPr>
    </w:p>
    <w:p w14:paraId="35A0E866" w14:textId="77777777" w:rsidR="001C0BBA" w:rsidRDefault="001C0BBA">
      <w:pPr>
        <w:spacing w:before="120" w:after="0" w:line="240" w:lineRule="auto"/>
        <w:jc w:val="center"/>
        <w:rPr>
          <w:rFonts w:ascii="Times New Roman" w:eastAsia="???" w:hAnsi="Times New Roman"/>
          <w:color w:val="000000"/>
          <w:sz w:val="28"/>
          <w:szCs w:val="28"/>
          <w:lang w:eastAsia="ru-RU"/>
        </w:rPr>
      </w:pPr>
    </w:p>
    <w:p w14:paraId="7900613A" w14:textId="4A73FD3A" w:rsidR="001C0BBA" w:rsidRDefault="00A5612C">
      <w:pPr>
        <w:spacing w:before="120" w:after="0" w:line="240" w:lineRule="auto"/>
        <w:jc w:val="center"/>
        <w:rPr>
          <w:rFonts w:ascii="Times New Roman" w:eastAsia="???" w:hAnsi="Times New Roman"/>
          <w:color w:val="000000"/>
          <w:sz w:val="28"/>
          <w:szCs w:val="28"/>
          <w:lang w:eastAsia="ru-RU"/>
        </w:rPr>
      </w:pPr>
      <w:r>
        <w:rPr>
          <w:rFonts w:ascii="Times New Roman" w:eastAsia="???" w:hAnsi="Times New Roman"/>
          <w:color w:val="000000"/>
          <w:sz w:val="28"/>
          <w:szCs w:val="28"/>
          <w:lang w:eastAsia="ru-RU"/>
        </w:rPr>
        <w:t>О</w:t>
      </w:r>
      <w:r w:rsidR="00482C31">
        <w:rPr>
          <w:rFonts w:ascii="Times New Roman" w:eastAsia="???" w:hAnsi="Times New Roman"/>
          <w:color w:val="000000"/>
          <w:sz w:val="28"/>
          <w:szCs w:val="28"/>
          <w:lang w:val="kk-KZ" w:eastAsia="ru-RU"/>
        </w:rPr>
        <w:t>ҚЫТУ БАҒДАРЛАМАСЫ</w:t>
      </w:r>
    </w:p>
    <w:p w14:paraId="1E9ED58C" w14:textId="77777777" w:rsidR="001C0BBA" w:rsidRDefault="00A5612C">
      <w:pPr>
        <w:spacing w:before="120" w:after="0" w:line="240" w:lineRule="auto"/>
        <w:jc w:val="center"/>
        <w:rPr>
          <w:rFonts w:ascii="Times New Roman" w:eastAsia="???" w:hAnsi="Times New Roman"/>
          <w:color w:val="000000"/>
          <w:sz w:val="28"/>
          <w:szCs w:val="28"/>
          <w:lang w:eastAsia="ru-RU"/>
        </w:rPr>
      </w:pPr>
      <w:r>
        <w:rPr>
          <w:rFonts w:ascii="Times New Roman" w:eastAsia="???" w:hAnsi="Times New Roman"/>
          <w:color w:val="000000"/>
          <w:sz w:val="28"/>
          <w:szCs w:val="28"/>
          <w:lang w:eastAsia="ru-RU"/>
        </w:rPr>
        <w:t xml:space="preserve"> </w:t>
      </w:r>
    </w:p>
    <w:p w14:paraId="4E732FDA" w14:textId="77777777" w:rsidR="001C0BBA" w:rsidRDefault="00A5612C">
      <w:pPr>
        <w:spacing w:before="120" w:after="0" w:line="240" w:lineRule="auto"/>
        <w:jc w:val="center"/>
        <w:rPr>
          <w:rFonts w:ascii="Times New Roman" w:eastAsia="???" w:hAnsi="Times New Roman"/>
          <w:color w:val="000000"/>
          <w:sz w:val="28"/>
          <w:szCs w:val="28"/>
          <w:lang w:eastAsia="ru-RU"/>
        </w:rPr>
      </w:pPr>
      <w:r>
        <w:rPr>
          <w:rFonts w:ascii="Times New Roman" w:eastAsia="???" w:hAnsi="Times New Roman"/>
          <w:color w:val="000000"/>
          <w:sz w:val="28"/>
          <w:szCs w:val="28"/>
          <w:lang w:eastAsia="ru-RU"/>
        </w:rPr>
        <w:t xml:space="preserve"> </w:t>
      </w:r>
    </w:p>
    <w:p w14:paraId="33FFAFCA" w14:textId="46718E9A" w:rsidR="001C0BBA" w:rsidRDefault="00482C31">
      <w:pPr>
        <w:spacing w:before="120" w:after="0" w:line="240" w:lineRule="auto"/>
        <w:jc w:val="center"/>
        <w:rPr>
          <w:rFonts w:ascii="Times New Roman" w:eastAsia="???" w:hAnsi="Times New Roman"/>
          <w:color w:val="000000"/>
          <w:sz w:val="28"/>
          <w:szCs w:val="28"/>
          <w:lang w:eastAsia="ru-RU"/>
        </w:rPr>
      </w:pPr>
      <w:r>
        <w:rPr>
          <w:rFonts w:ascii="Times New Roman" w:eastAsia="???" w:hAnsi="Times New Roman"/>
          <w:color w:val="000000"/>
          <w:sz w:val="28"/>
          <w:szCs w:val="28"/>
          <w:lang w:val="kk-KZ" w:eastAsia="ru-RU"/>
        </w:rPr>
        <w:t xml:space="preserve">оқытушылар мен мұғалімдердің біліктілігін арттыру </w:t>
      </w:r>
      <w:r w:rsidR="00A5612C">
        <w:rPr>
          <w:rFonts w:ascii="Times New Roman" w:eastAsia="???" w:hAnsi="Times New Roman"/>
          <w:color w:val="000000"/>
          <w:sz w:val="28"/>
          <w:szCs w:val="28"/>
          <w:lang w:eastAsia="ru-RU"/>
        </w:rPr>
        <w:t>курс</w:t>
      </w:r>
      <w:r>
        <w:rPr>
          <w:rFonts w:ascii="Times New Roman" w:eastAsia="???" w:hAnsi="Times New Roman"/>
          <w:color w:val="000000"/>
          <w:sz w:val="28"/>
          <w:szCs w:val="28"/>
          <w:lang w:val="kk-KZ" w:eastAsia="ru-RU"/>
        </w:rPr>
        <w:t xml:space="preserve">ы </w:t>
      </w:r>
    </w:p>
    <w:p w14:paraId="730799F1" w14:textId="393C87E5" w:rsidR="001C0BBA" w:rsidRDefault="00234D54">
      <w:pPr>
        <w:spacing w:before="120" w:after="0" w:line="240" w:lineRule="auto"/>
        <w:jc w:val="center"/>
        <w:rPr>
          <w:rFonts w:ascii="Times New Roman" w:eastAsia="???" w:hAnsi="Times New Roman"/>
          <w:color w:val="000000"/>
          <w:sz w:val="28"/>
          <w:szCs w:val="28"/>
          <w:lang w:eastAsia="ru-RU"/>
        </w:rPr>
      </w:pPr>
      <w:r>
        <w:rPr>
          <w:rFonts w:ascii="Times New Roman" w:eastAsia="???" w:hAnsi="Times New Roman"/>
          <w:color w:val="000000"/>
          <w:sz w:val="28"/>
          <w:szCs w:val="28"/>
          <w:lang w:val="kk-KZ" w:eastAsia="ru-RU"/>
        </w:rPr>
        <w:t>«</w:t>
      </w:r>
      <w:r w:rsidR="00482C31">
        <w:rPr>
          <w:rFonts w:ascii="Times New Roman" w:hAnsi="Times New Roman"/>
          <w:sz w:val="28"/>
          <w:szCs w:val="28"/>
          <w:lang w:val="kk-KZ"/>
        </w:rPr>
        <w:t>Физиканы оқытуға STEM-білім беру элементтерін интеграциялау</w:t>
      </w:r>
      <w:r>
        <w:rPr>
          <w:rFonts w:ascii="Times New Roman" w:eastAsia="???" w:hAnsi="Times New Roman"/>
          <w:color w:val="000000"/>
          <w:sz w:val="28"/>
          <w:szCs w:val="28"/>
          <w:lang w:eastAsia="ru-RU"/>
        </w:rPr>
        <w:t>»</w:t>
      </w:r>
    </w:p>
    <w:p w14:paraId="0D789758" w14:textId="4295C8AB" w:rsidR="00482C31" w:rsidRPr="00482C31" w:rsidRDefault="00482C31">
      <w:pPr>
        <w:spacing w:before="120" w:after="0" w:line="240" w:lineRule="auto"/>
        <w:jc w:val="center"/>
        <w:rPr>
          <w:rFonts w:ascii="Times New Roman" w:eastAsia="???" w:hAnsi="Times New Roman"/>
          <w:color w:val="000000"/>
          <w:sz w:val="28"/>
          <w:szCs w:val="28"/>
          <w:lang w:val="kk-KZ" w:eastAsia="ru-RU"/>
        </w:rPr>
      </w:pPr>
      <w:r>
        <w:rPr>
          <w:rFonts w:ascii="Times New Roman" w:eastAsia="???" w:hAnsi="Times New Roman"/>
          <w:color w:val="000000"/>
          <w:sz w:val="28"/>
          <w:szCs w:val="28"/>
          <w:lang w:val="kk-KZ" w:eastAsia="ru-RU"/>
        </w:rPr>
        <w:t>Орта білім беру мекемелерінің физика мұғалімдерін оқытуға арналған</w:t>
      </w:r>
    </w:p>
    <w:p w14:paraId="05A9B049" w14:textId="07401F31" w:rsidR="001C0BBA" w:rsidRDefault="001C0BBA">
      <w:pPr>
        <w:spacing w:before="120" w:after="0" w:line="240" w:lineRule="auto"/>
        <w:jc w:val="center"/>
        <w:rPr>
          <w:rFonts w:ascii="Times New Roman" w:eastAsia="???" w:hAnsi="Times New Roman"/>
          <w:color w:val="000000"/>
          <w:sz w:val="28"/>
          <w:szCs w:val="28"/>
          <w:lang w:eastAsia="ru-RU"/>
        </w:rPr>
      </w:pPr>
    </w:p>
    <w:p w14:paraId="59DC8C34" w14:textId="77777777" w:rsidR="001C0BBA" w:rsidRDefault="00A5612C">
      <w:pPr>
        <w:spacing w:before="120" w:after="0" w:line="240" w:lineRule="auto"/>
        <w:jc w:val="center"/>
        <w:rPr>
          <w:rFonts w:ascii="Times New Roman" w:eastAsia="???" w:hAnsi="Times New Roman"/>
          <w:color w:val="000000"/>
          <w:sz w:val="28"/>
          <w:szCs w:val="28"/>
          <w:lang w:eastAsia="ru-RU"/>
        </w:rPr>
      </w:pPr>
      <w:r>
        <w:rPr>
          <w:rFonts w:ascii="Times New Roman" w:eastAsia="???" w:hAnsi="Times New Roman"/>
          <w:color w:val="000000"/>
          <w:sz w:val="28"/>
          <w:szCs w:val="28"/>
          <w:lang w:eastAsia="ru-RU"/>
        </w:rPr>
        <w:t xml:space="preserve"> </w:t>
      </w:r>
    </w:p>
    <w:p w14:paraId="7CFB7CC1" w14:textId="77777777" w:rsidR="001C0BBA" w:rsidRDefault="00A5612C">
      <w:pPr>
        <w:spacing w:before="120" w:after="0" w:line="240" w:lineRule="auto"/>
        <w:jc w:val="center"/>
        <w:rPr>
          <w:rFonts w:ascii="Times New Roman" w:eastAsia="???" w:hAnsi="Times New Roman"/>
          <w:color w:val="000000"/>
          <w:sz w:val="28"/>
          <w:szCs w:val="28"/>
          <w:lang w:eastAsia="ru-RU"/>
        </w:rPr>
      </w:pPr>
      <w:r>
        <w:rPr>
          <w:rFonts w:ascii="Times New Roman" w:eastAsia="???" w:hAnsi="Times New Roman"/>
          <w:color w:val="000000"/>
          <w:sz w:val="28"/>
          <w:szCs w:val="28"/>
          <w:lang w:eastAsia="ru-RU"/>
        </w:rPr>
        <w:t xml:space="preserve"> </w:t>
      </w:r>
    </w:p>
    <w:p w14:paraId="56EDFE75" w14:textId="77777777" w:rsidR="001C0BBA" w:rsidRDefault="00A5612C">
      <w:pPr>
        <w:spacing w:before="120" w:after="0" w:line="240" w:lineRule="auto"/>
        <w:jc w:val="center"/>
        <w:rPr>
          <w:rFonts w:ascii="Times New Roman" w:eastAsia="???" w:hAnsi="Times New Roman"/>
          <w:color w:val="000000"/>
          <w:sz w:val="28"/>
          <w:szCs w:val="28"/>
          <w:lang w:eastAsia="ru-RU"/>
        </w:rPr>
      </w:pPr>
      <w:r>
        <w:rPr>
          <w:rFonts w:ascii="Times New Roman" w:eastAsia="???" w:hAnsi="Times New Roman"/>
          <w:color w:val="000000"/>
          <w:sz w:val="28"/>
          <w:szCs w:val="28"/>
          <w:lang w:eastAsia="ru-RU"/>
        </w:rPr>
        <w:t xml:space="preserve"> </w:t>
      </w:r>
    </w:p>
    <w:p w14:paraId="0347C292" w14:textId="5BF3E2FF" w:rsidR="001C0BBA" w:rsidRDefault="00482C31">
      <w:pPr>
        <w:spacing w:before="120" w:after="0" w:line="240" w:lineRule="auto"/>
        <w:jc w:val="center"/>
        <w:rPr>
          <w:rFonts w:ascii="Times New Roman" w:eastAsia="???" w:hAnsi="Times New Roman"/>
          <w:color w:val="000000"/>
          <w:sz w:val="28"/>
          <w:szCs w:val="28"/>
          <w:lang w:eastAsia="ru-RU"/>
        </w:rPr>
      </w:pPr>
      <w:r>
        <w:rPr>
          <w:rFonts w:ascii="Times New Roman" w:eastAsia="???" w:hAnsi="Times New Roman"/>
          <w:color w:val="000000"/>
          <w:sz w:val="28"/>
          <w:szCs w:val="28"/>
          <w:lang w:val="kk-KZ" w:eastAsia="ru-RU"/>
        </w:rPr>
        <w:t>Бағдарлама авторлары</w:t>
      </w:r>
      <w:r w:rsidR="00A5612C">
        <w:rPr>
          <w:rFonts w:ascii="Times New Roman" w:eastAsia="???" w:hAnsi="Times New Roman"/>
          <w:color w:val="000000"/>
          <w:sz w:val="28"/>
          <w:szCs w:val="28"/>
          <w:lang w:eastAsia="ru-RU"/>
        </w:rPr>
        <w:t>:</w:t>
      </w:r>
    </w:p>
    <w:p w14:paraId="73001C60" w14:textId="34BFA64F" w:rsidR="001C0BBA" w:rsidRPr="00486161" w:rsidRDefault="009E755D">
      <w:pPr>
        <w:spacing w:before="120" w:after="0" w:line="240" w:lineRule="auto"/>
        <w:jc w:val="center"/>
        <w:rPr>
          <w:rFonts w:ascii="Times New Roman" w:hAnsi="Times New Roman"/>
          <w:b/>
          <w:sz w:val="28"/>
          <w:szCs w:val="28"/>
        </w:rPr>
      </w:pPr>
      <w:r w:rsidRPr="00486161">
        <w:rPr>
          <w:rFonts w:ascii="Times New Roman" w:eastAsia="???" w:hAnsi="Times New Roman"/>
          <w:color w:val="000000"/>
          <w:sz w:val="28"/>
          <w:szCs w:val="28"/>
          <w:lang w:val="kk-KZ" w:eastAsia="ru-RU"/>
        </w:rPr>
        <w:t>Нұрғалиева Қ.Е.</w:t>
      </w:r>
      <w:r w:rsidRPr="00486161">
        <w:rPr>
          <w:rFonts w:ascii="Times New Roman" w:eastAsia="???" w:hAnsi="Times New Roman"/>
          <w:color w:val="000000"/>
          <w:sz w:val="28"/>
          <w:szCs w:val="28"/>
          <w:lang w:eastAsia="ru-RU"/>
        </w:rPr>
        <w:t xml:space="preserve"> – </w:t>
      </w:r>
      <w:r w:rsidR="007B5E23">
        <w:rPr>
          <w:rFonts w:ascii="Times New Roman" w:hAnsi="Times New Roman"/>
          <w:bCs/>
          <w:sz w:val="28"/>
          <w:szCs w:val="28"/>
          <w:lang w:val="kk-KZ"/>
        </w:rPr>
        <w:t>ф.-м.ғ.к.,</w:t>
      </w:r>
      <w:r w:rsidR="007B5E23" w:rsidRPr="007B5E23">
        <w:rPr>
          <w:rFonts w:ascii="Times New Roman" w:hAnsi="Times New Roman"/>
          <w:bCs/>
          <w:sz w:val="28"/>
          <w:szCs w:val="28"/>
          <w:lang w:val="kk-KZ"/>
        </w:rPr>
        <w:t xml:space="preserve"> </w:t>
      </w:r>
      <w:r w:rsidR="007B5E23">
        <w:rPr>
          <w:rFonts w:ascii="Times New Roman" w:hAnsi="Times New Roman"/>
          <w:bCs/>
          <w:sz w:val="28"/>
          <w:szCs w:val="28"/>
          <w:lang w:val="kk-KZ"/>
        </w:rPr>
        <w:t>әл-Фараби атындағы ҚазҰУ</w:t>
      </w:r>
      <w:r w:rsidR="007B5E23" w:rsidRPr="00486161">
        <w:rPr>
          <w:rFonts w:ascii="Times New Roman" w:hAnsi="Times New Roman"/>
          <w:bCs/>
          <w:sz w:val="28"/>
          <w:szCs w:val="28"/>
          <w:lang w:val="kk-KZ"/>
        </w:rPr>
        <w:t xml:space="preserve"> </w:t>
      </w:r>
      <w:r w:rsidR="007B5E23">
        <w:rPr>
          <w:rFonts w:ascii="Times New Roman" w:hAnsi="Times New Roman"/>
          <w:bCs/>
          <w:sz w:val="28"/>
          <w:szCs w:val="28"/>
          <w:lang w:val="kk-KZ"/>
        </w:rPr>
        <w:t>ПФНжКФ кафедрасының аға оқытушысы</w:t>
      </w:r>
    </w:p>
    <w:p w14:paraId="664D77B3" w14:textId="2D4DE32C" w:rsidR="001C0BBA" w:rsidRPr="00486161" w:rsidRDefault="00486161">
      <w:pPr>
        <w:spacing w:before="120" w:after="0" w:line="240" w:lineRule="auto"/>
        <w:jc w:val="center"/>
        <w:rPr>
          <w:rFonts w:ascii="Times New Roman" w:hAnsi="Times New Roman"/>
          <w:bCs/>
          <w:sz w:val="28"/>
          <w:szCs w:val="28"/>
          <w:lang w:val="kk-KZ"/>
        </w:rPr>
      </w:pPr>
      <w:r w:rsidRPr="00486161">
        <w:rPr>
          <w:rFonts w:ascii="Times New Roman" w:hAnsi="Times New Roman"/>
          <w:bCs/>
          <w:sz w:val="28"/>
          <w:szCs w:val="28"/>
          <w:lang w:val="kk-KZ"/>
        </w:rPr>
        <w:t xml:space="preserve">Бақытқазы Т. – </w:t>
      </w:r>
      <w:r w:rsidR="007B5E23">
        <w:rPr>
          <w:rFonts w:ascii="Times New Roman" w:hAnsi="Times New Roman"/>
          <w:bCs/>
          <w:sz w:val="28"/>
          <w:szCs w:val="28"/>
          <w:lang w:val="kk-KZ"/>
        </w:rPr>
        <w:t>әл-Фараби атындағы ҚазҰУ</w:t>
      </w:r>
      <w:r w:rsidRPr="00486161">
        <w:rPr>
          <w:rFonts w:ascii="Times New Roman" w:hAnsi="Times New Roman"/>
          <w:bCs/>
          <w:sz w:val="28"/>
          <w:szCs w:val="28"/>
          <w:lang w:val="kk-KZ"/>
        </w:rPr>
        <w:t xml:space="preserve"> 3 курс</w:t>
      </w:r>
      <w:r w:rsidR="007B5E23">
        <w:rPr>
          <w:rFonts w:ascii="Times New Roman" w:hAnsi="Times New Roman"/>
          <w:bCs/>
          <w:sz w:val="28"/>
          <w:szCs w:val="28"/>
          <w:lang w:val="kk-KZ"/>
        </w:rPr>
        <w:t xml:space="preserve"> </w:t>
      </w:r>
      <w:r w:rsidR="007B5E23">
        <w:rPr>
          <w:rFonts w:ascii="Times New Roman" w:hAnsi="Times New Roman"/>
          <w:bCs/>
          <w:sz w:val="28"/>
          <w:szCs w:val="28"/>
          <w:lang w:val="en-US"/>
        </w:rPr>
        <w:t>PhD</w:t>
      </w:r>
      <w:r w:rsidR="007B5E23" w:rsidRPr="007B5E23">
        <w:rPr>
          <w:rFonts w:ascii="Times New Roman" w:hAnsi="Times New Roman"/>
          <w:bCs/>
          <w:sz w:val="28"/>
          <w:szCs w:val="28"/>
        </w:rPr>
        <w:t xml:space="preserve"> </w:t>
      </w:r>
      <w:r w:rsidR="007B5E23">
        <w:rPr>
          <w:rFonts w:ascii="Times New Roman" w:hAnsi="Times New Roman"/>
          <w:bCs/>
          <w:sz w:val="28"/>
          <w:szCs w:val="28"/>
          <w:lang w:val="kk-KZ"/>
        </w:rPr>
        <w:t>докторанты</w:t>
      </w:r>
    </w:p>
    <w:p w14:paraId="44F6034A" w14:textId="375BE54A" w:rsidR="001C0BBA" w:rsidRPr="007B5E23" w:rsidRDefault="004C2E8E">
      <w:pPr>
        <w:spacing w:before="120" w:after="0" w:line="240" w:lineRule="auto"/>
        <w:jc w:val="center"/>
        <w:rPr>
          <w:rFonts w:ascii="Times New Roman" w:hAnsi="Times New Roman"/>
          <w:bCs/>
          <w:sz w:val="28"/>
          <w:szCs w:val="28"/>
          <w:lang w:val="kk-KZ"/>
        </w:rPr>
      </w:pPr>
      <w:r w:rsidRPr="007B5E23">
        <w:rPr>
          <w:rFonts w:ascii="Times New Roman" w:hAnsi="Times New Roman"/>
          <w:bCs/>
          <w:sz w:val="28"/>
          <w:szCs w:val="28"/>
          <w:lang w:val="kk-KZ"/>
        </w:rPr>
        <w:t>Оразбаев С.А. –</w:t>
      </w:r>
      <w:r>
        <w:rPr>
          <w:rFonts w:ascii="Times New Roman" w:hAnsi="Times New Roman"/>
          <w:bCs/>
          <w:sz w:val="28"/>
          <w:szCs w:val="28"/>
          <w:lang w:val="kk-KZ"/>
        </w:rPr>
        <w:t xml:space="preserve"> </w:t>
      </w:r>
      <w:r w:rsidRPr="007B5E23">
        <w:rPr>
          <w:rFonts w:ascii="Times New Roman" w:hAnsi="Times New Roman"/>
          <w:bCs/>
          <w:sz w:val="28"/>
          <w:szCs w:val="28"/>
          <w:lang w:val="kk-KZ"/>
        </w:rPr>
        <w:t>PhD</w:t>
      </w:r>
      <w:r>
        <w:rPr>
          <w:rFonts w:ascii="Times New Roman" w:hAnsi="Times New Roman"/>
          <w:bCs/>
          <w:sz w:val="28"/>
          <w:szCs w:val="28"/>
          <w:lang w:val="kk-KZ"/>
        </w:rPr>
        <w:t>,</w:t>
      </w:r>
      <w:r w:rsidR="007B5E23" w:rsidRPr="007B5E23">
        <w:rPr>
          <w:rFonts w:ascii="Times New Roman" w:hAnsi="Times New Roman"/>
          <w:bCs/>
          <w:sz w:val="28"/>
          <w:szCs w:val="28"/>
          <w:lang w:val="kk-KZ"/>
        </w:rPr>
        <w:t xml:space="preserve"> </w:t>
      </w:r>
      <w:r w:rsidR="007B5E23">
        <w:rPr>
          <w:rFonts w:ascii="Times New Roman" w:hAnsi="Times New Roman"/>
          <w:bCs/>
          <w:sz w:val="28"/>
          <w:szCs w:val="28"/>
          <w:lang w:val="kk-KZ"/>
        </w:rPr>
        <w:t>әл-Фараби атындағы ҚазҰУ</w:t>
      </w:r>
      <w:r w:rsidR="007B5E23" w:rsidRPr="00486161">
        <w:rPr>
          <w:rFonts w:ascii="Times New Roman" w:hAnsi="Times New Roman"/>
          <w:bCs/>
          <w:sz w:val="28"/>
          <w:szCs w:val="28"/>
          <w:lang w:val="kk-KZ"/>
        </w:rPr>
        <w:t xml:space="preserve"> </w:t>
      </w:r>
      <w:r w:rsidR="007B5E23">
        <w:rPr>
          <w:rFonts w:ascii="Times New Roman" w:hAnsi="Times New Roman"/>
          <w:bCs/>
          <w:sz w:val="28"/>
          <w:szCs w:val="28"/>
          <w:lang w:val="kk-KZ"/>
        </w:rPr>
        <w:t>ПФНжКФ кафедрасының доценті</w:t>
      </w:r>
    </w:p>
    <w:p w14:paraId="2CE911FD" w14:textId="77777777" w:rsidR="001C0BBA" w:rsidRPr="007B5E23" w:rsidRDefault="001C0BBA">
      <w:pPr>
        <w:spacing w:before="120" w:after="0" w:line="240" w:lineRule="auto"/>
        <w:rPr>
          <w:rFonts w:ascii="Times New Roman" w:hAnsi="Times New Roman"/>
          <w:b/>
          <w:sz w:val="28"/>
          <w:szCs w:val="28"/>
          <w:lang w:val="kk-KZ"/>
        </w:rPr>
      </w:pPr>
    </w:p>
    <w:p w14:paraId="0463E42A" w14:textId="77777777" w:rsidR="001C0BBA" w:rsidRPr="007B5E23" w:rsidRDefault="001C0BBA">
      <w:pPr>
        <w:spacing w:before="120" w:after="0" w:line="240" w:lineRule="auto"/>
        <w:jc w:val="center"/>
        <w:rPr>
          <w:rFonts w:ascii="Times New Roman" w:hAnsi="Times New Roman"/>
          <w:b/>
          <w:sz w:val="28"/>
          <w:szCs w:val="28"/>
          <w:lang w:val="kk-KZ"/>
        </w:rPr>
      </w:pPr>
    </w:p>
    <w:p w14:paraId="1214D5FF" w14:textId="77777777" w:rsidR="001C0BBA" w:rsidRPr="007B5E23" w:rsidRDefault="001C0BBA">
      <w:pPr>
        <w:tabs>
          <w:tab w:val="left" w:pos="6540"/>
        </w:tabs>
        <w:spacing w:before="120" w:after="0" w:line="240" w:lineRule="auto"/>
        <w:rPr>
          <w:rFonts w:ascii="Times New Roman" w:hAnsi="Times New Roman"/>
          <w:b/>
          <w:sz w:val="28"/>
          <w:szCs w:val="28"/>
          <w:lang w:val="kk-KZ"/>
        </w:rPr>
      </w:pPr>
    </w:p>
    <w:p w14:paraId="44624D49" w14:textId="77777777" w:rsidR="001C0BBA" w:rsidRPr="007B5E23" w:rsidRDefault="001C0BBA">
      <w:pPr>
        <w:tabs>
          <w:tab w:val="left" w:pos="6540"/>
        </w:tabs>
        <w:spacing w:before="120" w:after="0" w:line="240" w:lineRule="auto"/>
        <w:rPr>
          <w:rFonts w:ascii="Times New Roman" w:hAnsi="Times New Roman"/>
          <w:b/>
          <w:sz w:val="28"/>
          <w:szCs w:val="28"/>
          <w:lang w:val="kk-KZ"/>
        </w:rPr>
      </w:pPr>
    </w:p>
    <w:p w14:paraId="0A3BC576" w14:textId="77777777" w:rsidR="001C0BBA" w:rsidRPr="007B5E23" w:rsidRDefault="001C0BBA">
      <w:pPr>
        <w:tabs>
          <w:tab w:val="left" w:pos="6540"/>
        </w:tabs>
        <w:spacing w:before="120" w:after="0" w:line="240" w:lineRule="auto"/>
        <w:rPr>
          <w:rFonts w:ascii="Times New Roman" w:hAnsi="Times New Roman"/>
          <w:b/>
          <w:sz w:val="28"/>
          <w:szCs w:val="28"/>
          <w:lang w:val="kk-KZ"/>
        </w:rPr>
      </w:pPr>
    </w:p>
    <w:p w14:paraId="3212EE79" w14:textId="77777777" w:rsidR="001C0BBA" w:rsidRPr="007B5E23" w:rsidRDefault="001C0BBA">
      <w:pPr>
        <w:tabs>
          <w:tab w:val="left" w:pos="6540"/>
        </w:tabs>
        <w:spacing w:before="120" w:after="0" w:line="240" w:lineRule="auto"/>
        <w:rPr>
          <w:rFonts w:ascii="Times New Roman" w:hAnsi="Times New Roman"/>
          <w:b/>
          <w:sz w:val="28"/>
          <w:szCs w:val="28"/>
          <w:lang w:val="kk-KZ"/>
        </w:rPr>
      </w:pPr>
    </w:p>
    <w:p w14:paraId="1B53710D" w14:textId="77777777" w:rsidR="001C0BBA" w:rsidRPr="007B5E23" w:rsidRDefault="001C0BBA">
      <w:pPr>
        <w:spacing w:before="120" w:after="0" w:line="240" w:lineRule="auto"/>
        <w:jc w:val="center"/>
        <w:rPr>
          <w:rFonts w:ascii="Times New Roman" w:hAnsi="Times New Roman"/>
          <w:b/>
          <w:sz w:val="28"/>
          <w:szCs w:val="28"/>
          <w:lang w:val="kk-KZ"/>
        </w:rPr>
      </w:pPr>
    </w:p>
    <w:p w14:paraId="6B24B212" w14:textId="77777777" w:rsidR="001C0BBA" w:rsidRPr="007B5E23" w:rsidRDefault="001C0BBA">
      <w:pPr>
        <w:spacing w:before="120" w:after="0" w:line="240" w:lineRule="auto"/>
        <w:rPr>
          <w:rFonts w:ascii="Times New Roman" w:hAnsi="Times New Roman"/>
          <w:b/>
          <w:sz w:val="28"/>
          <w:szCs w:val="28"/>
          <w:lang w:val="kk-KZ"/>
        </w:rPr>
      </w:pPr>
    </w:p>
    <w:p w14:paraId="79D05F23" w14:textId="77777777" w:rsidR="001C0BBA" w:rsidRDefault="001C0BBA">
      <w:pPr>
        <w:spacing w:before="120" w:after="0" w:line="240" w:lineRule="auto"/>
        <w:rPr>
          <w:rFonts w:ascii="Times New Roman" w:hAnsi="Times New Roman"/>
          <w:sz w:val="28"/>
          <w:szCs w:val="28"/>
          <w:lang w:val="kk-KZ"/>
        </w:rPr>
      </w:pPr>
    </w:p>
    <w:p w14:paraId="49DEB2A2" w14:textId="77777777" w:rsidR="001C0BBA" w:rsidRDefault="001C0BBA">
      <w:pPr>
        <w:spacing w:before="120" w:after="0" w:line="240" w:lineRule="auto"/>
        <w:rPr>
          <w:rFonts w:ascii="Times New Roman" w:hAnsi="Times New Roman"/>
          <w:sz w:val="28"/>
          <w:szCs w:val="28"/>
          <w:lang w:val="kk-KZ"/>
        </w:rPr>
      </w:pPr>
    </w:p>
    <w:p w14:paraId="7F77C07F" w14:textId="77777777" w:rsidR="001C0BBA" w:rsidRDefault="001C0BBA">
      <w:pPr>
        <w:spacing w:before="120" w:after="0" w:line="240" w:lineRule="auto"/>
        <w:rPr>
          <w:rFonts w:ascii="Times New Roman" w:hAnsi="Times New Roman"/>
          <w:sz w:val="28"/>
          <w:szCs w:val="28"/>
          <w:lang w:val="kk-KZ"/>
        </w:rPr>
      </w:pPr>
    </w:p>
    <w:p w14:paraId="3020CB90" w14:textId="448E95B2" w:rsidR="00234D54" w:rsidRDefault="00234D54">
      <w:pPr>
        <w:spacing w:after="0" w:line="240" w:lineRule="auto"/>
        <w:rPr>
          <w:rFonts w:ascii="Times New Roman" w:hAnsi="Times New Roman"/>
          <w:sz w:val="28"/>
          <w:szCs w:val="28"/>
          <w:lang w:val="kk-KZ"/>
        </w:rPr>
      </w:pPr>
      <w:r>
        <w:rPr>
          <w:rFonts w:ascii="Times New Roman" w:hAnsi="Times New Roman"/>
          <w:sz w:val="28"/>
          <w:szCs w:val="28"/>
          <w:lang w:val="kk-KZ"/>
        </w:rPr>
        <w:br w:type="page"/>
      </w:r>
    </w:p>
    <w:p w14:paraId="49623080" w14:textId="77777777" w:rsidR="004B1436" w:rsidRDefault="004B1436" w:rsidP="00221557">
      <w:pPr>
        <w:tabs>
          <w:tab w:val="left" w:pos="1440"/>
        </w:tabs>
        <w:spacing w:before="120" w:after="0" w:line="240" w:lineRule="auto"/>
        <w:jc w:val="center"/>
        <w:rPr>
          <w:rFonts w:ascii="Times New Roman" w:hAnsi="Times New Roman"/>
          <w:b/>
          <w:sz w:val="28"/>
          <w:szCs w:val="28"/>
          <w:lang w:val="kk-KZ" w:eastAsia="ru-RU"/>
        </w:rPr>
      </w:pPr>
      <w:r w:rsidRPr="004C2E8E">
        <w:rPr>
          <w:rFonts w:ascii="Times New Roman" w:hAnsi="Times New Roman"/>
          <w:b/>
          <w:sz w:val="28"/>
          <w:szCs w:val="28"/>
          <w:lang w:val="kk-KZ" w:eastAsia="ru-RU"/>
        </w:rPr>
        <w:lastRenderedPageBreak/>
        <w:t>Бағдарлама мыналарды ескере отырып әзірленген:</w:t>
      </w:r>
    </w:p>
    <w:p w14:paraId="7B8A23E3" w14:textId="77777777" w:rsidR="001E1202" w:rsidRPr="00221557" w:rsidRDefault="001E1202" w:rsidP="00221557">
      <w:pPr>
        <w:pStyle w:val="ad"/>
        <w:ind w:left="0" w:firstLine="0"/>
        <w:jc w:val="both"/>
        <w:rPr>
          <w:rFonts w:ascii="Times New Roman" w:hAnsi="Times New Roman"/>
          <w:sz w:val="28"/>
          <w:szCs w:val="28"/>
          <w:lang w:val="kk-KZ"/>
        </w:rPr>
      </w:pPr>
      <w:r w:rsidRPr="00221557">
        <w:rPr>
          <w:rFonts w:ascii="Times New Roman" w:hAnsi="Times New Roman"/>
          <w:iCs/>
          <w:sz w:val="28"/>
          <w:szCs w:val="28"/>
          <w:lang w:val="kk-KZ"/>
        </w:rPr>
        <w:t xml:space="preserve">         Тақырыптық - күнтізбелік жоспарды дайындауда </w:t>
      </w:r>
      <w:r w:rsidRPr="00221557">
        <w:rPr>
          <w:rFonts w:ascii="Times New Roman" w:hAnsi="Times New Roman"/>
          <w:sz w:val="28"/>
          <w:szCs w:val="28"/>
          <w:lang w:val="kk-KZ"/>
        </w:rPr>
        <w:t xml:space="preserve">2023-2024 оқу жылында білім беру ұйымдары білім беру процесін іске асыру кезінде Қазақстан Республикасының «Білім туралы» Заңын, Қазақстан Республикасында мектепке дейінгі, орта, техникалық және кәсіптік білім беруді дамытудың 2023 – 2029 жылдарға арналған тұжырымдамасын, «Педагог мәртебесі туралы», «Қазақстан Республикасындағы Баланың құқықтары туралы», «Қазақстан Республикасында мүгедектігі бар адамдарды әлеуметтік қорғау туралы» Заңдарды және басқа да заңнама актілерін басшылыққа алуы және оқыту процесін келесі нормативтік құжаттар негізінде жүзеге асыруы тиіс: – «Мектепке дейінгі тәрбие мен оқытудың, бастауыш, негізгі орта және жалпы орта, техникалық және кәсіптік, орта білімнен кейінгі білім берудің мемлекеттік жалпыға міндетті стандарттарын бекіту туралы» (бұдан әрі – МЖМБС) (ҚР Білім және ғылым министрінің 2022 жылғы 3 тамыздағы № 348 бұйрығы, ҚР Оқу-ағарту министрінің 23.09.2022 ж. № 406 бұйрығымен енгізілген өзгерістерімен </w:t>
      </w:r>
      <w:hyperlink r:id="rId8" w:history="1">
        <w:r w:rsidRPr="00221557">
          <w:rPr>
            <w:rStyle w:val="a3"/>
            <w:rFonts w:ascii="Times New Roman" w:hAnsi="Times New Roman"/>
            <w:sz w:val="28"/>
            <w:szCs w:val="28"/>
            <w:lang w:val="kk-KZ"/>
          </w:rPr>
          <w:t>https://adilet.zan.kz/kaz/docs/V2200029031</w:t>
        </w:r>
      </w:hyperlink>
      <w:r w:rsidRPr="00221557">
        <w:rPr>
          <w:rFonts w:ascii="Times New Roman" w:hAnsi="Times New Roman"/>
          <w:sz w:val="28"/>
          <w:szCs w:val="28"/>
          <w:lang w:val="kk-KZ"/>
        </w:rPr>
        <w:t xml:space="preserve">); </w:t>
      </w:r>
    </w:p>
    <w:p w14:paraId="7D8FC76D" w14:textId="77777777" w:rsidR="001E1202" w:rsidRPr="00221557" w:rsidRDefault="001E1202" w:rsidP="00221557">
      <w:pPr>
        <w:pStyle w:val="ad"/>
        <w:ind w:left="0"/>
        <w:jc w:val="both"/>
        <w:rPr>
          <w:rFonts w:ascii="Times New Roman" w:hAnsi="Times New Roman"/>
          <w:sz w:val="28"/>
          <w:szCs w:val="28"/>
          <w:lang w:val="kk-KZ"/>
        </w:rPr>
      </w:pPr>
      <w:r w:rsidRPr="00221557">
        <w:rPr>
          <w:rFonts w:ascii="Times New Roman" w:hAnsi="Times New Roman"/>
          <w:sz w:val="28"/>
          <w:szCs w:val="28"/>
          <w:lang w:val="kk-KZ"/>
        </w:rPr>
        <w:t xml:space="preserve">– «Қазақстан Республикасында бастауыш, негізгі орта, жалпы орта білім берудің үлгілік оқу жоспарларын бекіту туралы» (ҚР Білім және ғылым министрінің 2012 жылғы 8 қарашадағы № 500 бұйрығымен, ҚР Оқу-ағарту министрінің 12.08.2022 ж. № 365 бұйрығымен https://adilet.zan.kz/kaz/docs/V2200029136, 30.09.2022 ж. №412 бұйрығымен енгізілген өзгерістерімен </w:t>
      </w:r>
      <w:hyperlink r:id="rId9" w:history="1">
        <w:r w:rsidRPr="00221557">
          <w:rPr>
            <w:rStyle w:val="a3"/>
            <w:rFonts w:ascii="Times New Roman" w:hAnsi="Times New Roman"/>
            <w:sz w:val="28"/>
            <w:szCs w:val="28"/>
            <w:lang w:val="kk-KZ"/>
          </w:rPr>
          <w:t>https://adilet.zan.kz/kaz/docs/V2200029916</w:t>
        </w:r>
      </w:hyperlink>
      <w:r w:rsidRPr="00221557">
        <w:rPr>
          <w:rFonts w:ascii="Times New Roman" w:hAnsi="Times New Roman"/>
          <w:sz w:val="28"/>
          <w:szCs w:val="28"/>
          <w:lang w:val="kk-KZ"/>
        </w:rPr>
        <w:t>);</w:t>
      </w:r>
    </w:p>
    <w:p w14:paraId="0FE2AC7E" w14:textId="77777777" w:rsidR="001E1202" w:rsidRPr="00221557" w:rsidRDefault="001E1202" w:rsidP="00221557">
      <w:pPr>
        <w:pStyle w:val="ad"/>
        <w:ind w:left="0"/>
        <w:jc w:val="both"/>
        <w:rPr>
          <w:rFonts w:ascii="Times New Roman" w:hAnsi="Times New Roman"/>
          <w:sz w:val="28"/>
          <w:szCs w:val="28"/>
          <w:lang w:val="kk-KZ"/>
        </w:rPr>
      </w:pPr>
      <w:r w:rsidRPr="00221557">
        <w:rPr>
          <w:rFonts w:ascii="Times New Roman" w:hAnsi="Times New Roman"/>
          <w:sz w:val="28"/>
          <w:szCs w:val="28"/>
          <w:lang w:val="kk-KZ"/>
        </w:rPr>
        <w:t xml:space="preserve"> – «Жалпы білім беру ұйымдарына арналған жалпы білім беретін пәндер, таңдау курстары мен факультативтер бойынша үлгілік оқу бағдарламаларын бекіту туралы» (ҚР Оқу-ағарту министрінің 2022 жылғы 16 қыркүйекте гі №399 бұйрығы </w:t>
      </w:r>
    </w:p>
    <w:p w14:paraId="0600160C" w14:textId="77777777" w:rsidR="001E1202" w:rsidRPr="00221557" w:rsidRDefault="009442A9" w:rsidP="00221557">
      <w:pPr>
        <w:pStyle w:val="ad"/>
        <w:jc w:val="both"/>
        <w:rPr>
          <w:rFonts w:ascii="Times New Roman" w:hAnsi="Times New Roman"/>
          <w:sz w:val="28"/>
          <w:szCs w:val="28"/>
          <w:lang w:val="kk-KZ"/>
        </w:rPr>
      </w:pPr>
      <w:hyperlink r:id="rId10" w:history="1">
        <w:r w:rsidR="001E1202" w:rsidRPr="00221557">
          <w:rPr>
            <w:rStyle w:val="a3"/>
            <w:rFonts w:ascii="Times New Roman" w:hAnsi="Times New Roman"/>
            <w:sz w:val="28"/>
            <w:szCs w:val="28"/>
            <w:lang w:val="kk-KZ"/>
          </w:rPr>
          <w:t>https://adilet.zan.kz/kaz/docs/V2200029136</w:t>
        </w:r>
      </w:hyperlink>
      <w:r w:rsidR="001E1202" w:rsidRPr="00221557">
        <w:rPr>
          <w:rFonts w:ascii="Times New Roman" w:hAnsi="Times New Roman"/>
          <w:sz w:val="28"/>
          <w:szCs w:val="28"/>
          <w:lang w:val="kk-KZ"/>
        </w:rPr>
        <w:t>,</w:t>
      </w:r>
    </w:p>
    <w:p w14:paraId="56D66FC1" w14:textId="4C5A8DA5" w:rsidR="001E1202" w:rsidRPr="00221557" w:rsidRDefault="001E1202" w:rsidP="00221557">
      <w:pPr>
        <w:tabs>
          <w:tab w:val="left" w:pos="1440"/>
        </w:tabs>
        <w:spacing w:before="120" w:after="0" w:line="240" w:lineRule="auto"/>
        <w:rPr>
          <w:rFonts w:ascii="Times New Roman" w:hAnsi="Times New Roman"/>
          <w:b/>
          <w:sz w:val="28"/>
          <w:szCs w:val="28"/>
          <w:lang w:val="kk-KZ" w:eastAsia="ru-RU"/>
        </w:rPr>
      </w:pPr>
      <w:r w:rsidRPr="00221557">
        <w:rPr>
          <w:rFonts w:ascii="Times New Roman" w:hAnsi="Times New Roman"/>
          <w:sz w:val="28"/>
          <w:szCs w:val="28"/>
          <w:lang w:val="kk-KZ"/>
        </w:rPr>
        <w:t xml:space="preserve">ҚР Оқу-ағарту министрінің 21.11.2022 ж. № 467 бұйрығымен енгізілген өзгерістерімен </w:t>
      </w:r>
      <w:hyperlink r:id="rId11" w:history="1">
        <w:r w:rsidRPr="00221557">
          <w:rPr>
            <w:rStyle w:val="a3"/>
            <w:rFonts w:ascii="Times New Roman" w:hAnsi="Times New Roman"/>
            <w:sz w:val="28"/>
            <w:szCs w:val="28"/>
            <w:lang w:val="kk-KZ"/>
          </w:rPr>
          <w:t>https://adilet.zan.kz/kaz/docs/V2200030654</w:t>
        </w:r>
      </w:hyperlink>
      <w:r w:rsidRPr="00221557">
        <w:rPr>
          <w:rFonts w:ascii="Times New Roman" w:hAnsi="Times New Roman"/>
          <w:sz w:val="28"/>
          <w:szCs w:val="28"/>
          <w:lang w:val="kk-KZ"/>
        </w:rPr>
        <w:t>);</w:t>
      </w:r>
    </w:p>
    <w:p w14:paraId="56EB7AE3" w14:textId="025ADD61" w:rsidR="004B1436" w:rsidRPr="00221557" w:rsidRDefault="004B1436" w:rsidP="00221557">
      <w:pPr>
        <w:tabs>
          <w:tab w:val="left" w:pos="0"/>
        </w:tabs>
        <w:spacing w:before="120" w:after="0" w:line="240" w:lineRule="auto"/>
        <w:rPr>
          <w:rFonts w:ascii="Times New Roman" w:hAnsi="Times New Roman"/>
          <w:bCs/>
          <w:sz w:val="28"/>
          <w:szCs w:val="28"/>
          <w:lang w:val="kk-KZ" w:eastAsia="ru-RU"/>
        </w:rPr>
      </w:pPr>
      <w:r w:rsidRPr="004C2E8E">
        <w:rPr>
          <w:rFonts w:ascii="Times New Roman" w:hAnsi="Times New Roman"/>
          <w:bCs/>
          <w:sz w:val="28"/>
          <w:szCs w:val="28"/>
          <w:lang w:val="kk-KZ" w:eastAsia="ru-RU"/>
        </w:rPr>
        <w:t xml:space="preserve"> </w:t>
      </w:r>
      <w:r w:rsidRPr="00221557">
        <w:rPr>
          <w:rFonts w:ascii="Times New Roman" w:hAnsi="Times New Roman"/>
          <w:bCs/>
          <w:sz w:val="28"/>
          <w:szCs w:val="28"/>
          <w:lang w:val="kk-KZ" w:eastAsia="ru-RU"/>
        </w:rPr>
        <w:tab/>
      </w:r>
      <w:r w:rsidRPr="004C2E8E">
        <w:rPr>
          <w:rFonts w:ascii="Times New Roman" w:hAnsi="Times New Roman"/>
          <w:bCs/>
          <w:sz w:val="28"/>
          <w:szCs w:val="28"/>
          <w:lang w:val="kk-KZ" w:eastAsia="ru-RU"/>
        </w:rPr>
        <w:t>Қазақстан Республикасы Білім Министрінің 2022 жылғы 3 тамыздағы № 348 бұйрығымен бекітілген Мектепке дейінгі тәрбие мен оқытудың, бастауыш, негізгі орта және жалпы орта, техникалық және кәсіптік, орта білімнен кейінгі білім берудің мемлекеттік жалпыға міндетті стандарттарының талаптары</w:t>
      </w:r>
      <w:r w:rsidRPr="00221557">
        <w:rPr>
          <w:rFonts w:ascii="Times New Roman" w:hAnsi="Times New Roman"/>
          <w:bCs/>
          <w:sz w:val="28"/>
          <w:szCs w:val="28"/>
          <w:lang w:val="kk-KZ" w:eastAsia="ru-RU"/>
        </w:rPr>
        <w:t xml:space="preserve">. </w:t>
      </w:r>
    </w:p>
    <w:p w14:paraId="1DB56BBE" w14:textId="04BF35C7" w:rsidR="001C0BBA" w:rsidRPr="00221557" w:rsidRDefault="004B1436" w:rsidP="00221557">
      <w:pPr>
        <w:spacing w:before="120" w:after="0" w:line="240" w:lineRule="auto"/>
        <w:rPr>
          <w:rFonts w:ascii="Times New Roman" w:hAnsi="Times New Roman"/>
          <w:bCs/>
          <w:sz w:val="28"/>
          <w:szCs w:val="28"/>
          <w:lang w:val="kk-KZ"/>
        </w:rPr>
      </w:pPr>
      <w:r w:rsidRPr="00221557">
        <w:rPr>
          <w:rFonts w:ascii="Times New Roman" w:hAnsi="Times New Roman"/>
          <w:bCs/>
          <w:sz w:val="28"/>
          <w:szCs w:val="28"/>
          <w:lang w:val="kk-KZ" w:eastAsia="ru-RU"/>
        </w:rPr>
        <w:tab/>
      </w:r>
      <w:r w:rsidRPr="004C2E8E">
        <w:rPr>
          <w:rFonts w:ascii="Times New Roman" w:hAnsi="Times New Roman"/>
          <w:bCs/>
          <w:sz w:val="28"/>
          <w:szCs w:val="28"/>
          <w:lang w:val="kk-KZ" w:eastAsia="ru-RU"/>
        </w:rPr>
        <w:t xml:space="preserve"> Қазақстан Республикасы Білім Министрінің 2022 жылғы 19 тамыздағы № 581 бұйрығымен бекітілген Мектепке дейінгі тәрбие мен оқытудың, бастауыш, негізгі орта және жалпы орта, техникалық және кәсіптік, орта білімнен кейінгі білім берудің мемлекеттік жалпыға міндетті стандарттарының талаптары</w:t>
      </w:r>
      <w:r w:rsidRPr="00221557">
        <w:rPr>
          <w:rFonts w:ascii="Times New Roman" w:hAnsi="Times New Roman"/>
          <w:bCs/>
          <w:sz w:val="28"/>
          <w:szCs w:val="28"/>
          <w:lang w:val="kk-KZ" w:eastAsia="ru-RU"/>
        </w:rPr>
        <w:t>.</w:t>
      </w:r>
    </w:p>
    <w:p w14:paraId="53F3110B" w14:textId="77777777" w:rsidR="001C0BBA" w:rsidRPr="004C2E8E" w:rsidRDefault="001C0BBA" w:rsidP="00221557">
      <w:pPr>
        <w:spacing w:before="120" w:after="0" w:line="240" w:lineRule="auto"/>
        <w:rPr>
          <w:rFonts w:ascii="Times New Roman" w:hAnsi="Times New Roman"/>
          <w:sz w:val="28"/>
          <w:szCs w:val="28"/>
          <w:lang w:val="kk-KZ"/>
        </w:rPr>
      </w:pPr>
    </w:p>
    <w:p w14:paraId="2EE1C11B" w14:textId="77777777" w:rsidR="001C0BBA" w:rsidRPr="004C2E8E" w:rsidRDefault="001C0BBA" w:rsidP="00221557">
      <w:pPr>
        <w:spacing w:before="120" w:after="0" w:line="240" w:lineRule="auto"/>
        <w:rPr>
          <w:rFonts w:ascii="Times New Roman" w:hAnsi="Times New Roman"/>
          <w:sz w:val="28"/>
          <w:szCs w:val="28"/>
          <w:lang w:val="kk-KZ"/>
        </w:rPr>
      </w:pPr>
    </w:p>
    <w:p w14:paraId="25B9EC65" w14:textId="77777777" w:rsidR="001C0BBA" w:rsidRPr="004C2E8E" w:rsidRDefault="001C0BBA" w:rsidP="00221557">
      <w:pPr>
        <w:spacing w:before="120" w:after="0" w:line="240" w:lineRule="auto"/>
        <w:rPr>
          <w:rFonts w:ascii="Times New Roman" w:hAnsi="Times New Roman"/>
          <w:sz w:val="28"/>
          <w:szCs w:val="28"/>
          <w:lang w:val="kk-KZ"/>
        </w:rPr>
      </w:pPr>
    </w:p>
    <w:p w14:paraId="68AEB262" w14:textId="77777777" w:rsidR="001C0BBA" w:rsidRPr="004C2E8E" w:rsidRDefault="001C0BBA" w:rsidP="00221557">
      <w:pPr>
        <w:spacing w:before="120" w:after="0" w:line="240" w:lineRule="auto"/>
        <w:rPr>
          <w:rFonts w:ascii="Times New Roman" w:hAnsi="Times New Roman"/>
          <w:sz w:val="28"/>
          <w:szCs w:val="28"/>
          <w:lang w:val="kk-KZ"/>
        </w:rPr>
      </w:pPr>
    </w:p>
    <w:p w14:paraId="4BCC17A9" w14:textId="77777777" w:rsidR="001C0BBA" w:rsidRDefault="001C0BBA">
      <w:pPr>
        <w:tabs>
          <w:tab w:val="left" w:pos="2760"/>
        </w:tabs>
        <w:spacing w:before="120" w:after="0" w:line="240" w:lineRule="auto"/>
        <w:rPr>
          <w:lang w:val="kk-KZ"/>
        </w:rPr>
      </w:pPr>
    </w:p>
    <w:p w14:paraId="7D47C4EC" w14:textId="77777777" w:rsidR="00DD06F5" w:rsidRDefault="00DD06F5">
      <w:pPr>
        <w:pStyle w:val="af"/>
        <w:numPr>
          <w:ilvl w:val="0"/>
          <w:numId w:val="2"/>
        </w:numPr>
        <w:tabs>
          <w:tab w:val="left" w:pos="993"/>
        </w:tabs>
        <w:spacing w:before="120" w:after="0" w:line="240" w:lineRule="auto"/>
        <w:ind w:left="0" w:firstLine="709"/>
        <w:contextualSpacing w:val="0"/>
        <w:jc w:val="center"/>
        <w:rPr>
          <w:rFonts w:ascii="Times New Roman" w:hAnsi="Times New Roman"/>
          <w:b/>
          <w:sz w:val="28"/>
          <w:szCs w:val="28"/>
          <w:lang w:val="kk-KZ"/>
        </w:rPr>
      </w:pPr>
      <w:r w:rsidRPr="00DD06F5">
        <w:rPr>
          <w:rFonts w:ascii="Times New Roman" w:hAnsi="Times New Roman"/>
          <w:b/>
          <w:sz w:val="28"/>
          <w:szCs w:val="28"/>
        </w:rPr>
        <w:t xml:space="preserve">Жалпы ережелер </w:t>
      </w:r>
    </w:p>
    <w:p w14:paraId="7D9860C5" w14:textId="77777777" w:rsidR="00BF77BB" w:rsidRPr="00221557" w:rsidRDefault="00DD06F5" w:rsidP="00221557">
      <w:pPr>
        <w:tabs>
          <w:tab w:val="left" w:pos="3818"/>
        </w:tabs>
        <w:spacing w:before="120" w:after="0" w:line="240" w:lineRule="auto"/>
        <w:ind w:firstLine="567"/>
        <w:jc w:val="both"/>
        <w:rPr>
          <w:rFonts w:ascii="Times New Roman" w:hAnsi="Times New Roman"/>
          <w:bCs/>
          <w:sz w:val="28"/>
          <w:szCs w:val="28"/>
          <w:lang w:val="ru-KZ"/>
        </w:rPr>
      </w:pPr>
      <w:r w:rsidRPr="004C2E8E">
        <w:rPr>
          <w:rFonts w:ascii="Times New Roman" w:hAnsi="Times New Roman"/>
          <w:bCs/>
          <w:sz w:val="28"/>
          <w:szCs w:val="28"/>
          <w:lang w:val="kk-KZ"/>
        </w:rPr>
        <w:t xml:space="preserve">Білім беру технологияларын дамыту және оқыту деңгейіне қойылатын талаптарды арттыру жағдайында </w:t>
      </w:r>
      <w:r w:rsidR="00BF77BB" w:rsidRPr="00221557">
        <w:rPr>
          <w:rFonts w:ascii="Times New Roman" w:hAnsi="Times New Roman"/>
          <w:bCs/>
          <w:sz w:val="28"/>
          <w:szCs w:val="28"/>
          <w:lang w:val="ru-KZ"/>
        </w:rPr>
        <w:t>STEM білім беру концепциясының теориялық және практикалық аспектілерін меңгертуді мақсат етеді. Курс мазмұны мұғалімдерге ғылым (Science), технология (Technology), инженерия (Engineering) және математика (Mathematics) пәндерін интеграциялау арқылы білім беру тәсілдерін тиімді қолдануды үйретуге бағытталған.</w:t>
      </w:r>
    </w:p>
    <w:p w14:paraId="59C558A8" w14:textId="2648940E" w:rsidR="00BF77BB" w:rsidRPr="00B4423F" w:rsidRDefault="00BF77BB" w:rsidP="00221557">
      <w:pPr>
        <w:pStyle w:val="af"/>
        <w:tabs>
          <w:tab w:val="left" w:pos="3818"/>
        </w:tabs>
        <w:spacing w:before="120" w:after="0" w:line="240" w:lineRule="auto"/>
        <w:ind w:left="0" w:firstLine="709"/>
        <w:jc w:val="both"/>
        <w:rPr>
          <w:rFonts w:ascii="Times New Roman" w:hAnsi="Times New Roman"/>
          <w:bCs/>
          <w:sz w:val="28"/>
          <w:szCs w:val="28"/>
          <w:lang w:val="ru-KZ"/>
        </w:rPr>
      </w:pPr>
      <w:r w:rsidRPr="00B4423F">
        <w:rPr>
          <w:rFonts w:ascii="Times New Roman" w:hAnsi="Times New Roman"/>
          <w:bCs/>
          <w:sz w:val="28"/>
          <w:szCs w:val="28"/>
          <w:lang w:val="ru-KZ"/>
        </w:rPr>
        <w:t>Курс барысында қатысушылар STEM білім беру негіздерімен, оның принциптерімен және әдістемелік тәсілдерімен танысады. Олар физика сабақтары мен факультативтік курстарды жоспарлауға және жүргізуге арналған жобалық тәсілдерді, STEM box құру жолдарын және ресурстарды тиімді пайдалануды меңгереді. Сонымен қатар, қатысушылар АҚШ пен Қазақстанның STEM білім беру тәжірибесін салыстырып, оны білім беру үдерісіне бейімдеу мүмкіндіктерін қарастырады.</w:t>
      </w:r>
    </w:p>
    <w:p w14:paraId="02E6FEE0" w14:textId="77777777" w:rsidR="00BF77BB" w:rsidRPr="00B4423F" w:rsidRDefault="00BF77BB" w:rsidP="00221557">
      <w:pPr>
        <w:pStyle w:val="af"/>
        <w:tabs>
          <w:tab w:val="left" w:pos="3818"/>
        </w:tabs>
        <w:spacing w:before="120" w:after="0" w:line="240" w:lineRule="auto"/>
        <w:ind w:left="0" w:firstLine="567"/>
        <w:jc w:val="both"/>
        <w:rPr>
          <w:rFonts w:ascii="Times New Roman" w:hAnsi="Times New Roman"/>
          <w:bCs/>
          <w:sz w:val="28"/>
          <w:szCs w:val="28"/>
          <w:lang w:val="ru-KZ"/>
        </w:rPr>
      </w:pPr>
      <w:r w:rsidRPr="00B4423F">
        <w:rPr>
          <w:rFonts w:ascii="Times New Roman" w:hAnsi="Times New Roman"/>
          <w:bCs/>
          <w:sz w:val="28"/>
          <w:szCs w:val="28"/>
          <w:lang w:val="ru-KZ"/>
        </w:rPr>
        <w:t>Бұл курс педагогтарға пәнаралық байланыстарды нығайту, оқушылардың сыни және шығармашылық ойлау қабілеттерін дамыту, сондай-ақ білім беру процесіне инновациялық әдістерді енгізу үшін қажетті білім мен дағдыларды ұсынады. Қорытынды бөлімде қатысушылар STEM жобаларын дайындап, қорғау арқылы алған дағдыларын тәжірибе жүзінде қолданады.</w:t>
      </w:r>
    </w:p>
    <w:p w14:paraId="1F626F7C" w14:textId="16BB97CC" w:rsidR="00DD06F5" w:rsidRPr="00221557" w:rsidRDefault="00DD06F5" w:rsidP="00221557">
      <w:pPr>
        <w:pStyle w:val="af"/>
        <w:tabs>
          <w:tab w:val="left" w:pos="993"/>
        </w:tabs>
        <w:spacing w:before="120" w:after="0" w:line="240" w:lineRule="auto"/>
        <w:ind w:left="0" w:firstLine="567"/>
        <w:contextualSpacing w:val="0"/>
        <w:jc w:val="both"/>
        <w:rPr>
          <w:rFonts w:ascii="Times New Roman" w:hAnsi="Times New Roman"/>
          <w:bCs/>
          <w:sz w:val="28"/>
          <w:szCs w:val="28"/>
          <w:lang w:val="kk-KZ"/>
        </w:rPr>
      </w:pPr>
      <w:r w:rsidRPr="004C2E8E">
        <w:rPr>
          <w:rFonts w:ascii="Times New Roman" w:hAnsi="Times New Roman"/>
          <w:bCs/>
          <w:sz w:val="28"/>
          <w:szCs w:val="28"/>
          <w:lang w:val="ru-KZ"/>
        </w:rPr>
        <w:t xml:space="preserve">Бағдарлама оқыту сапасын жақсартуға бағытталған өзекті білім беру стандарттары мен талаптарын ескере отырып, сондай-ақ инновациялық әдістер мен технологияларды пайдалана отырып әзірленді. Бұл мұғалімдердің кәсіби даярлық деңгейін арттыруға ықпал етеді, олардың </w:t>
      </w:r>
      <w:r w:rsidR="00BF77BB" w:rsidRPr="004C2E8E">
        <w:rPr>
          <w:rFonts w:ascii="Times New Roman" w:hAnsi="Times New Roman"/>
          <w:bCs/>
          <w:sz w:val="28"/>
          <w:szCs w:val="28"/>
          <w:lang w:val="ru-KZ"/>
        </w:rPr>
        <w:t xml:space="preserve">STEM </w:t>
      </w:r>
      <w:r w:rsidR="00BF77BB" w:rsidRPr="00221557">
        <w:rPr>
          <w:rFonts w:ascii="Times New Roman" w:hAnsi="Times New Roman"/>
          <w:bCs/>
          <w:sz w:val="28"/>
          <w:szCs w:val="28"/>
          <w:lang w:val="kk-KZ"/>
        </w:rPr>
        <w:t>оқытуды</w:t>
      </w:r>
      <w:r w:rsidRPr="004C2E8E">
        <w:rPr>
          <w:rFonts w:ascii="Times New Roman" w:hAnsi="Times New Roman"/>
          <w:bCs/>
          <w:sz w:val="28"/>
          <w:szCs w:val="28"/>
          <w:lang w:val="ru-KZ"/>
        </w:rPr>
        <w:t xml:space="preserve"> жоспарлау және жүргізу, оларды оқу процесіне біріктіру, сондай-ақ зерттеу нәтижелерін ресімдеу және ұсыну қабілеттерін дамытады. Бағдарлама педагогтарға, </w:t>
      </w:r>
      <w:r w:rsidR="00BF77BB" w:rsidRPr="00221557">
        <w:rPr>
          <w:rFonts w:ascii="Times New Roman" w:hAnsi="Times New Roman"/>
          <w:bCs/>
          <w:sz w:val="28"/>
          <w:szCs w:val="28"/>
          <w:lang w:val="kk-KZ"/>
        </w:rPr>
        <w:t xml:space="preserve">физика, химия, биология, </w:t>
      </w:r>
      <w:r w:rsidRPr="004C2E8E">
        <w:rPr>
          <w:rFonts w:ascii="Times New Roman" w:hAnsi="Times New Roman"/>
          <w:bCs/>
          <w:sz w:val="28"/>
          <w:szCs w:val="28"/>
          <w:lang w:val="ru-KZ"/>
        </w:rPr>
        <w:t xml:space="preserve">география, </w:t>
      </w:r>
      <w:r w:rsidR="00BF77BB" w:rsidRPr="00221557">
        <w:rPr>
          <w:rFonts w:ascii="Times New Roman" w:hAnsi="Times New Roman"/>
          <w:bCs/>
          <w:sz w:val="28"/>
          <w:szCs w:val="28"/>
          <w:lang w:val="kk-KZ"/>
        </w:rPr>
        <w:t>математика</w:t>
      </w:r>
      <w:r w:rsidRPr="004C2E8E">
        <w:rPr>
          <w:rFonts w:ascii="Times New Roman" w:hAnsi="Times New Roman"/>
          <w:bCs/>
          <w:sz w:val="28"/>
          <w:szCs w:val="28"/>
          <w:lang w:val="ru-KZ"/>
        </w:rPr>
        <w:t xml:space="preserve"> және </w:t>
      </w:r>
      <w:r w:rsidR="00221557" w:rsidRPr="00221557">
        <w:rPr>
          <w:rFonts w:ascii="Times New Roman" w:hAnsi="Times New Roman"/>
          <w:bCs/>
          <w:sz w:val="28"/>
          <w:szCs w:val="28"/>
          <w:lang w:val="kk-KZ"/>
        </w:rPr>
        <w:t xml:space="preserve">информатика </w:t>
      </w:r>
      <w:r w:rsidRPr="004C2E8E">
        <w:rPr>
          <w:rFonts w:ascii="Times New Roman" w:hAnsi="Times New Roman"/>
          <w:bCs/>
          <w:sz w:val="28"/>
          <w:szCs w:val="28"/>
          <w:lang w:val="ru-KZ"/>
        </w:rPr>
        <w:t xml:space="preserve">оқытушыларына, сондай-ақ </w:t>
      </w:r>
      <w:r w:rsidR="00221557" w:rsidRPr="004C2E8E">
        <w:rPr>
          <w:rFonts w:ascii="Times New Roman" w:hAnsi="Times New Roman"/>
          <w:bCs/>
          <w:sz w:val="28"/>
          <w:szCs w:val="28"/>
          <w:lang w:val="ru-KZ"/>
        </w:rPr>
        <w:t xml:space="preserve">STEM </w:t>
      </w:r>
      <w:r w:rsidR="00221557" w:rsidRPr="00221557">
        <w:rPr>
          <w:rFonts w:ascii="Times New Roman" w:hAnsi="Times New Roman"/>
          <w:bCs/>
          <w:sz w:val="28"/>
          <w:szCs w:val="28"/>
          <w:lang w:val="kk-KZ"/>
        </w:rPr>
        <w:t>оқыту</w:t>
      </w:r>
      <w:r w:rsidRPr="004C2E8E">
        <w:rPr>
          <w:rFonts w:ascii="Times New Roman" w:hAnsi="Times New Roman"/>
          <w:bCs/>
          <w:sz w:val="28"/>
          <w:szCs w:val="28"/>
          <w:lang w:val="ru-KZ"/>
        </w:rPr>
        <w:t xml:space="preserve"> саласындағы білімдерін кеңейтуге және кәсіби құзыреттіліктерін арттыруға ниет білдірген білім беру саласындағы барлық мүдделі мамандарға арналған. Бағдарлама тұрақты экономикалық және әлеуметтік өсудің негізгі ресурсы ретінде білім мен ғылымды дамытуға бағытталған Қазақстан Республикасының жалпымемлекеттік басымдықтарын көрсетеді. Білім мен ғылымды дамытудың 2020-2025 жылдарға арналған мемлекеттік жоспарында оқушылардың зерттеу дағдыларын дамытуға, сондай-ақ ғылыми жетістіктерді оқу процесіне біріктіруге ерекше назар аударылады. Бағдарлама сондай-ақ Қазақстан Республикасы Ғылым және жоғары білім министрінің 2022 жылғы 20 шілдедегі № 2 бұйрығымен, сондай-ақ Қазақстан Республикасы Білім Министрінің 2022 жылғы 3 тамыздағы № 348 бұйрығымен бекітілген мемлекеттік жалпыға міндетті білім беру стандарттарының талаптарына сәйкес келеді, олар білім берудің барлық деңгейлеріндегі оқушылардың зерттеу дағдылары мен дағдыларын дамытудың маңыздылығын көрсетеді. </w:t>
      </w:r>
      <w:r w:rsidRPr="00221557">
        <w:rPr>
          <w:rFonts w:ascii="Times New Roman" w:hAnsi="Times New Roman"/>
          <w:bCs/>
          <w:sz w:val="28"/>
          <w:szCs w:val="28"/>
        </w:rPr>
        <w:t>Бағдарлама екі аптаға бөлінген</w:t>
      </w:r>
      <w:r w:rsidR="00221557" w:rsidRPr="00221557">
        <w:rPr>
          <w:rFonts w:ascii="Times New Roman" w:hAnsi="Times New Roman"/>
          <w:bCs/>
          <w:sz w:val="28"/>
          <w:szCs w:val="28"/>
          <w:lang w:val="en-US"/>
        </w:rPr>
        <w:t xml:space="preserve"> 80</w:t>
      </w:r>
      <w:r w:rsidRPr="00221557">
        <w:rPr>
          <w:rFonts w:ascii="Times New Roman" w:hAnsi="Times New Roman"/>
          <w:bCs/>
          <w:sz w:val="28"/>
          <w:szCs w:val="28"/>
        </w:rPr>
        <w:t xml:space="preserve"> академиялық сағатты қамтиды.</w:t>
      </w:r>
    </w:p>
    <w:p w14:paraId="336C5702" w14:textId="4667A427" w:rsidR="00F36E97" w:rsidRPr="00221557" w:rsidRDefault="00F36E97" w:rsidP="00221557">
      <w:pPr>
        <w:spacing w:after="0" w:line="240" w:lineRule="auto"/>
        <w:rPr>
          <w:rFonts w:ascii="Times New Roman" w:hAnsi="Times New Roman"/>
          <w:bCs/>
          <w:sz w:val="28"/>
          <w:szCs w:val="28"/>
          <w:lang w:val="kk-KZ"/>
        </w:rPr>
      </w:pPr>
      <w:r w:rsidRPr="00221557">
        <w:rPr>
          <w:rFonts w:ascii="Times New Roman" w:hAnsi="Times New Roman"/>
          <w:bCs/>
          <w:sz w:val="28"/>
          <w:szCs w:val="28"/>
          <w:lang w:val="kk-KZ"/>
        </w:rPr>
        <w:br w:type="page"/>
      </w:r>
    </w:p>
    <w:p w14:paraId="129BCAAD" w14:textId="4D51639F" w:rsidR="001C0BBA" w:rsidRPr="00221557" w:rsidRDefault="00A5612C" w:rsidP="00221557">
      <w:pPr>
        <w:pStyle w:val="af"/>
        <w:numPr>
          <w:ilvl w:val="0"/>
          <w:numId w:val="2"/>
        </w:numPr>
        <w:tabs>
          <w:tab w:val="left" w:pos="993"/>
        </w:tabs>
        <w:spacing w:before="120" w:after="0" w:line="240" w:lineRule="auto"/>
        <w:contextualSpacing w:val="0"/>
        <w:jc w:val="center"/>
        <w:rPr>
          <w:rFonts w:ascii="Times New Roman" w:hAnsi="Times New Roman"/>
          <w:b/>
          <w:sz w:val="28"/>
          <w:szCs w:val="28"/>
          <w:lang w:val="kk-KZ"/>
        </w:rPr>
      </w:pPr>
      <w:r w:rsidRPr="00221557">
        <w:rPr>
          <w:rFonts w:ascii="Times New Roman" w:hAnsi="Times New Roman"/>
          <w:b/>
          <w:sz w:val="28"/>
          <w:szCs w:val="28"/>
        </w:rPr>
        <w:lastRenderedPageBreak/>
        <w:t>Глоссарий</w:t>
      </w:r>
    </w:p>
    <w:p w14:paraId="28535307" w14:textId="4669C788" w:rsidR="00B4423F" w:rsidRPr="00B4423F" w:rsidRDefault="00B4423F" w:rsidP="006C6E99">
      <w:pPr>
        <w:pStyle w:val="af"/>
        <w:spacing w:after="0" w:line="240" w:lineRule="auto"/>
        <w:ind w:left="0"/>
        <w:jc w:val="both"/>
        <w:rPr>
          <w:rFonts w:ascii="Times New Roman" w:hAnsi="Times New Roman"/>
          <w:bCs/>
          <w:sz w:val="28"/>
          <w:szCs w:val="28"/>
          <w:lang w:val="ru-KZ"/>
        </w:rPr>
      </w:pPr>
      <w:r w:rsidRPr="00B4423F">
        <w:rPr>
          <w:rFonts w:ascii="Times New Roman" w:hAnsi="Times New Roman"/>
          <w:bCs/>
          <w:sz w:val="28"/>
          <w:szCs w:val="28"/>
          <w:lang w:val="ru-KZ"/>
        </w:rPr>
        <w:t xml:space="preserve">  </w:t>
      </w:r>
      <w:r w:rsidRPr="00B4423F">
        <w:rPr>
          <w:rFonts w:ascii="Times New Roman" w:hAnsi="Times New Roman"/>
          <w:b/>
          <w:bCs/>
          <w:sz w:val="28"/>
          <w:szCs w:val="28"/>
          <w:lang w:val="ru-KZ"/>
        </w:rPr>
        <w:t>STEM</w:t>
      </w:r>
      <w:r w:rsidRPr="00B4423F">
        <w:rPr>
          <w:rFonts w:ascii="Times New Roman" w:hAnsi="Times New Roman"/>
          <w:bCs/>
          <w:sz w:val="28"/>
          <w:szCs w:val="28"/>
          <w:lang w:val="ru-KZ"/>
        </w:rPr>
        <w:t xml:space="preserve"> – Science (Ғылым), Technology (Технология), Engineering (Инженерия), және Mathematics (Математика) пәндерін біріктіріп оқытуды мақсат ететін интеграцияланған білім беру тәсілі.</w:t>
      </w:r>
    </w:p>
    <w:p w14:paraId="1FA4FB1A" w14:textId="4ECD4F36" w:rsidR="00B4423F" w:rsidRPr="00B4423F" w:rsidRDefault="00B4423F" w:rsidP="006C6E99">
      <w:pPr>
        <w:spacing w:after="0" w:line="240" w:lineRule="auto"/>
        <w:jc w:val="both"/>
        <w:rPr>
          <w:rFonts w:ascii="Times New Roman" w:hAnsi="Times New Roman"/>
          <w:bCs/>
          <w:sz w:val="28"/>
          <w:szCs w:val="28"/>
          <w:lang w:val="ru-KZ"/>
        </w:rPr>
      </w:pPr>
      <w:r w:rsidRPr="00B4423F">
        <w:rPr>
          <w:rFonts w:ascii="Times New Roman" w:hAnsi="Times New Roman"/>
          <w:bCs/>
          <w:sz w:val="28"/>
          <w:szCs w:val="28"/>
          <w:lang w:val="ru-KZ"/>
        </w:rPr>
        <w:t xml:space="preserve">  </w:t>
      </w:r>
      <w:r w:rsidRPr="00B4423F">
        <w:rPr>
          <w:rFonts w:ascii="Times New Roman" w:hAnsi="Times New Roman"/>
          <w:b/>
          <w:bCs/>
          <w:sz w:val="28"/>
          <w:szCs w:val="28"/>
          <w:lang w:val="ru-KZ"/>
        </w:rPr>
        <w:t>Интеграция</w:t>
      </w:r>
      <w:r w:rsidRPr="00B4423F">
        <w:rPr>
          <w:rFonts w:ascii="Times New Roman" w:hAnsi="Times New Roman"/>
          <w:bCs/>
          <w:sz w:val="28"/>
          <w:szCs w:val="28"/>
          <w:lang w:val="ru-KZ"/>
        </w:rPr>
        <w:t xml:space="preserve"> – әртүрлі пәндер арасындағы байланыстарды орнату және оларды бір-бірін толықтыратын элементтер ретінде қарастыру арқылы оқыту.</w:t>
      </w:r>
    </w:p>
    <w:p w14:paraId="1741D9D5" w14:textId="39464F8F" w:rsidR="00B4423F" w:rsidRPr="00B4423F" w:rsidRDefault="00B4423F" w:rsidP="006C6E99">
      <w:pPr>
        <w:spacing w:after="0" w:line="240" w:lineRule="auto"/>
        <w:jc w:val="both"/>
        <w:rPr>
          <w:rFonts w:ascii="Times New Roman" w:hAnsi="Times New Roman"/>
          <w:bCs/>
          <w:sz w:val="28"/>
          <w:szCs w:val="28"/>
          <w:lang w:val="ru-KZ"/>
        </w:rPr>
      </w:pPr>
      <w:r w:rsidRPr="00B4423F">
        <w:rPr>
          <w:rFonts w:ascii="Times New Roman" w:hAnsi="Times New Roman"/>
          <w:b/>
          <w:bCs/>
          <w:sz w:val="28"/>
          <w:szCs w:val="28"/>
          <w:lang w:val="ru-KZ"/>
        </w:rPr>
        <w:t>STEM box</w:t>
      </w:r>
      <w:r w:rsidRPr="00B4423F">
        <w:rPr>
          <w:rFonts w:ascii="Times New Roman" w:hAnsi="Times New Roman"/>
          <w:bCs/>
          <w:sz w:val="28"/>
          <w:szCs w:val="28"/>
          <w:lang w:val="ru-KZ"/>
        </w:rPr>
        <w:t xml:space="preserve"> – оқу процесінде STEM тәсілдерін жүзеге асыру үшін қолданылатын материалдар мен ресурстар жинағы.</w:t>
      </w:r>
    </w:p>
    <w:p w14:paraId="544E7B7F" w14:textId="0A82FD18" w:rsidR="00B4423F" w:rsidRPr="00B4423F" w:rsidRDefault="00B4423F" w:rsidP="006C6E99">
      <w:pPr>
        <w:spacing w:after="0" w:line="240" w:lineRule="auto"/>
        <w:jc w:val="both"/>
        <w:rPr>
          <w:rFonts w:ascii="Times New Roman" w:hAnsi="Times New Roman"/>
          <w:bCs/>
          <w:sz w:val="28"/>
          <w:szCs w:val="28"/>
          <w:lang w:val="ru-KZ"/>
        </w:rPr>
      </w:pPr>
      <w:r w:rsidRPr="00B4423F">
        <w:rPr>
          <w:rFonts w:ascii="Times New Roman" w:hAnsi="Times New Roman"/>
          <w:b/>
          <w:bCs/>
          <w:sz w:val="28"/>
          <w:szCs w:val="28"/>
          <w:lang w:val="ru-KZ"/>
        </w:rPr>
        <w:t>Жобалық оқыту</w:t>
      </w:r>
      <w:r w:rsidRPr="00B4423F">
        <w:rPr>
          <w:rFonts w:ascii="Times New Roman" w:hAnsi="Times New Roman"/>
          <w:bCs/>
          <w:sz w:val="28"/>
          <w:szCs w:val="28"/>
          <w:lang w:val="ru-KZ"/>
        </w:rPr>
        <w:t xml:space="preserve"> – оқушыларды нақты жобаларды жасауға немесе мәселелерді шешуге бағытталған білім беру әдісі.</w:t>
      </w:r>
    </w:p>
    <w:p w14:paraId="76CEE680" w14:textId="77777777" w:rsidR="00B4423F" w:rsidRPr="00B4423F" w:rsidRDefault="00B4423F" w:rsidP="006C6E99">
      <w:pPr>
        <w:spacing w:after="0" w:line="240" w:lineRule="auto"/>
        <w:jc w:val="both"/>
        <w:rPr>
          <w:rFonts w:ascii="Times New Roman" w:hAnsi="Times New Roman"/>
          <w:bCs/>
          <w:sz w:val="28"/>
          <w:szCs w:val="28"/>
          <w:lang w:val="ru-KZ"/>
        </w:rPr>
      </w:pPr>
      <w:r w:rsidRPr="00B4423F">
        <w:rPr>
          <w:rFonts w:ascii="Times New Roman" w:hAnsi="Times New Roman"/>
          <w:b/>
          <w:bCs/>
          <w:sz w:val="28"/>
          <w:szCs w:val="28"/>
          <w:lang w:val="ru-KZ"/>
        </w:rPr>
        <w:t>Пәнаралық байланыс</w:t>
      </w:r>
      <w:r w:rsidRPr="00B4423F">
        <w:rPr>
          <w:rFonts w:ascii="Times New Roman" w:hAnsi="Times New Roman"/>
          <w:bCs/>
          <w:sz w:val="28"/>
          <w:szCs w:val="28"/>
          <w:lang w:val="ru-KZ"/>
        </w:rPr>
        <w:t xml:space="preserve"> – әртүрлі пәндер арасында логикалық және мазмұндық байланысты қамтамасыз ететін тәсіл.</w:t>
      </w:r>
    </w:p>
    <w:p w14:paraId="1A6963AC" w14:textId="6B1DF1B7" w:rsidR="00B4423F" w:rsidRPr="00B4423F" w:rsidRDefault="00B4423F" w:rsidP="006C6E99">
      <w:pPr>
        <w:spacing w:after="0" w:line="240" w:lineRule="auto"/>
        <w:jc w:val="both"/>
        <w:rPr>
          <w:rFonts w:ascii="Times New Roman" w:hAnsi="Times New Roman"/>
          <w:bCs/>
          <w:sz w:val="28"/>
          <w:szCs w:val="28"/>
          <w:lang w:val="ru-KZ"/>
        </w:rPr>
      </w:pPr>
      <w:r w:rsidRPr="00B4423F">
        <w:rPr>
          <w:rFonts w:ascii="Times New Roman" w:hAnsi="Times New Roman"/>
          <w:bCs/>
          <w:sz w:val="28"/>
          <w:szCs w:val="28"/>
          <w:lang w:val="ru-KZ"/>
        </w:rPr>
        <w:t xml:space="preserve">  </w:t>
      </w:r>
      <w:r w:rsidRPr="00B4423F">
        <w:rPr>
          <w:rFonts w:ascii="Times New Roman" w:hAnsi="Times New Roman"/>
          <w:b/>
          <w:bCs/>
          <w:sz w:val="28"/>
          <w:szCs w:val="28"/>
          <w:lang w:val="ru-KZ"/>
        </w:rPr>
        <w:t>Құзыреттілік</w:t>
      </w:r>
      <w:r w:rsidRPr="00B4423F">
        <w:rPr>
          <w:rFonts w:ascii="Times New Roman" w:hAnsi="Times New Roman"/>
          <w:bCs/>
          <w:sz w:val="28"/>
          <w:szCs w:val="28"/>
          <w:lang w:val="ru-KZ"/>
        </w:rPr>
        <w:t xml:space="preserve"> – белгілі бір саланы тиімді меңгеруге және практикалық тұрғыдан қолдануға мүмкіндік беретін білім, дағды және қабілеттер жиынтығы.</w:t>
      </w:r>
    </w:p>
    <w:p w14:paraId="58218B8F" w14:textId="5AD6C636" w:rsidR="00B4423F" w:rsidRPr="00B4423F" w:rsidRDefault="00B4423F" w:rsidP="006C6E99">
      <w:pPr>
        <w:spacing w:after="0" w:line="240" w:lineRule="auto"/>
        <w:jc w:val="both"/>
        <w:rPr>
          <w:rFonts w:ascii="Times New Roman" w:hAnsi="Times New Roman"/>
          <w:bCs/>
          <w:sz w:val="28"/>
          <w:szCs w:val="28"/>
          <w:lang w:val="ru-KZ"/>
        </w:rPr>
      </w:pPr>
      <w:r w:rsidRPr="00B4423F">
        <w:rPr>
          <w:rFonts w:ascii="Times New Roman" w:hAnsi="Times New Roman"/>
          <w:bCs/>
          <w:sz w:val="28"/>
          <w:szCs w:val="28"/>
          <w:lang w:val="ru-KZ"/>
        </w:rPr>
        <w:t xml:space="preserve"> </w:t>
      </w:r>
      <w:r w:rsidRPr="00B4423F">
        <w:rPr>
          <w:rFonts w:ascii="Times New Roman" w:hAnsi="Times New Roman"/>
          <w:b/>
          <w:bCs/>
          <w:sz w:val="28"/>
          <w:szCs w:val="28"/>
          <w:lang w:val="ru-KZ"/>
        </w:rPr>
        <w:t>Методология</w:t>
      </w:r>
      <w:r w:rsidRPr="00B4423F">
        <w:rPr>
          <w:rFonts w:ascii="Times New Roman" w:hAnsi="Times New Roman"/>
          <w:bCs/>
          <w:sz w:val="28"/>
          <w:szCs w:val="28"/>
          <w:lang w:val="ru-KZ"/>
        </w:rPr>
        <w:t xml:space="preserve"> – белгілі бір ғылым немесе қызмет саласын зерттеудің әдістері мен тәсілдері жүйесі.</w:t>
      </w:r>
    </w:p>
    <w:p w14:paraId="19F3D122" w14:textId="6A0710E1" w:rsidR="00B4423F" w:rsidRPr="00B4423F" w:rsidRDefault="00B4423F" w:rsidP="006C6E99">
      <w:pPr>
        <w:spacing w:after="0" w:line="240" w:lineRule="auto"/>
        <w:jc w:val="both"/>
        <w:rPr>
          <w:rFonts w:ascii="Times New Roman" w:hAnsi="Times New Roman"/>
          <w:bCs/>
          <w:sz w:val="28"/>
          <w:szCs w:val="28"/>
          <w:lang w:val="ru-KZ"/>
        </w:rPr>
      </w:pPr>
      <w:r w:rsidRPr="00B4423F">
        <w:rPr>
          <w:rFonts w:ascii="Times New Roman" w:hAnsi="Times New Roman"/>
          <w:b/>
          <w:bCs/>
          <w:sz w:val="28"/>
          <w:szCs w:val="28"/>
          <w:lang w:val="ru-KZ"/>
        </w:rPr>
        <w:t>Ресурс</w:t>
      </w:r>
      <w:r w:rsidRPr="00B4423F">
        <w:rPr>
          <w:rFonts w:ascii="Times New Roman" w:hAnsi="Times New Roman"/>
          <w:bCs/>
          <w:sz w:val="28"/>
          <w:szCs w:val="28"/>
          <w:lang w:val="ru-KZ"/>
        </w:rPr>
        <w:t xml:space="preserve"> – білім беру үдерісінде қолданылатын материалдық немесе ақпараттық құралдар (мысалы, STEM box-қа кіретін құрылғылар, зертханалық жабдықтар, бағдарламалық қамтамасыз ету).</w:t>
      </w:r>
    </w:p>
    <w:p w14:paraId="64FDAA28" w14:textId="77777777" w:rsidR="00B4423F" w:rsidRPr="00B4423F" w:rsidRDefault="00B4423F" w:rsidP="006C6E99">
      <w:pPr>
        <w:spacing w:after="0" w:line="240" w:lineRule="auto"/>
        <w:jc w:val="both"/>
        <w:rPr>
          <w:rFonts w:ascii="Times New Roman" w:hAnsi="Times New Roman"/>
          <w:bCs/>
          <w:sz w:val="28"/>
          <w:szCs w:val="28"/>
          <w:lang w:val="ru-KZ"/>
        </w:rPr>
      </w:pPr>
      <w:r w:rsidRPr="00B4423F">
        <w:rPr>
          <w:rFonts w:ascii="Times New Roman" w:hAnsi="Times New Roman"/>
          <w:bCs/>
          <w:sz w:val="28"/>
          <w:szCs w:val="28"/>
          <w:lang w:val="ru-KZ"/>
        </w:rPr>
        <w:t xml:space="preserve"> </w:t>
      </w:r>
      <w:r w:rsidRPr="00B4423F">
        <w:rPr>
          <w:rFonts w:ascii="Times New Roman" w:hAnsi="Times New Roman"/>
          <w:b/>
          <w:bCs/>
          <w:sz w:val="28"/>
          <w:szCs w:val="28"/>
          <w:lang w:val="ru-KZ"/>
        </w:rPr>
        <w:t>Сыни ойлау</w:t>
      </w:r>
      <w:r w:rsidRPr="00B4423F">
        <w:rPr>
          <w:rFonts w:ascii="Times New Roman" w:hAnsi="Times New Roman"/>
          <w:bCs/>
          <w:sz w:val="28"/>
          <w:szCs w:val="28"/>
          <w:lang w:val="ru-KZ"/>
        </w:rPr>
        <w:t xml:space="preserve"> – ақпаратты терең талдау, логикалық және дәлелді шешімдер қабылдау қабілеті.</w:t>
      </w:r>
    </w:p>
    <w:p w14:paraId="64A9D863" w14:textId="0531DD26" w:rsidR="00B4423F" w:rsidRPr="00B4423F" w:rsidRDefault="00B4423F" w:rsidP="006C6E99">
      <w:pPr>
        <w:spacing w:after="0" w:line="240" w:lineRule="auto"/>
        <w:jc w:val="both"/>
        <w:rPr>
          <w:rFonts w:ascii="Times New Roman" w:hAnsi="Times New Roman"/>
          <w:bCs/>
          <w:sz w:val="28"/>
          <w:szCs w:val="28"/>
          <w:lang w:val="ru-KZ"/>
        </w:rPr>
      </w:pPr>
      <w:r w:rsidRPr="00B4423F">
        <w:rPr>
          <w:rFonts w:ascii="Times New Roman" w:hAnsi="Times New Roman"/>
          <w:bCs/>
          <w:sz w:val="28"/>
          <w:szCs w:val="28"/>
          <w:lang w:val="ru-KZ"/>
        </w:rPr>
        <w:t xml:space="preserve">  </w:t>
      </w:r>
      <w:r w:rsidRPr="00B4423F">
        <w:rPr>
          <w:rFonts w:ascii="Times New Roman" w:hAnsi="Times New Roman"/>
          <w:b/>
          <w:bCs/>
          <w:sz w:val="28"/>
          <w:szCs w:val="28"/>
          <w:lang w:val="ru-KZ"/>
        </w:rPr>
        <w:t>Инновация</w:t>
      </w:r>
      <w:r w:rsidRPr="00B4423F">
        <w:rPr>
          <w:rFonts w:ascii="Times New Roman" w:hAnsi="Times New Roman"/>
          <w:bCs/>
          <w:sz w:val="28"/>
          <w:szCs w:val="28"/>
          <w:lang w:val="ru-KZ"/>
        </w:rPr>
        <w:t xml:space="preserve"> – білім беру процесіне жаңа әдістер мен технологияларды енгізу арқылы оның сапасын арттыру.</w:t>
      </w:r>
    </w:p>
    <w:p w14:paraId="62DF2987" w14:textId="2944CB6C" w:rsidR="00B4423F" w:rsidRPr="00B4423F" w:rsidRDefault="00B4423F" w:rsidP="006C6E99">
      <w:pPr>
        <w:spacing w:after="0" w:line="240" w:lineRule="auto"/>
        <w:jc w:val="both"/>
        <w:rPr>
          <w:rFonts w:ascii="Times New Roman" w:hAnsi="Times New Roman"/>
          <w:bCs/>
          <w:sz w:val="28"/>
          <w:szCs w:val="28"/>
          <w:lang w:val="ru-KZ"/>
        </w:rPr>
      </w:pPr>
      <w:r w:rsidRPr="00B4423F">
        <w:rPr>
          <w:rFonts w:ascii="Times New Roman" w:hAnsi="Times New Roman"/>
          <w:bCs/>
          <w:sz w:val="28"/>
          <w:szCs w:val="28"/>
          <w:lang w:val="ru-KZ"/>
        </w:rPr>
        <w:t xml:space="preserve"> </w:t>
      </w:r>
      <w:r w:rsidRPr="00B4423F">
        <w:rPr>
          <w:rFonts w:ascii="Times New Roman" w:hAnsi="Times New Roman"/>
          <w:b/>
          <w:bCs/>
          <w:sz w:val="28"/>
          <w:szCs w:val="28"/>
          <w:lang w:val="ru-KZ"/>
        </w:rPr>
        <w:t>Факультатив</w:t>
      </w:r>
      <w:r w:rsidRPr="00B4423F">
        <w:rPr>
          <w:rFonts w:ascii="Times New Roman" w:hAnsi="Times New Roman"/>
          <w:bCs/>
          <w:sz w:val="28"/>
          <w:szCs w:val="28"/>
          <w:lang w:val="ru-KZ"/>
        </w:rPr>
        <w:t xml:space="preserve"> – негізгі оқу жоспарына қосымша оқытылатын пән немесе курс.</w:t>
      </w:r>
    </w:p>
    <w:p w14:paraId="2648F889" w14:textId="31F558E1" w:rsidR="00B4423F" w:rsidRPr="00B4423F" w:rsidRDefault="00B4423F" w:rsidP="006C6E99">
      <w:pPr>
        <w:spacing w:after="0" w:line="240" w:lineRule="auto"/>
        <w:jc w:val="both"/>
        <w:rPr>
          <w:rFonts w:ascii="Times New Roman" w:hAnsi="Times New Roman"/>
          <w:bCs/>
          <w:sz w:val="28"/>
          <w:szCs w:val="28"/>
          <w:lang w:val="ru-KZ"/>
        </w:rPr>
      </w:pPr>
      <w:r w:rsidRPr="00B4423F">
        <w:rPr>
          <w:rFonts w:ascii="Times New Roman" w:hAnsi="Times New Roman"/>
          <w:bCs/>
          <w:sz w:val="28"/>
          <w:szCs w:val="28"/>
          <w:lang w:val="ru-KZ"/>
        </w:rPr>
        <w:t xml:space="preserve"> </w:t>
      </w:r>
      <w:r w:rsidRPr="00B4423F">
        <w:rPr>
          <w:rFonts w:ascii="Times New Roman" w:hAnsi="Times New Roman"/>
          <w:b/>
          <w:bCs/>
          <w:sz w:val="28"/>
          <w:szCs w:val="28"/>
          <w:lang w:val="ru-KZ"/>
        </w:rPr>
        <w:t>Инженерлік дизайн</w:t>
      </w:r>
      <w:r w:rsidRPr="00B4423F">
        <w:rPr>
          <w:rFonts w:ascii="Times New Roman" w:hAnsi="Times New Roman"/>
          <w:bCs/>
          <w:sz w:val="28"/>
          <w:szCs w:val="28"/>
          <w:lang w:val="ru-KZ"/>
        </w:rPr>
        <w:t xml:space="preserve"> – нақты мәселелерді шешуге немесе өнімдер жасауға бағытталған инженерлік жобалау әдісі.</w:t>
      </w:r>
    </w:p>
    <w:p w14:paraId="5873671A" w14:textId="61F880DC" w:rsidR="00B4423F" w:rsidRPr="00B4423F" w:rsidRDefault="00B4423F" w:rsidP="006C6E99">
      <w:pPr>
        <w:spacing w:after="0" w:line="240" w:lineRule="auto"/>
        <w:jc w:val="both"/>
        <w:rPr>
          <w:rFonts w:ascii="Times New Roman" w:hAnsi="Times New Roman"/>
          <w:bCs/>
          <w:sz w:val="28"/>
          <w:szCs w:val="28"/>
          <w:lang w:val="ru-KZ"/>
        </w:rPr>
      </w:pPr>
      <w:r w:rsidRPr="00B4423F">
        <w:rPr>
          <w:rFonts w:ascii="Times New Roman" w:hAnsi="Times New Roman"/>
          <w:bCs/>
          <w:sz w:val="28"/>
          <w:szCs w:val="28"/>
          <w:lang w:val="ru-KZ"/>
        </w:rPr>
        <w:t xml:space="preserve">  </w:t>
      </w:r>
      <w:r w:rsidRPr="00B4423F">
        <w:rPr>
          <w:rFonts w:ascii="Times New Roman" w:hAnsi="Times New Roman"/>
          <w:b/>
          <w:bCs/>
          <w:sz w:val="28"/>
          <w:szCs w:val="28"/>
          <w:lang w:val="ru-KZ"/>
        </w:rPr>
        <w:t>Мәселелік оқыту</w:t>
      </w:r>
      <w:r w:rsidRPr="00B4423F">
        <w:rPr>
          <w:rFonts w:ascii="Times New Roman" w:hAnsi="Times New Roman"/>
          <w:bCs/>
          <w:sz w:val="28"/>
          <w:szCs w:val="28"/>
          <w:lang w:val="ru-KZ"/>
        </w:rPr>
        <w:t xml:space="preserve"> – оқушыларды нақты өмірлік мәселелерді шешуге тарту арқылы оқыту тәсілі.</w:t>
      </w:r>
    </w:p>
    <w:p w14:paraId="5E472749" w14:textId="40A0F94A" w:rsidR="00B4423F" w:rsidRPr="00B4423F" w:rsidRDefault="00B4423F" w:rsidP="006C6E99">
      <w:pPr>
        <w:spacing w:after="0" w:line="240" w:lineRule="auto"/>
        <w:jc w:val="both"/>
        <w:rPr>
          <w:rFonts w:ascii="Times New Roman" w:hAnsi="Times New Roman"/>
          <w:bCs/>
          <w:sz w:val="28"/>
          <w:szCs w:val="28"/>
          <w:lang w:val="ru-KZ"/>
        </w:rPr>
      </w:pPr>
      <w:r w:rsidRPr="00B4423F">
        <w:rPr>
          <w:rFonts w:ascii="Times New Roman" w:hAnsi="Times New Roman"/>
          <w:bCs/>
          <w:sz w:val="28"/>
          <w:szCs w:val="28"/>
          <w:lang w:val="ru-KZ"/>
        </w:rPr>
        <w:t xml:space="preserve"> </w:t>
      </w:r>
      <w:r w:rsidRPr="00B4423F">
        <w:rPr>
          <w:rFonts w:ascii="Times New Roman" w:hAnsi="Times New Roman"/>
          <w:b/>
          <w:bCs/>
          <w:sz w:val="28"/>
          <w:szCs w:val="28"/>
          <w:lang w:val="ru-KZ"/>
        </w:rPr>
        <w:t>Критериалды бағалау</w:t>
      </w:r>
      <w:r w:rsidRPr="00B4423F">
        <w:rPr>
          <w:rFonts w:ascii="Times New Roman" w:hAnsi="Times New Roman"/>
          <w:bCs/>
          <w:sz w:val="28"/>
          <w:szCs w:val="28"/>
          <w:lang w:val="ru-KZ"/>
        </w:rPr>
        <w:t xml:space="preserve"> – оқушылардың жетістіктерін алдын-ала белгіленген нақты критерийлер негізінде бағалау жүйесі.</w:t>
      </w:r>
    </w:p>
    <w:p w14:paraId="7DBB0804" w14:textId="7733EF0C" w:rsidR="001C0BBA" w:rsidRPr="00B4423F" w:rsidRDefault="00B4423F" w:rsidP="006C6E99">
      <w:pPr>
        <w:pStyle w:val="af"/>
        <w:spacing w:after="0" w:line="240" w:lineRule="auto"/>
        <w:ind w:left="0"/>
        <w:contextualSpacing w:val="0"/>
        <w:jc w:val="both"/>
        <w:rPr>
          <w:rFonts w:ascii="Times New Roman" w:hAnsi="Times New Roman"/>
          <w:bCs/>
          <w:sz w:val="28"/>
          <w:szCs w:val="28"/>
          <w:lang w:val="kk-KZ"/>
        </w:rPr>
      </w:pPr>
      <w:r w:rsidRPr="00B4423F">
        <w:rPr>
          <w:rFonts w:ascii="Times New Roman" w:hAnsi="Times New Roman"/>
          <w:bCs/>
          <w:sz w:val="28"/>
          <w:szCs w:val="28"/>
          <w:lang w:val="ru-KZ"/>
        </w:rPr>
        <w:t xml:space="preserve"> </w:t>
      </w:r>
      <w:r w:rsidRPr="00B4423F">
        <w:rPr>
          <w:rFonts w:ascii="Times New Roman" w:hAnsi="Times New Roman"/>
          <w:b/>
          <w:bCs/>
          <w:sz w:val="28"/>
          <w:szCs w:val="28"/>
          <w:lang w:val="ru-KZ"/>
        </w:rPr>
        <w:t>Шығармашылық ойлау</w:t>
      </w:r>
      <w:r w:rsidRPr="00B4423F">
        <w:rPr>
          <w:rFonts w:ascii="Times New Roman" w:hAnsi="Times New Roman"/>
          <w:bCs/>
          <w:sz w:val="28"/>
          <w:szCs w:val="28"/>
          <w:lang w:val="ru-KZ"/>
        </w:rPr>
        <w:t xml:space="preserve"> – жаңа идеяларды қалыптастыруға, мәселелерді жаңа тәсілмен шешуге бағытталған ойлау түрі.</w:t>
      </w:r>
    </w:p>
    <w:p w14:paraId="3FD6A656" w14:textId="4DDE0115" w:rsidR="00F77C97" w:rsidRDefault="00F77C97">
      <w:pPr>
        <w:tabs>
          <w:tab w:val="left" w:pos="2325"/>
        </w:tabs>
        <w:spacing w:before="120" w:after="0" w:line="240" w:lineRule="auto"/>
        <w:rPr>
          <w:rFonts w:ascii="Times New Roman" w:hAnsi="Times New Roman"/>
          <w:sz w:val="28"/>
          <w:szCs w:val="28"/>
          <w:lang w:val="kk-KZ"/>
        </w:rPr>
      </w:pPr>
    </w:p>
    <w:p w14:paraId="58DC5E91" w14:textId="77777777" w:rsidR="00F77C97" w:rsidRDefault="00F77C97">
      <w:pPr>
        <w:spacing w:after="0" w:line="240" w:lineRule="auto"/>
        <w:rPr>
          <w:rFonts w:ascii="Times New Roman" w:hAnsi="Times New Roman"/>
          <w:sz w:val="28"/>
          <w:szCs w:val="28"/>
          <w:lang w:val="kk-KZ"/>
        </w:rPr>
      </w:pPr>
      <w:r>
        <w:rPr>
          <w:rFonts w:ascii="Times New Roman" w:hAnsi="Times New Roman"/>
          <w:sz w:val="28"/>
          <w:szCs w:val="28"/>
          <w:lang w:val="kk-KZ"/>
        </w:rPr>
        <w:br w:type="page"/>
      </w:r>
    </w:p>
    <w:p w14:paraId="76D1134A" w14:textId="77777777" w:rsidR="001C0BBA" w:rsidRDefault="001C0BBA">
      <w:pPr>
        <w:tabs>
          <w:tab w:val="left" w:pos="2325"/>
        </w:tabs>
        <w:spacing w:before="120" w:after="0" w:line="240" w:lineRule="auto"/>
        <w:rPr>
          <w:rFonts w:ascii="Times New Roman" w:hAnsi="Times New Roman"/>
          <w:sz w:val="28"/>
          <w:szCs w:val="28"/>
          <w:lang w:val="kk-KZ"/>
        </w:rPr>
      </w:pPr>
    </w:p>
    <w:p w14:paraId="28B8034B" w14:textId="0895EACA" w:rsidR="001C0BBA" w:rsidRPr="00464598" w:rsidRDefault="00802147">
      <w:pPr>
        <w:numPr>
          <w:ilvl w:val="0"/>
          <w:numId w:val="2"/>
        </w:numPr>
        <w:tabs>
          <w:tab w:val="left" w:pos="993"/>
        </w:tabs>
        <w:spacing w:before="120" w:after="0" w:line="240" w:lineRule="auto"/>
        <w:ind w:left="0" w:firstLine="709"/>
        <w:jc w:val="center"/>
        <w:rPr>
          <w:rFonts w:ascii="Times New Roman" w:hAnsi="Times New Roman"/>
          <w:b/>
          <w:sz w:val="28"/>
          <w:szCs w:val="28"/>
        </w:rPr>
      </w:pPr>
      <w:r w:rsidRPr="004C2E8E">
        <w:rPr>
          <w:lang w:val="ru-KZ"/>
        </w:rPr>
        <w:t xml:space="preserve"> </w:t>
      </w:r>
      <w:r w:rsidRPr="00802147">
        <w:rPr>
          <w:rFonts w:ascii="Times New Roman" w:hAnsi="Times New Roman"/>
          <w:b/>
          <w:sz w:val="28"/>
          <w:szCs w:val="28"/>
        </w:rPr>
        <w:t>Бағдарламаның Тақырыбы</w:t>
      </w:r>
    </w:p>
    <w:p w14:paraId="6B1B5F0D" w14:textId="77777777" w:rsidR="00464598" w:rsidRDefault="00464598" w:rsidP="009A0F01">
      <w:pPr>
        <w:tabs>
          <w:tab w:val="left" w:pos="993"/>
        </w:tabs>
        <w:spacing w:before="120" w:after="0" w:line="240" w:lineRule="auto"/>
        <w:ind w:left="709"/>
        <w:rPr>
          <w:rFonts w:ascii="Times New Roman" w:hAnsi="Times New Roman"/>
          <w:b/>
          <w:sz w:val="28"/>
          <w:szCs w:val="28"/>
        </w:rPr>
      </w:pPr>
    </w:p>
    <w:tbl>
      <w:tblPr>
        <w:tblW w:w="9760" w:type="dxa"/>
        <w:tblInd w:w="-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6"/>
        <w:gridCol w:w="7094"/>
      </w:tblGrid>
      <w:tr w:rsidR="001C0BBA" w:rsidRPr="00592FC4" w14:paraId="13577DB8" w14:textId="77777777" w:rsidTr="009A0F01">
        <w:trPr>
          <w:trHeight w:val="4599"/>
        </w:trPr>
        <w:tc>
          <w:tcPr>
            <w:tcW w:w="2666" w:type="dxa"/>
            <w:shd w:val="clear" w:color="auto" w:fill="auto"/>
          </w:tcPr>
          <w:p w14:paraId="13063508" w14:textId="29DD2EBA" w:rsidR="001C0BBA" w:rsidRPr="001E1202" w:rsidRDefault="00A5612C">
            <w:pPr>
              <w:tabs>
                <w:tab w:val="left" w:pos="2325"/>
              </w:tabs>
              <w:spacing w:after="0" w:line="240" w:lineRule="auto"/>
              <w:jc w:val="center"/>
              <w:rPr>
                <w:rFonts w:ascii="Times New Roman" w:hAnsi="Times New Roman"/>
                <w:sz w:val="28"/>
                <w:szCs w:val="28"/>
                <w:lang w:val="kk-KZ"/>
              </w:rPr>
            </w:pPr>
            <w:r>
              <w:rPr>
                <w:rFonts w:ascii="Times New Roman" w:hAnsi="Times New Roman"/>
                <w:sz w:val="28"/>
                <w:szCs w:val="28"/>
                <w:lang w:val="kk-KZ"/>
              </w:rPr>
              <w:t xml:space="preserve">Модуль 1. </w:t>
            </w:r>
            <w:r w:rsidR="00802147">
              <w:rPr>
                <w:rFonts w:ascii="Times New Roman" w:hAnsi="Times New Roman"/>
                <w:sz w:val="28"/>
                <w:szCs w:val="28"/>
                <w:lang w:val="en-US"/>
              </w:rPr>
              <w:t>STEM</w:t>
            </w:r>
            <w:r w:rsidR="00802147" w:rsidRPr="004C2E8E">
              <w:rPr>
                <w:rFonts w:ascii="Times New Roman" w:hAnsi="Times New Roman"/>
                <w:sz w:val="28"/>
                <w:szCs w:val="28"/>
              </w:rPr>
              <w:t xml:space="preserve"> </w:t>
            </w:r>
            <w:r w:rsidR="001E1202">
              <w:rPr>
                <w:rFonts w:ascii="Times New Roman" w:hAnsi="Times New Roman"/>
                <w:sz w:val="28"/>
                <w:szCs w:val="28"/>
                <w:lang w:val="kk-KZ"/>
              </w:rPr>
              <w:t>білім беру негіздері</w:t>
            </w:r>
          </w:p>
        </w:tc>
        <w:tc>
          <w:tcPr>
            <w:tcW w:w="7094" w:type="dxa"/>
            <w:shd w:val="clear" w:color="auto" w:fill="auto"/>
          </w:tcPr>
          <w:p w14:paraId="324940E7" w14:textId="77777777" w:rsidR="00B1061E" w:rsidRDefault="00B1061E">
            <w:pPr>
              <w:tabs>
                <w:tab w:val="left" w:pos="2325"/>
              </w:tabs>
              <w:spacing w:after="0" w:line="240" w:lineRule="auto"/>
              <w:jc w:val="both"/>
              <w:rPr>
                <w:rFonts w:ascii="Times New Roman" w:hAnsi="Times New Roman"/>
                <w:sz w:val="28"/>
                <w:szCs w:val="28"/>
                <w:lang w:val="kk-KZ"/>
              </w:rPr>
            </w:pPr>
            <w:r w:rsidRPr="00592FC4">
              <w:rPr>
                <w:rFonts w:ascii="Times New Roman" w:hAnsi="Times New Roman"/>
                <w:sz w:val="28"/>
                <w:szCs w:val="28"/>
                <w:lang w:val="kk-KZ"/>
              </w:rPr>
              <w:t xml:space="preserve">Модульдің міндеті, бағдарлама қатысушылары STEM білім беру тарихымен, негізгі ұғымдары мен принциптерімен танысып, АҚШ пен Қазақстандағы STEM-ді оқыту тәжірибесін саралап, STEM оқытудың метадологиясын меңгереді. Сонымен қатар, модуль педагогтар арасында жалпы орта білім беру мекемелерінде STEM білім беру тұжырымдамасын қалыптастыруға бағытталған. </w:t>
            </w:r>
          </w:p>
          <w:p w14:paraId="702D425B" w14:textId="3B713F97" w:rsidR="001C0BBA" w:rsidRPr="004246EB" w:rsidRDefault="00B1061E">
            <w:pPr>
              <w:tabs>
                <w:tab w:val="left" w:pos="2325"/>
              </w:tabs>
              <w:spacing w:after="0" w:line="240" w:lineRule="auto"/>
              <w:jc w:val="both"/>
              <w:rPr>
                <w:rFonts w:ascii="Times New Roman" w:hAnsi="Times New Roman"/>
                <w:sz w:val="28"/>
                <w:szCs w:val="28"/>
                <w:lang w:val="kk-KZ"/>
              </w:rPr>
            </w:pPr>
            <w:r w:rsidRPr="00592FC4">
              <w:rPr>
                <w:rFonts w:ascii="Times New Roman" w:hAnsi="Times New Roman"/>
                <w:sz w:val="28"/>
                <w:szCs w:val="28"/>
                <w:lang w:val="kk-KZ"/>
              </w:rPr>
              <w:t>Модульдің</w:t>
            </w:r>
            <w:r>
              <w:rPr>
                <w:rFonts w:ascii="Times New Roman" w:hAnsi="Times New Roman"/>
                <w:sz w:val="28"/>
                <w:szCs w:val="28"/>
                <w:lang w:val="kk-KZ"/>
              </w:rPr>
              <w:t xml:space="preserve"> жағашылдығы мен білім беру аналогтардан</w:t>
            </w:r>
            <w:r w:rsidRPr="00592FC4">
              <w:rPr>
                <w:rFonts w:ascii="Times New Roman" w:hAnsi="Times New Roman"/>
                <w:sz w:val="28"/>
                <w:szCs w:val="28"/>
                <w:lang w:val="kk-KZ"/>
              </w:rPr>
              <w:t xml:space="preserve"> ерекшелігі – АҚШ-тың білім беру стандарттары мен моделдері</w:t>
            </w:r>
            <w:r w:rsidR="00464598">
              <w:rPr>
                <w:rFonts w:ascii="Times New Roman" w:hAnsi="Times New Roman"/>
                <w:sz w:val="28"/>
                <w:szCs w:val="28"/>
                <w:lang w:val="kk-KZ"/>
              </w:rPr>
              <w:t>н</w:t>
            </w:r>
            <w:r w:rsidRPr="00592FC4">
              <w:rPr>
                <w:rFonts w:ascii="Times New Roman" w:hAnsi="Times New Roman"/>
                <w:sz w:val="28"/>
                <w:szCs w:val="28"/>
                <w:lang w:val="kk-KZ"/>
              </w:rPr>
              <w:t xml:space="preserve"> Қазақстандағы STEM оқытуды бейімдеу процесінде қолданыл</w:t>
            </w:r>
            <w:r w:rsidR="00464598">
              <w:rPr>
                <w:rFonts w:ascii="Times New Roman" w:hAnsi="Times New Roman"/>
                <w:sz w:val="28"/>
                <w:szCs w:val="28"/>
                <w:lang w:val="kk-KZ"/>
              </w:rPr>
              <w:t>уында</w:t>
            </w:r>
            <w:r w:rsidRPr="00592FC4">
              <w:rPr>
                <w:rFonts w:ascii="Times New Roman" w:hAnsi="Times New Roman"/>
                <w:sz w:val="28"/>
                <w:szCs w:val="28"/>
                <w:lang w:val="kk-KZ"/>
              </w:rPr>
              <w:t>. Бұл тұжырымдамалар сауалнама негізінде зерттеліп, халықаралық рецензияланған рейтингтік баспалар мен конференцияларда апробациядан өтті</w:t>
            </w:r>
            <w:r w:rsidR="00464598">
              <w:rPr>
                <w:rFonts w:ascii="Times New Roman" w:hAnsi="Times New Roman"/>
                <w:sz w:val="28"/>
                <w:szCs w:val="28"/>
                <w:lang w:val="kk-KZ"/>
              </w:rPr>
              <w:t xml:space="preserve"> </w:t>
            </w:r>
            <w:r w:rsidR="00464598" w:rsidRPr="00592FC4">
              <w:rPr>
                <w:rFonts w:ascii="Times New Roman" w:hAnsi="Times New Roman"/>
                <w:sz w:val="28"/>
                <w:szCs w:val="28"/>
                <w:lang w:val="kk-KZ"/>
              </w:rPr>
              <w:t>[</w:t>
            </w:r>
            <w:r w:rsidR="009A0F01" w:rsidRPr="00592FC4">
              <w:rPr>
                <w:rFonts w:ascii="Times New Roman" w:hAnsi="Times New Roman"/>
                <w:sz w:val="28"/>
                <w:szCs w:val="28"/>
                <w:lang w:val="kk-KZ"/>
              </w:rPr>
              <w:t>1,3,4,5</w:t>
            </w:r>
            <w:r w:rsidR="00464598" w:rsidRPr="00592FC4">
              <w:rPr>
                <w:rFonts w:ascii="Times New Roman" w:hAnsi="Times New Roman"/>
                <w:sz w:val="28"/>
                <w:szCs w:val="28"/>
                <w:lang w:val="kk-KZ"/>
              </w:rPr>
              <w:t>]</w:t>
            </w:r>
            <w:r w:rsidRPr="00592FC4">
              <w:rPr>
                <w:rFonts w:ascii="Times New Roman" w:hAnsi="Times New Roman"/>
                <w:sz w:val="28"/>
                <w:szCs w:val="28"/>
                <w:lang w:val="kk-KZ"/>
              </w:rPr>
              <w:t>.</w:t>
            </w:r>
          </w:p>
        </w:tc>
      </w:tr>
      <w:tr w:rsidR="001C0BBA" w:rsidRPr="00592FC4" w14:paraId="5C059453" w14:textId="77777777" w:rsidTr="00464598">
        <w:trPr>
          <w:trHeight w:val="748"/>
        </w:trPr>
        <w:tc>
          <w:tcPr>
            <w:tcW w:w="2666" w:type="dxa"/>
            <w:shd w:val="clear" w:color="auto" w:fill="auto"/>
          </w:tcPr>
          <w:p w14:paraId="1E7EBB9C" w14:textId="6666EEAB" w:rsidR="001C0BBA" w:rsidRPr="00802147" w:rsidRDefault="00A5612C">
            <w:pPr>
              <w:tabs>
                <w:tab w:val="left" w:pos="2325"/>
              </w:tabs>
              <w:spacing w:after="0" w:line="240" w:lineRule="auto"/>
              <w:jc w:val="center"/>
              <w:rPr>
                <w:rFonts w:ascii="Times New Roman" w:hAnsi="Times New Roman"/>
                <w:sz w:val="28"/>
                <w:szCs w:val="28"/>
                <w:lang w:val="kk-KZ"/>
              </w:rPr>
            </w:pPr>
            <w:r>
              <w:rPr>
                <w:rFonts w:ascii="Times New Roman" w:hAnsi="Times New Roman"/>
                <w:sz w:val="28"/>
                <w:szCs w:val="28"/>
                <w:lang w:val="kk-KZ"/>
              </w:rPr>
              <w:t xml:space="preserve">Модуль 2. </w:t>
            </w:r>
            <w:r w:rsidR="00802147">
              <w:rPr>
                <w:rFonts w:ascii="Times New Roman" w:hAnsi="Times New Roman"/>
                <w:sz w:val="28"/>
                <w:szCs w:val="28"/>
                <w:lang w:val="en-US"/>
              </w:rPr>
              <w:t>STEM</w:t>
            </w:r>
            <w:r w:rsidR="00802147">
              <w:rPr>
                <w:rFonts w:ascii="Times New Roman" w:hAnsi="Times New Roman"/>
                <w:sz w:val="28"/>
                <w:szCs w:val="28"/>
                <w:lang w:val="kk-KZ"/>
              </w:rPr>
              <w:t xml:space="preserve"> оқытуды жоспарлау</w:t>
            </w:r>
          </w:p>
        </w:tc>
        <w:tc>
          <w:tcPr>
            <w:tcW w:w="7094" w:type="dxa"/>
            <w:shd w:val="clear" w:color="auto" w:fill="auto"/>
          </w:tcPr>
          <w:p w14:paraId="7EF0193F" w14:textId="35913705" w:rsidR="00F77C97" w:rsidRPr="00F77C97" w:rsidRDefault="00B1061E">
            <w:pPr>
              <w:tabs>
                <w:tab w:val="left" w:pos="2325"/>
              </w:tabs>
              <w:spacing w:after="0" w:line="240" w:lineRule="auto"/>
              <w:jc w:val="both"/>
              <w:rPr>
                <w:rFonts w:ascii="Times New Roman" w:hAnsi="Times New Roman"/>
                <w:sz w:val="28"/>
                <w:szCs w:val="28"/>
                <w:lang w:val="kk-KZ"/>
              </w:rPr>
            </w:pPr>
            <w:r>
              <w:rPr>
                <w:rFonts w:ascii="Times New Roman" w:hAnsi="Times New Roman"/>
                <w:sz w:val="28"/>
                <w:szCs w:val="28"/>
                <w:lang w:val="kk-KZ"/>
              </w:rPr>
              <w:t>Ұ</w:t>
            </w:r>
            <w:r w:rsidRPr="00592FC4">
              <w:rPr>
                <w:rFonts w:ascii="Times New Roman" w:hAnsi="Times New Roman"/>
                <w:sz w:val="28"/>
                <w:szCs w:val="28"/>
                <w:lang w:val="kk-KZ"/>
              </w:rPr>
              <w:t>сынылған модуль STEM оқытуды жоспарлау бойынша нұсқаулықтар ұсынуға, оқыту курсын құрастыру әдістерін талдауға және түсіндіруге бағытталған. Сонымен қатар,</w:t>
            </w:r>
            <w:r>
              <w:rPr>
                <w:rFonts w:ascii="Times New Roman" w:hAnsi="Times New Roman"/>
                <w:sz w:val="28"/>
                <w:szCs w:val="28"/>
                <w:lang w:val="kk-KZ"/>
              </w:rPr>
              <w:t xml:space="preserve"> жағашылдығы мен білім беру аналогтардан</w:t>
            </w:r>
            <w:r w:rsidRPr="00592FC4">
              <w:rPr>
                <w:rFonts w:ascii="Times New Roman" w:hAnsi="Times New Roman"/>
                <w:sz w:val="28"/>
                <w:szCs w:val="28"/>
                <w:lang w:val="kk-KZ"/>
              </w:rPr>
              <w:t xml:space="preserve"> ерекшелігі</w:t>
            </w:r>
            <w:r>
              <w:rPr>
                <w:rFonts w:ascii="Times New Roman" w:hAnsi="Times New Roman"/>
                <w:sz w:val="28"/>
                <w:szCs w:val="28"/>
                <w:lang w:val="kk-KZ"/>
              </w:rPr>
              <w:t xml:space="preserve"> ретінде анрайы </w:t>
            </w:r>
            <w:r w:rsidRPr="00592FC4">
              <w:rPr>
                <w:rFonts w:ascii="Times New Roman" w:hAnsi="Times New Roman"/>
                <w:sz w:val="28"/>
                <w:szCs w:val="28"/>
                <w:lang w:val="kk-KZ"/>
              </w:rPr>
              <w:t xml:space="preserve"> физика сабағына және факультативтерге арналған оқу жоспарын әзірлеу бойынша кеңестер беріліп, әр сыныптың оқу бағдарламасына сәйкес STEM сабақтарының жобалары ұсынылады. Бұл модуль STEM оқытуды тиімді жоспарлау мен құрылымдауға үйретіп, деректерді жинаудың негізгі әдістерін меңгеруге және зерттеуге бағытталған</w:t>
            </w:r>
            <w:r w:rsidR="00464598" w:rsidRPr="00592FC4">
              <w:rPr>
                <w:rFonts w:ascii="Times New Roman" w:hAnsi="Times New Roman"/>
                <w:sz w:val="28"/>
                <w:szCs w:val="28"/>
                <w:lang w:val="kk-KZ"/>
              </w:rPr>
              <w:t xml:space="preserve"> </w:t>
            </w:r>
            <w:r w:rsidR="009A0F01" w:rsidRPr="00592FC4">
              <w:rPr>
                <w:rFonts w:ascii="Times New Roman" w:hAnsi="Times New Roman"/>
                <w:sz w:val="28"/>
                <w:szCs w:val="28"/>
                <w:lang w:val="kk-KZ"/>
              </w:rPr>
              <w:t>[2,6,7]</w:t>
            </w:r>
            <w:r w:rsidRPr="00592FC4">
              <w:rPr>
                <w:rFonts w:ascii="Times New Roman" w:hAnsi="Times New Roman"/>
                <w:sz w:val="28"/>
                <w:szCs w:val="28"/>
                <w:lang w:val="kk-KZ"/>
              </w:rPr>
              <w:t>.</w:t>
            </w:r>
          </w:p>
        </w:tc>
      </w:tr>
      <w:tr w:rsidR="001C0BBA" w:rsidRPr="00592FC4" w14:paraId="6CE9C277" w14:textId="77777777" w:rsidTr="00464598">
        <w:trPr>
          <w:trHeight w:val="615"/>
        </w:trPr>
        <w:tc>
          <w:tcPr>
            <w:tcW w:w="2666" w:type="dxa"/>
            <w:shd w:val="clear" w:color="auto" w:fill="auto"/>
          </w:tcPr>
          <w:p w14:paraId="5D181987" w14:textId="68F8AB91" w:rsidR="001C0BBA" w:rsidRPr="00F77C97" w:rsidRDefault="00A5612C">
            <w:pPr>
              <w:tabs>
                <w:tab w:val="left" w:pos="2325"/>
              </w:tabs>
              <w:spacing w:after="0" w:line="240" w:lineRule="auto"/>
              <w:jc w:val="center"/>
              <w:rPr>
                <w:rFonts w:ascii="Times New Roman" w:hAnsi="Times New Roman"/>
                <w:sz w:val="28"/>
                <w:szCs w:val="28"/>
                <w:lang w:val="kk-KZ"/>
              </w:rPr>
            </w:pPr>
            <w:r>
              <w:rPr>
                <w:rFonts w:ascii="Times New Roman" w:hAnsi="Times New Roman"/>
                <w:sz w:val="28"/>
                <w:szCs w:val="28"/>
                <w:lang w:val="kk-KZ"/>
              </w:rPr>
              <w:t xml:space="preserve">Модуль 3. </w:t>
            </w:r>
            <w:r w:rsidR="00802147">
              <w:rPr>
                <w:rFonts w:ascii="Times New Roman" w:hAnsi="Times New Roman"/>
                <w:sz w:val="28"/>
                <w:szCs w:val="28"/>
                <w:lang w:val="en-US"/>
              </w:rPr>
              <w:t>STEM</w:t>
            </w:r>
            <w:r w:rsidR="00802147">
              <w:rPr>
                <w:rFonts w:ascii="Times New Roman" w:hAnsi="Times New Roman"/>
                <w:sz w:val="28"/>
                <w:szCs w:val="28"/>
                <w:lang w:val="kk-KZ"/>
              </w:rPr>
              <w:t xml:space="preserve"> </w:t>
            </w:r>
            <w:r w:rsidR="00F77C97">
              <w:rPr>
                <w:rFonts w:ascii="Times New Roman" w:hAnsi="Times New Roman"/>
                <w:sz w:val="28"/>
                <w:szCs w:val="28"/>
                <w:lang w:val="en-US"/>
              </w:rPr>
              <w:t xml:space="preserve">box, </w:t>
            </w:r>
            <w:r w:rsidR="00F77C97">
              <w:rPr>
                <w:rFonts w:ascii="Times New Roman" w:hAnsi="Times New Roman"/>
                <w:sz w:val="28"/>
                <w:szCs w:val="28"/>
                <w:lang w:val="kk-KZ"/>
              </w:rPr>
              <w:t>ресурстар</w:t>
            </w:r>
          </w:p>
        </w:tc>
        <w:tc>
          <w:tcPr>
            <w:tcW w:w="7094" w:type="dxa"/>
            <w:shd w:val="clear" w:color="auto" w:fill="auto"/>
          </w:tcPr>
          <w:p w14:paraId="00984709" w14:textId="0638879D" w:rsidR="001C0BBA" w:rsidRPr="00592FC4" w:rsidRDefault="00877D19">
            <w:pPr>
              <w:tabs>
                <w:tab w:val="left" w:pos="2325"/>
              </w:tabs>
              <w:spacing w:after="0" w:line="240" w:lineRule="auto"/>
              <w:jc w:val="both"/>
              <w:rPr>
                <w:rFonts w:ascii="Times New Roman" w:hAnsi="Times New Roman"/>
                <w:bCs/>
                <w:sz w:val="28"/>
                <w:szCs w:val="28"/>
                <w:lang w:val="kk-KZ"/>
              </w:rPr>
            </w:pPr>
            <w:r w:rsidRPr="004C2E8E">
              <w:rPr>
                <w:rFonts w:ascii="Times New Roman" w:hAnsi="Times New Roman"/>
                <w:bCs/>
                <w:sz w:val="28"/>
                <w:szCs w:val="28"/>
                <w:lang w:val="kk-KZ"/>
              </w:rPr>
              <w:t xml:space="preserve">Модуль қатысушыларды </w:t>
            </w:r>
            <w:r w:rsidR="00EF019C">
              <w:rPr>
                <w:rFonts w:ascii="Times New Roman" w:hAnsi="Times New Roman"/>
                <w:sz w:val="28"/>
                <w:szCs w:val="28"/>
                <w:lang w:val="kk-KZ"/>
              </w:rPr>
              <w:t xml:space="preserve">. </w:t>
            </w:r>
            <w:r w:rsidR="00EF019C" w:rsidRPr="004C2E8E">
              <w:rPr>
                <w:rFonts w:ascii="Times New Roman" w:hAnsi="Times New Roman"/>
                <w:sz w:val="28"/>
                <w:szCs w:val="28"/>
                <w:lang w:val="kk-KZ"/>
              </w:rPr>
              <w:t>STEM</w:t>
            </w:r>
            <w:r w:rsidR="00EF019C">
              <w:rPr>
                <w:rFonts w:ascii="Times New Roman" w:hAnsi="Times New Roman"/>
                <w:sz w:val="28"/>
                <w:szCs w:val="28"/>
                <w:lang w:val="kk-KZ"/>
              </w:rPr>
              <w:t xml:space="preserve"> оқыту</w:t>
            </w:r>
            <w:r w:rsidRPr="004C2E8E">
              <w:rPr>
                <w:rFonts w:ascii="Times New Roman" w:hAnsi="Times New Roman"/>
                <w:bCs/>
                <w:sz w:val="28"/>
                <w:szCs w:val="28"/>
                <w:lang w:val="kk-KZ"/>
              </w:rPr>
              <w:t xml:space="preserve"> </w:t>
            </w:r>
            <w:r w:rsidR="00EF019C">
              <w:rPr>
                <w:rFonts w:ascii="Times New Roman" w:hAnsi="Times New Roman"/>
                <w:bCs/>
                <w:sz w:val="28"/>
                <w:szCs w:val="28"/>
                <w:lang w:val="kk-KZ"/>
              </w:rPr>
              <w:t xml:space="preserve">элементтерін </w:t>
            </w:r>
            <w:r w:rsidRPr="004C2E8E">
              <w:rPr>
                <w:rFonts w:ascii="Times New Roman" w:hAnsi="Times New Roman"/>
                <w:bCs/>
                <w:sz w:val="28"/>
                <w:szCs w:val="28"/>
                <w:lang w:val="kk-KZ"/>
              </w:rPr>
              <w:t xml:space="preserve"> ресімдеудің және ұсынудың тиімді әдістеріне үйретуге бағытталған.</w:t>
            </w:r>
            <w:r w:rsidR="00B1061E" w:rsidRPr="004C2E8E">
              <w:rPr>
                <w:rFonts w:ascii="Times New Roman" w:hAnsi="Times New Roman"/>
                <w:bCs/>
                <w:sz w:val="28"/>
                <w:szCs w:val="28"/>
                <w:lang w:val="kk-KZ"/>
              </w:rPr>
              <w:t xml:space="preserve"> Модуль</w:t>
            </w:r>
            <w:r w:rsidR="00B1061E">
              <w:rPr>
                <w:rFonts w:ascii="Times New Roman" w:hAnsi="Times New Roman"/>
                <w:bCs/>
                <w:sz w:val="28"/>
                <w:szCs w:val="28"/>
                <w:lang w:val="kk-KZ"/>
              </w:rPr>
              <w:t xml:space="preserve"> </w:t>
            </w:r>
            <w:r w:rsidR="00B1061E">
              <w:rPr>
                <w:rFonts w:ascii="Times New Roman" w:hAnsi="Times New Roman"/>
                <w:sz w:val="28"/>
                <w:szCs w:val="28"/>
                <w:lang w:val="kk-KZ"/>
              </w:rPr>
              <w:t>жағашылдығы мен білім беру аналогтардан</w:t>
            </w:r>
            <w:r w:rsidR="00B1061E" w:rsidRPr="00592FC4">
              <w:rPr>
                <w:rFonts w:ascii="Times New Roman" w:hAnsi="Times New Roman"/>
                <w:sz w:val="28"/>
                <w:szCs w:val="28"/>
                <w:lang w:val="kk-KZ"/>
              </w:rPr>
              <w:t xml:space="preserve"> ерекшелігі</w:t>
            </w:r>
            <w:r w:rsidR="00464598">
              <w:rPr>
                <w:rFonts w:ascii="Times New Roman" w:hAnsi="Times New Roman"/>
                <w:sz w:val="28"/>
                <w:szCs w:val="28"/>
                <w:lang w:val="kk-KZ"/>
              </w:rPr>
              <w:t>:</w:t>
            </w:r>
            <w:r w:rsidRPr="004C2E8E">
              <w:rPr>
                <w:rFonts w:ascii="Times New Roman" w:hAnsi="Times New Roman"/>
                <w:bCs/>
                <w:sz w:val="28"/>
                <w:szCs w:val="28"/>
                <w:lang w:val="kk-KZ"/>
              </w:rPr>
              <w:t xml:space="preserve"> </w:t>
            </w:r>
            <w:r w:rsidR="00464598">
              <w:rPr>
                <w:rFonts w:ascii="Times New Roman" w:hAnsi="Times New Roman"/>
                <w:bCs/>
                <w:sz w:val="28"/>
                <w:szCs w:val="28"/>
                <w:lang w:val="kk-KZ"/>
              </w:rPr>
              <w:t>қ</w:t>
            </w:r>
            <w:r w:rsidRPr="004C2E8E">
              <w:rPr>
                <w:rFonts w:ascii="Times New Roman" w:hAnsi="Times New Roman"/>
                <w:bCs/>
                <w:sz w:val="28"/>
                <w:szCs w:val="28"/>
                <w:lang w:val="kk-KZ"/>
              </w:rPr>
              <w:t>атысушылар</w:t>
            </w:r>
            <w:r w:rsidR="00464598">
              <w:rPr>
                <w:rFonts w:ascii="Times New Roman" w:hAnsi="Times New Roman"/>
                <w:bCs/>
                <w:sz w:val="28"/>
                <w:szCs w:val="28"/>
                <w:lang w:val="kk-KZ"/>
              </w:rPr>
              <w:t xml:space="preserve"> практика негізінде</w:t>
            </w:r>
            <w:r w:rsidRPr="004C2E8E">
              <w:rPr>
                <w:rFonts w:ascii="Times New Roman" w:hAnsi="Times New Roman"/>
                <w:bCs/>
                <w:sz w:val="28"/>
                <w:szCs w:val="28"/>
                <w:lang w:val="kk-KZ"/>
              </w:rPr>
              <w:t xml:space="preserve"> </w:t>
            </w:r>
            <w:r w:rsidR="00EF019C" w:rsidRPr="004C2E8E">
              <w:rPr>
                <w:rFonts w:ascii="Times New Roman" w:hAnsi="Times New Roman"/>
                <w:sz w:val="28"/>
                <w:szCs w:val="28"/>
                <w:lang w:val="kk-KZ"/>
              </w:rPr>
              <w:t>STEM</w:t>
            </w:r>
            <w:r w:rsidR="00EF019C">
              <w:rPr>
                <w:rFonts w:ascii="Times New Roman" w:hAnsi="Times New Roman"/>
                <w:sz w:val="28"/>
                <w:szCs w:val="28"/>
                <w:lang w:val="kk-KZ"/>
              </w:rPr>
              <w:t xml:space="preserve"> </w:t>
            </w:r>
            <w:r w:rsidR="00EF019C" w:rsidRPr="004C2E8E">
              <w:rPr>
                <w:rFonts w:ascii="Times New Roman" w:hAnsi="Times New Roman"/>
                <w:sz w:val="28"/>
                <w:szCs w:val="28"/>
                <w:lang w:val="kk-KZ"/>
              </w:rPr>
              <w:t>box</w:t>
            </w:r>
            <w:r w:rsidR="00EF019C">
              <w:rPr>
                <w:rFonts w:ascii="Times New Roman" w:hAnsi="Times New Roman"/>
                <w:sz w:val="28"/>
                <w:szCs w:val="28"/>
                <w:lang w:val="kk-KZ"/>
              </w:rPr>
              <w:t>-д</w:t>
            </w:r>
            <w:r w:rsidRPr="004C2E8E">
              <w:rPr>
                <w:rFonts w:ascii="Times New Roman" w:hAnsi="Times New Roman"/>
                <w:bCs/>
                <w:sz w:val="28"/>
                <w:szCs w:val="28"/>
                <w:lang w:val="kk-KZ"/>
              </w:rPr>
              <w:t>ы құрылымдау</w:t>
            </w:r>
            <w:r w:rsidR="00665D1B">
              <w:rPr>
                <w:rFonts w:ascii="Times New Roman" w:hAnsi="Times New Roman"/>
                <w:bCs/>
                <w:sz w:val="28"/>
                <w:szCs w:val="28"/>
                <w:lang w:val="kk-KZ"/>
              </w:rPr>
              <w:t>ға дағдыланады</w:t>
            </w:r>
            <w:r w:rsidRPr="004C2E8E">
              <w:rPr>
                <w:rFonts w:ascii="Times New Roman" w:hAnsi="Times New Roman"/>
                <w:bCs/>
                <w:sz w:val="28"/>
                <w:szCs w:val="28"/>
                <w:lang w:val="kk-KZ"/>
              </w:rPr>
              <w:t xml:space="preserve">, </w:t>
            </w:r>
            <w:r w:rsidR="00EF019C">
              <w:rPr>
                <w:rFonts w:ascii="Times New Roman" w:hAnsi="Times New Roman"/>
                <w:bCs/>
                <w:sz w:val="28"/>
                <w:szCs w:val="28"/>
                <w:lang w:val="kk-KZ"/>
              </w:rPr>
              <w:t>ресурстарды тиімді және оңтайлы пайдалануды</w:t>
            </w:r>
            <w:r w:rsidR="00665D1B">
              <w:rPr>
                <w:rFonts w:ascii="Times New Roman" w:hAnsi="Times New Roman"/>
                <w:bCs/>
                <w:sz w:val="28"/>
                <w:szCs w:val="28"/>
                <w:lang w:val="kk-KZ"/>
              </w:rPr>
              <w:t xml:space="preserve"> үйренеді</w:t>
            </w:r>
            <w:r w:rsidRPr="004C2E8E">
              <w:rPr>
                <w:rFonts w:ascii="Times New Roman" w:hAnsi="Times New Roman"/>
                <w:bCs/>
                <w:sz w:val="28"/>
                <w:szCs w:val="28"/>
                <w:lang w:val="kk-KZ"/>
              </w:rPr>
              <w:t>,</w:t>
            </w:r>
            <w:r w:rsidR="00EF019C">
              <w:rPr>
                <w:rFonts w:ascii="Times New Roman" w:hAnsi="Times New Roman"/>
                <w:bCs/>
                <w:sz w:val="28"/>
                <w:szCs w:val="28"/>
                <w:lang w:val="kk-KZ"/>
              </w:rPr>
              <w:t xml:space="preserve"> </w:t>
            </w:r>
            <w:r w:rsidRPr="004C2E8E">
              <w:rPr>
                <w:rFonts w:ascii="Times New Roman" w:hAnsi="Times New Roman"/>
                <w:bCs/>
                <w:sz w:val="28"/>
                <w:szCs w:val="28"/>
                <w:lang w:val="kk-KZ"/>
              </w:rPr>
              <w:t>сондай-ақ аудиторияда жобаларды қорғау үшін көпшілік алдында сөйлеу дағдыларын меңгер</w:t>
            </w:r>
            <w:r w:rsidR="00665D1B">
              <w:rPr>
                <w:rFonts w:ascii="Times New Roman" w:hAnsi="Times New Roman"/>
                <w:bCs/>
                <w:sz w:val="28"/>
                <w:szCs w:val="28"/>
                <w:lang w:val="kk-KZ"/>
              </w:rPr>
              <w:t>е</w:t>
            </w:r>
            <w:r w:rsidRPr="004C2E8E">
              <w:rPr>
                <w:rFonts w:ascii="Times New Roman" w:hAnsi="Times New Roman"/>
                <w:bCs/>
                <w:sz w:val="28"/>
                <w:szCs w:val="28"/>
                <w:lang w:val="kk-KZ"/>
              </w:rPr>
              <w:t xml:space="preserve">ді. </w:t>
            </w:r>
            <w:r w:rsidR="00555FA7" w:rsidRPr="004C2E8E">
              <w:rPr>
                <w:rFonts w:ascii="Times New Roman" w:hAnsi="Times New Roman"/>
                <w:sz w:val="28"/>
                <w:szCs w:val="28"/>
                <w:lang w:val="kk-KZ"/>
              </w:rPr>
              <w:t>STEM</w:t>
            </w:r>
            <w:r w:rsidR="00555FA7">
              <w:rPr>
                <w:rFonts w:ascii="Times New Roman" w:hAnsi="Times New Roman"/>
                <w:sz w:val="28"/>
                <w:szCs w:val="28"/>
                <w:lang w:val="kk-KZ"/>
              </w:rPr>
              <w:t>-</w:t>
            </w:r>
            <w:r w:rsidRPr="004C2E8E">
              <w:rPr>
                <w:rFonts w:ascii="Times New Roman" w:hAnsi="Times New Roman"/>
                <w:bCs/>
                <w:sz w:val="28"/>
                <w:szCs w:val="28"/>
                <w:lang w:val="kk-KZ"/>
              </w:rPr>
              <w:t xml:space="preserve">ді жобалау мен таныстыруда </w:t>
            </w:r>
            <w:r w:rsidR="00555FA7">
              <w:rPr>
                <w:rFonts w:ascii="Times New Roman" w:hAnsi="Times New Roman"/>
                <w:bCs/>
                <w:sz w:val="28"/>
                <w:szCs w:val="28"/>
                <w:lang w:val="kk-KZ"/>
              </w:rPr>
              <w:t xml:space="preserve">пәнаралық байланысқа </w:t>
            </w:r>
            <w:r w:rsidRPr="004C2E8E">
              <w:rPr>
                <w:rFonts w:ascii="Times New Roman" w:hAnsi="Times New Roman"/>
                <w:bCs/>
                <w:sz w:val="28"/>
                <w:szCs w:val="28"/>
                <w:lang w:val="kk-KZ"/>
              </w:rPr>
              <w:t>ерекше назар аударылады</w:t>
            </w:r>
            <w:r w:rsidR="00497CBC" w:rsidRPr="00592FC4">
              <w:rPr>
                <w:rFonts w:ascii="Times New Roman" w:hAnsi="Times New Roman"/>
                <w:bCs/>
                <w:sz w:val="28"/>
                <w:szCs w:val="28"/>
                <w:lang w:val="kk-KZ"/>
              </w:rPr>
              <w:t>[8</w:t>
            </w:r>
            <w:r w:rsidR="00497CBC">
              <w:rPr>
                <w:rFonts w:ascii="Times New Roman" w:hAnsi="Times New Roman"/>
                <w:bCs/>
                <w:sz w:val="28"/>
                <w:szCs w:val="28"/>
                <w:lang w:val="kk-KZ"/>
              </w:rPr>
              <w:t>,12,13,14</w:t>
            </w:r>
            <w:r w:rsidR="00497CBC" w:rsidRPr="00592FC4">
              <w:rPr>
                <w:rFonts w:ascii="Times New Roman" w:hAnsi="Times New Roman"/>
                <w:bCs/>
                <w:sz w:val="28"/>
                <w:szCs w:val="28"/>
                <w:lang w:val="kk-KZ"/>
              </w:rPr>
              <w:t>]</w:t>
            </w:r>
          </w:p>
        </w:tc>
      </w:tr>
      <w:tr w:rsidR="001C0BBA" w:rsidRPr="00592FC4" w14:paraId="46CA5CD4" w14:textId="77777777" w:rsidTr="00464598">
        <w:tblPrEx>
          <w:tblBorders>
            <w:left w:val="none" w:sz="0" w:space="0" w:color="auto"/>
            <w:bottom w:val="none" w:sz="0" w:space="0" w:color="auto"/>
            <w:right w:val="none" w:sz="0" w:space="0" w:color="auto"/>
            <w:insideH w:val="none" w:sz="0" w:space="0" w:color="auto"/>
            <w:insideV w:val="none" w:sz="0" w:space="0" w:color="auto"/>
          </w:tblBorders>
        </w:tblPrEx>
        <w:trPr>
          <w:trHeight w:val="99"/>
        </w:trPr>
        <w:tc>
          <w:tcPr>
            <w:tcW w:w="2666" w:type="dxa"/>
            <w:tcBorders>
              <w:left w:val="single" w:sz="4" w:space="0" w:color="auto"/>
              <w:bottom w:val="single" w:sz="4" w:space="0" w:color="auto"/>
              <w:right w:val="single" w:sz="4" w:space="0" w:color="auto"/>
            </w:tcBorders>
            <w:shd w:val="clear" w:color="auto" w:fill="auto"/>
          </w:tcPr>
          <w:p w14:paraId="5ED630C9" w14:textId="301E33C1" w:rsidR="001C0BBA" w:rsidRDefault="00802147">
            <w:pPr>
              <w:tabs>
                <w:tab w:val="left" w:pos="2325"/>
              </w:tabs>
              <w:spacing w:after="0" w:line="240" w:lineRule="auto"/>
              <w:jc w:val="center"/>
              <w:rPr>
                <w:rFonts w:ascii="Times New Roman" w:hAnsi="Times New Roman"/>
                <w:sz w:val="28"/>
                <w:szCs w:val="28"/>
                <w:lang w:val="kk-KZ"/>
              </w:rPr>
            </w:pPr>
            <w:r>
              <w:rPr>
                <w:rFonts w:ascii="Times New Roman" w:hAnsi="Times New Roman"/>
                <w:sz w:val="28"/>
                <w:szCs w:val="28"/>
                <w:lang w:val="kk-KZ"/>
              </w:rPr>
              <w:t>Қорытынды бағалау</w:t>
            </w:r>
          </w:p>
        </w:tc>
        <w:tc>
          <w:tcPr>
            <w:tcW w:w="7094" w:type="dxa"/>
            <w:tcBorders>
              <w:left w:val="single" w:sz="4" w:space="0" w:color="auto"/>
              <w:bottom w:val="single" w:sz="4" w:space="0" w:color="auto"/>
              <w:right w:val="single" w:sz="4" w:space="0" w:color="auto"/>
            </w:tcBorders>
            <w:shd w:val="clear" w:color="auto" w:fill="auto"/>
          </w:tcPr>
          <w:p w14:paraId="5A1A876E" w14:textId="0225A16C" w:rsidR="001C0BBA" w:rsidRDefault="008A013C">
            <w:pPr>
              <w:tabs>
                <w:tab w:val="left" w:pos="2325"/>
              </w:tabs>
              <w:spacing w:after="0" w:line="240" w:lineRule="auto"/>
              <w:rPr>
                <w:rFonts w:ascii="Times New Roman" w:hAnsi="Times New Roman"/>
                <w:sz w:val="28"/>
                <w:szCs w:val="28"/>
                <w:lang w:val="kk-KZ"/>
              </w:rPr>
            </w:pPr>
            <w:r w:rsidRPr="004C2E8E">
              <w:rPr>
                <w:rFonts w:ascii="Times New Roman" w:hAnsi="Times New Roman"/>
                <w:sz w:val="28"/>
                <w:szCs w:val="28"/>
                <w:lang w:val="kk-KZ"/>
              </w:rPr>
              <w:t>STEM</w:t>
            </w:r>
            <w:r>
              <w:rPr>
                <w:rFonts w:ascii="Times New Roman" w:hAnsi="Times New Roman"/>
                <w:sz w:val="28"/>
                <w:szCs w:val="28"/>
                <w:lang w:val="kk-KZ"/>
              </w:rPr>
              <w:t xml:space="preserve"> сабақ құрастыру бойынша қалыптасқан дағдыны </w:t>
            </w:r>
            <w:r w:rsidR="00802147">
              <w:rPr>
                <w:rFonts w:ascii="Times New Roman" w:hAnsi="Times New Roman"/>
                <w:sz w:val="28"/>
                <w:szCs w:val="28"/>
                <w:lang w:val="kk-KZ"/>
              </w:rPr>
              <w:t xml:space="preserve">жоба </w:t>
            </w:r>
            <w:r w:rsidR="0026294C">
              <w:rPr>
                <w:rFonts w:ascii="Times New Roman" w:hAnsi="Times New Roman"/>
                <w:sz w:val="28"/>
                <w:szCs w:val="28"/>
                <w:lang w:val="kk-KZ"/>
              </w:rPr>
              <w:t>арқылы</w:t>
            </w:r>
            <w:r w:rsidR="00802147">
              <w:rPr>
                <w:rFonts w:ascii="Times New Roman" w:hAnsi="Times New Roman"/>
                <w:sz w:val="28"/>
                <w:szCs w:val="28"/>
                <w:lang w:val="kk-KZ"/>
              </w:rPr>
              <w:t xml:space="preserve"> </w:t>
            </w:r>
            <w:r w:rsidR="00802147" w:rsidRPr="004C2E8E">
              <w:rPr>
                <w:rFonts w:ascii="Times New Roman" w:hAnsi="Times New Roman"/>
                <w:sz w:val="28"/>
                <w:szCs w:val="28"/>
                <w:lang w:val="kk-KZ"/>
              </w:rPr>
              <w:t>бағалау</w:t>
            </w:r>
          </w:p>
        </w:tc>
      </w:tr>
      <w:tr w:rsidR="001C0BBA" w:rsidRPr="00592FC4" w14:paraId="09EBACDC" w14:textId="77777777" w:rsidTr="00464598">
        <w:tblPrEx>
          <w:tblBorders>
            <w:left w:val="none" w:sz="0" w:space="0" w:color="auto"/>
            <w:bottom w:val="none" w:sz="0" w:space="0" w:color="auto"/>
            <w:right w:val="none" w:sz="0" w:space="0" w:color="auto"/>
            <w:insideH w:val="none" w:sz="0" w:space="0" w:color="auto"/>
            <w:insideV w:val="none" w:sz="0" w:space="0" w:color="auto"/>
          </w:tblBorders>
        </w:tblPrEx>
        <w:trPr>
          <w:trHeight w:val="99"/>
        </w:trPr>
        <w:tc>
          <w:tcPr>
            <w:tcW w:w="9760" w:type="dxa"/>
            <w:gridSpan w:val="2"/>
            <w:tcBorders>
              <w:top w:val="single" w:sz="4" w:space="0" w:color="auto"/>
            </w:tcBorders>
            <w:shd w:val="clear" w:color="auto" w:fill="auto"/>
          </w:tcPr>
          <w:p w14:paraId="3990FAA0" w14:textId="77777777" w:rsidR="00464598" w:rsidRPr="00592FC4" w:rsidRDefault="00464598" w:rsidP="00464598">
            <w:pPr>
              <w:tabs>
                <w:tab w:val="left" w:pos="2325"/>
              </w:tabs>
              <w:spacing w:after="0" w:line="240" w:lineRule="auto"/>
              <w:jc w:val="both"/>
              <w:rPr>
                <w:rFonts w:ascii="Times New Roman" w:hAnsi="Times New Roman"/>
                <w:sz w:val="28"/>
                <w:szCs w:val="28"/>
                <w:lang w:val="kk-KZ"/>
              </w:rPr>
            </w:pPr>
          </w:p>
        </w:tc>
      </w:tr>
    </w:tbl>
    <w:p w14:paraId="60F844BF" w14:textId="15E15AFE" w:rsidR="001C0BBA" w:rsidRPr="004D78F4" w:rsidRDefault="003C6B0A" w:rsidP="00F36E97">
      <w:pPr>
        <w:pStyle w:val="af"/>
        <w:numPr>
          <w:ilvl w:val="0"/>
          <w:numId w:val="2"/>
        </w:numPr>
        <w:spacing w:after="0" w:line="240" w:lineRule="auto"/>
        <w:contextualSpacing w:val="0"/>
        <w:jc w:val="center"/>
        <w:rPr>
          <w:rFonts w:ascii="Times New Roman" w:hAnsi="Times New Roman"/>
          <w:b/>
          <w:sz w:val="28"/>
          <w:szCs w:val="28"/>
          <w:lang w:val="kk-KZ"/>
        </w:rPr>
      </w:pPr>
      <w:r w:rsidRPr="004C2E8E">
        <w:rPr>
          <w:rFonts w:ascii="Times New Roman" w:hAnsi="Times New Roman"/>
          <w:b/>
          <w:sz w:val="28"/>
          <w:szCs w:val="28"/>
          <w:lang w:val="kk-KZ"/>
        </w:rPr>
        <w:lastRenderedPageBreak/>
        <w:t>Мақсат, міндеттер және Бағдарламаның күтілетін нәтижелері</w:t>
      </w:r>
    </w:p>
    <w:p w14:paraId="65D5AD64" w14:textId="77777777" w:rsidR="004D78F4" w:rsidRPr="009A0F01" w:rsidRDefault="004D78F4" w:rsidP="004D78F4">
      <w:pPr>
        <w:pStyle w:val="af"/>
        <w:spacing w:after="0" w:line="240" w:lineRule="auto"/>
        <w:ind w:left="644"/>
        <w:contextualSpacing w:val="0"/>
        <w:rPr>
          <w:rFonts w:ascii="Times New Roman" w:hAnsi="Times New Roman"/>
          <w:b/>
          <w:sz w:val="28"/>
          <w:szCs w:val="28"/>
          <w:lang w:val="kk-KZ"/>
        </w:rPr>
      </w:pPr>
    </w:p>
    <w:p w14:paraId="3FBE96AF" w14:textId="05EDF5E1" w:rsidR="00B4423F" w:rsidRPr="00B4423F" w:rsidRDefault="006C6E99" w:rsidP="006C6E99">
      <w:pPr>
        <w:pStyle w:val="af"/>
        <w:spacing w:after="0" w:line="240" w:lineRule="auto"/>
        <w:ind w:left="0"/>
        <w:jc w:val="both"/>
        <w:rPr>
          <w:rFonts w:ascii="Times New Roman" w:hAnsi="Times New Roman"/>
          <w:b/>
          <w:bCs/>
          <w:sz w:val="28"/>
          <w:szCs w:val="28"/>
          <w:lang w:val="ru-KZ"/>
        </w:rPr>
      </w:pPr>
      <w:r w:rsidRPr="006C6E99">
        <w:rPr>
          <w:rFonts w:ascii="Times New Roman" w:hAnsi="Times New Roman"/>
          <w:b/>
          <w:bCs/>
          <w:sz w:val="28"/>
          <w:szCs w:val="28"/>
          <w:lang w:val="ru-KZ"/>
        </w:rPr>
        <w:t xml:space="preserve">Курс мақсаты: </w:t>
      </w:r>
      <w:r w:rsidR="00B4423F" w:rsidRPr="00B4423F">
        <w:rPr>
          <w:rFonts w:ascii="Times New Roman" w:hAnsi="Times New Roman"/>
          <w:sz w:val="28"/>
          <w:szCs w:val="28"/>
          <w:lang w:val="ru-KZ"/>
        </w:rPr>
        <w:t>Физика пәні мұғалімдеріне STEM білім беру жүйесінің негізгі принциптерін меңгерту арқылы пәндер арасындағы интеграцияны тиімді қолдану және оқыту барысында жобалық, пәнаралық тәсілдерді енгізуге дайындау</w:t>
      </w:r>
      <w:r>
        <w:rPr>
          <w:rFonts w:ascii="Times New Roman" w:hAnsi="Times New Roman"/>
          <w:sz w:val="28"/>
          <w:szCs w:val="28"/>
          <w:lang w:val="ru-KZ"/>
        </w:rPr>
        <w:t xml:space="preserve">. Сондай-ақ, </w:t>
      </w:r>
      <w:r w:rsidRPr="004C2E8E">
        <w:rPr>
          <w:rFonts w:ascii="Times New Roman" w:hAnsi="Times New Roman"/>
          <w:sz w:val="28"/>
          <w:szCs w:val="28"/>
          <w:lang w:val="ru-KZ"/>
        </w:rPr>
        <w:t>мұғалімдерінің кәсіби дағдыларын қалыптастыру бойынша стандарттар мен әдістемелік ұсынымдар әзірлеу.</w:t>
      </w:r>
    </w:p>
    <w:p w14:paraId="6DD36016" w14:textId="3A3AC35C" w:rsidR="00B4423F" w:rsidRPr="00B4423F" w:rsidRDefault="00B4423F" w:rsidP="006C6E99">
      <w:pPr>
        <w:spacing w:after="0" w:line="240" w:lineRule="auto"/>
        <w:jc w:val="both"/>
        <w:rPr>
          <w:rFonts w:ascii="Times New Roman" w:hAnsi="Times New Roman"/>
          <w:b/>
          <w:bCs/>
          <w:sz w:val="28"/>
          <w:szCs w:val="28"/>
          <w:lang w:val="ru-KZ"/>
        </w:rPr>
      </w:pPr>
      <w:r w:rsidRPr="00B4423F">
        <w:rPr>
          <w:rFonts w:ascii="Times New Roman" w:hAnsi="Times New Roman"/>
          <w:b/>
          <w:bCs/>
          <w:sz w:val="28"/>
          <w:szCs w:val="28"/>
          <w:lang w:val="ru-KZ"/>
        </w:rPr>
        <w:t>Курс міндеттері</w:t>
      </w:r>
      <w:r w:rsidR="006C6E99" w:rsidRPr="006C6E99">
        <w:rPr>
          <w:rFonts w:ascii="Times New Roman" w:hAnsi="Times New Roman"/>
          <w:b/>
          <w:bCs/>
          <w:sz w:val="28"/>
          <w:szCs w:val="28"/>
          <w:lang w:val="ru-KZ"/>
        </w:rPr>
        <w:t>:</w:t>
      </w:r>
    </w:p>
    <w:p w14:paraId="611A1F3B" w14:textId="77777777" w:rsidR="00B4423F" w:rsidRDefault="00B4423F" w:rsidP="006C6E99">
      <w:pPr>
        <w:numPr>
          <w:ilvl w:val="0"/>
          <w:numId w:val="7"/>
        </w:numPr>
        <w:spacing w:after="0" w:line="240" w:lineRule="auto"/>
        <w:jc w:val="both"/>
        <w:rPr>
          <w:rFonts w:ascii="Times New Roman" w:hAnsi="Times New Roman"/>
          <w:sz w:val="28"/>
          <w:szCs w:val="28"/>
          <w:lang w:val="ru-KZ"/>
        </w:rPr>
      </w:pPr>
      <w:r w:rsidRPr="00B4423F">
        <w:rPr>
          <w:rFonts w:ascii="Times New Roman" w:hAnsi="Times New Roman"/>
          <w:sz w:val="28"/>
          <w:szCs w:val="28"/>
          <w:lang w:val="ru-KZ"/>
        </w:rPr>
        <w:t>STEM білім беру концепциясын, тарихын және негізгі ұғымдарын түсіндіру.</w:t>
      </w:r>
    </w:p>
    <w:p w14:paraId="422D025C" w14:textId="61D6528C" w:rsidR="00B4423F" w:rsidRPr="00B4423F" w:rsidRDefault="00B4423F" w:rsidP="006C6E99">
      <w:pPr>
        <w:numPr>
          <w:ilvl w:val="0"/>
          <w:numId w:val="7"/>
        </w:numPr>
        <w:spacing w:after="0" w:line="240" w:lineRule="auto"/>
        <w:jc w:val="both"/>
        <w:rPr>
          <w:rFonts w:ascii="Times New Roman" w:hAnsi="Times New Roman"/>
          <w:sz w:val="28"/>
          <w:szCs w:val="28"/>
          <w:lang w:val="ru-KZ"/>
        </w:rPr>
      </w:pPr>
      <w:r w:rsidRPr="00B4423F">
        <w:rPr>
          <w:rFonts w:ascii="Times New Roman" w:hAnsi="Times New Roman"/>
          <w:sz w:val="28"/>
          <w:szCs w:val="28"/>
          <w:lang w:val="ru-KZ"/>
        </w:rPr>
        <w:t xml:space="preserve">Физика пәні аясында STEM </w:t>
      </w:r>
      <w:r w:rsidR="006C6E99" w:rsidRPr="006C6E99">
        <w:rPr>
          <w:rFonts w:ascii="Times New Roman" w:hAnsi="Times New Roman"/>
          <w:sz w:val="28"/>
          <w:szCs w:val="28"/>
          <w:lang w:val="ru-KZ"/>
        </w:rPr>
        <w:t>оқыту</w:t>
      </w:r>
      <w:r w:rsidRPr="00B4423F">
        <w:rPr>
          <w:rFonts w:ascii="Times New Roman" w:hAnsi="Times New Roman"/>
          <w:sz w:val="28"/>
          <w:szCs w:val="28"/>
          <w:lang w:val="ru-KZ"/>
        </w:rPr>
        <w:t xml:space="preserve"> арқылы пәнаралық интеграцияны жүзеге асыру дағдыларын қалыптастыру.</w:t>
      </w:r>
    </w:p>
    <w:p w14:paraId="53C05ACA" w14:textId="77777777" w:rsidR="00B4423F" w:rsidRPr="00B4423F" w:rsidRDefault="00B4423F" w:rsidP="006C6E99">
      <w:pPr>
        <w:numPr>
          <w:ilvl w:val="0"/>
          <w:numId w:val="7"/>
        </w:numPr>
        <w:spacing w:after="0" w:line="240" w:lineRule="auto"/>
        <w:jc w:val="both"/>
        <w:rPr>
          <w:rFonts w:ascii="Times New Roman" w:hAnsi="Times New Roman"/>
          <w:sz w:val="28"/>
          <w:szCs w:val="28"/>
          <w:lang w:val="ru-KZ"/>
        </w:rPr>
      </w:pPr>
      <w:r w:rsidRPr="00B4423F">
        <w:rPr>
          <w:rFonts w:ascii="Times New Roman" w:hAnsi="Times New Roman"/>
          <w:sz w:val="28"/>
          <w:szCs w:val="28"/>
          <w:lang w:val="ru-KZ"/>
        </w:rPr>
        <w:t>Физика сабағын жоспарлауда STEM-ге тән жобалық тәсілдер мен құрылымдарды енгізу жолдарын үйрету.</w:t>
      </w:r>
    </w:p>
    <w:p w14:paraId="1567C948" w14:textId="77777777" w:rsidR="00B4423F" w:rsidRPr="00B4423F" w:rsidRDefault="00B4423F" w:rsidP="006C6E99">
      <w:pPr>
        <w:numPr>
          <w:ilvl w:val="0"/>
          <w:numId w:val="7"/>
        </w:numPr>
        <w:spacing w:after="0" w:line="240" w:lineRule="auto"/>
        <w:jc w:val="both"/>
        <w:rPr>
          <w:rFonts w:ascii="Times New Roman" w:hAnsi="Times New Roman"/>
          <w:sz w:val="28"/>
          <w:szCs w:val="28"/>
          <w:lang w:val="ru-KZ"/>
        </w:rPr>
      </w:pPr>
      <w:r w:rsidRPr="00B4423F">
        <w:rPr>
          <w:rFonts w:ascii="Times New Roman" w:hAnsi="Times New Roman"/>
          <w:sz w:val="28"/>
          <w:szCs w:val="28"/>
          <w:lang w:val="ru-KZ"/>
        </w:rPr>
        <w:t>Қатысушыларға STEM box құру және оны ресурстармен толтыру тәжірибесін меңгерту.</w:t>
      </w:r>
    </w:p>
    <w:p w14:paraId="49A19716" w14:textId="77777777" w:rsidR="00B4423F" w:rsidRPr="00B4423F" w:rsidRDefault="00B4423F" w:rsidP="006C6E99">
      <w:pPr>
        <w:numPr>
          <w:ilvl w:val="0"/>
          <w:numId w:val="7"/>
        </w:numPr>
        <w:spacing w:after="0" w:line="240" w:lineRule="auto"/>
        <w:jc w:val="both"/>
        <w:rPr>
          <w:rFonts w:ascii="Times New Roman" w:hAnsi="Times New Roman"/>
          <w:sz w:val="28"/>
          <w:szCs w:val="28"/>
          <w:lang w:val="ru-KZ"/>
        </w:rPr>
      </w:pPr>
      <w:r w:rsidRPr="00B4423F">
        <w:rPr>
          <w:rFonts w:ascii="Times New Roman" w:hAnsi="Times New Roman"/>
          <w:sz w:val="28"/>
          <w:szCs w:val="28"/>
          <w:lang w:val="ru-KZ"/>
        </w:rPr>
        <w:t>Оқушылардың сыни және шығармашылық ойлау дағдыларын дамытуға бағытталған сабақтар мен факультативтік курстарды әзірлеу әдістерін қарастыру.</w:t>
      </w:r>
    </w:p>
    <w:p w14:paraId="572E0F37" w14:textId="77777777" w:rsidR="00B4423F" w:rsidRPr="00B4423F" w:rsidRDefault="00B4423F" w:rsidP="006C6E99">
      <w:pPr>
        <w:numPr>
          <w:ilvl w:val="0"/>
          <w:numId w:val="7"/>
        </w:numPr>
        <w:spacing w:after="0" w:line="240" w:lineRule="auto"/>
        <w:jc w:val="both"/>
        <w:rPr>
          <w:rFonts w:ascii="Times New Roman" w:hAnsi="Times New Roman"/>
          <w:sz w:val="28"/>
          <w:szCs w:val="28"/>
          <w:lang w:val="ru-KZ"/>
        </w:rPr>
      </w:pPr>
      <w:r w:rsidRPr="00B4423F">
        <w:rPr>
          <w:rFonts w:ascii="Times New Roman" w:hAnsi="Times New Roman"/>
          <w:sz w:val="28"/>
          <w:szCs w:val="28"/>
          <w:lang w:val="ru-KZ"/>
        </w:rPr>
        <w:t>Қатысушылардың STEM жобаларын әзірлеп, көпшілікке ұсыну және қорғау қабілеттерін дамыту.</w:t>
      </w:r>
    </w:p>
    <w:p w14:paraId="3B702DCB" w14:textId="77777777" w:rsidR="00B4423F" w:rsidRDefault="00B4423F" w:rsidP="006C6E99">
      <w:pPr>
        <w:spacing w:after="0"/>
        <w:jc w:val="both"/>
        <w:rPr>
          <w:rFonts w:ascii="Times New Roman" w:hAnsi="Times New Roman"/>
          <w:b/>
          <w:bCs/>
          <w:sz w:val="28"/>
          <w:szCs w:val="28"/>
          <w:lang w:val="ru-KZ"/>
        </w:rPr>
      </w:pPr>
      <w:r w:rsidRPr="00B4423F">
        <w:rPr>
          <w:rFonts w:ascii="Times New Roman" w:hAnsi="Times New Roman"/>
          <w:b/>
          <w:bCs/>
          <w:sz w:val="28"/>
          <w:szCs w:val="28"/>
          <w:lang w:val="ru-KZ"/>
        </w:rPr>
        <w:t>Курстың практикалық маңыздылығы</w:t>
      </w:r>
    </w:p>
    <w:p w14:paraId="519052A4" w14:textId="4AA4C927" w:rsidR="004A11A2" w:rsidRPr="004C2E8E" w:rsidRDefault="004A11A2" w:rsidP="004A11A2">
      <w:pPr>
        <w:pStyle w:val="af"/>
        <w:spacing w:after="0"/>
        <w:ind w:left="0" w:firstLine="567"/>
        <w:jc w:val="both"/>
        <w:rPr>
          <w:rFonts w:ascii="Times New Roman" w:hAnsi="Times New Roman"/>
          <w:sz w:val="28"/>
          <w:szCs w:val="28"/>
          <w:lang w:val="ru-KZ"/>
        </w:rPr>
      </w:pPr>
      <w:r w:rsidRPr="004C2E8E">
        <w:rPr>
          <w:rFonts w:ascii="Times New Roman" w:hAnsi="Times New Roman"/>
          <w:sz w:val="28"/>
          <w:szCs w:val="28"/>
          <w:lang w:val="ru-KZ"/>
        </w:rPr>
        <w:t>STEM-бұл инженерлік ғылымдар мен жаратылыстану ғылымдары жеке емес, біртұтас ғылымды құрайтын білім берудегі пәнаралық тәсіл. Осылайша, STEM-ді оқыту процесінде қолданатын мұғалім мен оқушының пәнаралық байланыстарды көру және оларды инженерлік әзірлемелер мен инновацияларды дамыту үшін қолдану дағдыларын қалыптастырады. Бұл олардың тәжірибеге бағытталған құзыреттерін арттырады. Осылайша, оқушылар болашақ мамандандыруды таңдауға мағыналы келеді. Жоспарланған жұмыстардың әлеуметтік-экономикалық әсері алынған нәтижелер негізінде STEM-ді білім беру процесіне өнімді енгізетін мұғалімдердің дайындалуымен анықталады, бұл талапкерлердің инженерлік ойлауға деген қызығушылығын тудырады және болашақта бұл еңбек нарығында жоғары білікті кадрлар түрінде оң әлеуметтік-экономикалық әсер етуі мүмкін.</w:t>
      </w:r>
    </w:p>
    <w:p w14:paraId="59999C30" w14:textId="015111D9" w:rsidR="00B4423F" w:rsidRPr="00B4423F" w:rsidRDefault="00B4423F" w:rsidP="004A11A2">
      <w:pPr>
        <w:tabs>
          <w:tab w:val="num" w:pos="720"/>
        </w:tabs>
        <w:spacing w:after="160" w:line="259" w:lineRule="auto"/>
        <w:rPr>
          <w:rFonts w:ascii="Times New Roman" w:hAnsi="Times New Roman"/>
          <w:sz w:val="28"/>
          <w:szCs w:val="28"/>
          <w:lang w:val="ru-KZ"/>
        </w:rPr>
      </w:pPr>
      <w:r w:rsidRPr="00B4423F">
        <w:rPr>
          <w:rFonts w:ascii="Times New Roman" w:hAnsi="Times New Roman"/>
          <w:b/>
          <w:bCs/>
          <w:sz w:val="28"/>
          <w:szCs w:val="28"/>
          <w:lang w:val="ru-KZ"/>
        </w:rPr>
        <w:t>Пәнаралық интеграцияны күшейту:</w:t>
      </w:r>
      <w:r w:rsidRPr="00B4423F">
        <w:rPr>
          <w:rFonts w:ascii="Times New Roman" w:hAnsi="Times New Roman"/>
          <w:sz w:val="28"/>
          <w:szCs w:val="28"/>
          <w:lang w:val="ru-KZ"/>
        </w:rPr>
        <w:t xml:space="preserve"> STEM тәсілдері арқылы пәндер арасындағы байланысты нығайтып, оқушылардың танымдық қабілеттерін кеңейтуге ықпал етеді.</w:t>
      </w:r>
    </w:p>
    <w:p w14:paraId="7509B64D" w14:textId="77777777" w:rsidR="00B4423F" w:rsidRPr="00B4423F" w:rsidRDefault="00B4423F" w:rsidP="006C6E99">
      <w:pPr>
        <w:numPr>
          <w:ilvl w:val="0"/>
          <w:numId w:val="9"/>
        </w:numPr>
        <w:spacing w:after="0"/>
        <w:jc w:val="both"/>
        <w:rPr>
          <w:rFonts w:ascii="Times New Roman" w:hAnsi="Times New Roman"/>
          <w:sz w:val="28"/>
          <w:szCs w:val="28"/>
          <w:lang w:val="ru-KZ"/>
        </w:rPr>
      </w:pPr>
      <w:r w:rsidRPr="00B4423F">
        <w:rPr>
          <w:rFonts w:ascii="Times New Roman" w:hAnsi="Times New Roman"/>
          <w:b/>
          <w:bCs/>
          <w:sz w:val="28"/>
          <w:szCs w:val="28"/>
          <w:lang w:val="ru-KZ"/>
        </w:rPr>
        <w:t>Жобалық оқытуды дамыту:</w:t>
      </w:r>
      <w:r w:rsidRPr="00B4423F">
        <w:rPr>
          <w:rFonts w:ascii="Times New Roman" w:hAnsi="Times New Roman"/>
          <w:sz w:val="28"/>
          <w:szCs w:val="28"/>
          <w:lang w:val="ru-KZ"/>
        </w:rPr>
        <w:t xml:space="preserve"> Физика сабақтарын жобалық тәсілмен жоспарлау мұғалімдердің сабақ құрылымын жетілдіруге көмектеседі.</w:t>
      </w:r>
    </w:p>
    <w:p w14:paraId="10A39226" w14:textId="77777777" w:rsidR="00B4423F" w:rsidRPr="00B4423F" w:rsidRDefault="00B4423F" w:rsidP="006C6E99">
      <w:pPr>
        <w:numPr>
          <w:ilvl w:val="0"/>
          <w:numId w:val="9"/>
        </w:numPr>
        <w:spacing w:after="0"/>
        <w:jc w:val="both"/>
        <w:rPr>
          <w:rFonts w:ascii="Times New Roman" w:hAnsi="Times New Roman"/>
          <w:sz w:val="28"/>
          <w:szCs w:val="28"/>
          <w:lang w:val="ru-KZ"/>
        </w:rPr>
      </w:pPr>
      <w:r w:rsidRPr="00B4423F">
        <w:rPr>
          <w:rFonts w:ascii="Times New Roman" w:hAnsi="Times New Roman"/>
          <w:b/>
          <w:bCs/>
          <w:sz w:val="28"/>
          <w:szCs w:val="28"/>
          <w:lang w:val="ru-KZ"/>
        </w:rPr>
        <w:lastRenderedPageBreak/>
        <w:t>Оқушыларды ғылымға қызықтыру:</w:t>
      </w:r>
      <w:r w:rsidRPr="00B4423F">
        <w:rPr>
          <w:rFonts w:ascii="Times New Roman" w:hAnsi="Times New Roman"/>
          <w:sz w:val="28"/>
          <w:szCs w:val="28"/>
          <w:lang w:val="ru-KZ"/>
        </w:rPr>
        <w:t xml:space="preserve"> STEM білім беру арқылы оқушыларды ғылыми және инженерлік зерттеулерге тарту мүмкіндігі артады.</w:t>
      </w:r>
    </w:p>
    <w:p w14:paraId="6E2A7E1D" w14:textId="77777777" w:rsidR="00B4423F" w:rsidRPr="00B4423F" w:rsidRDefault="00B4423F" w:rsidP="006C6E99">
      <w:pPr>
        <w:numPr>
          <w:ilvl w:val="0"/>
          <w:numId w:val="9"/>
        </w:numPr>
        <w:spacing w:after="0"/>
        <w:jc w:val="both"/>
        <w:rPr>
          <w:rFonts w:ascii="Times New Roman" w:hAnsi="Times New Roman"/>
          <w:sz w:val="28"/>
          <w:szCs w:val="28"/>
          <w:lang w:val="ru-KZ"/>
        </w:rPr>
      </w:pPr>
      <w:r w:rsidRPr="00B4423F">
        <w:rPr>
          <w:rFonts w:ascii="Times New Roman" w:hAnsi="Times New Roman"/>
          <w:b/>
          <w:bCs/>
          <w:sz w:val="28"/>
          <w:szCs w:val="28"/>
          <w:lang w:val="ru-KZ"/>
        </w:rPr>
        <w:t>Шығармашылық және сыни ойлауды дамыту:</w:t>
      </w:r>
      <w:r w:rsidRPr="00B4423F">
        <w:rPr>
          <w:rFonts w:ascii="Times New Roman" w:hAnsi="Times New Roman"/>
          <w:sz w:val="28"/>
          <w:szCs w:val="28"/>
          <w:lang w:val="ru-KZ"/>
        </w:rPr>
        <w:t xml:space="preserve"> Мұғалімдер STEM жобалары арқылы оқушылардың заманауи дағдыларын дамытуға мүмкіндік алады.</w:t>
      </w:r>
    </w:p>
    <w:p w14:paraId="6F351538" w14:textId="77777777" w:rsidR="00B4423F" w:rsidRPr="00B4423F" w:rsidRDefault="00B4423F" w:rsidP="006C6E99">
      <w:pPr>
        <w:numPr>
          <w:ilvl w:val="0"/>
          <w:numId w:val="9"/>
        </w:numPr>
        <w:spacing w:after="0"/>
        <w:jc w:val="both"/>
        <w:rPr>
          <w:rFonts w:ascii="Times New Roman" w:hAnsi="Times New Roman"/>
          <w:sz w:val="28"/>
          <w:szCs w:val="28"/>
          <w:lang w:val="ru-KZ"/>
        </w:rPr>
      </w:pPr>
      <w:r w:rsidRPr="00B4423F">
        <w:rPr>
          <w:rFonts w:ascii="Times New Roman" w:hAnsi="Times New Roman"/>
          <w:b/>
          <w:bCs/>
          <w:sz w:val="28"/>
          <w:szCs w:val="28"/>
          <w:lang w:val="ru-KZ"/>
        </w:rPr>
        <w:t>Халықаралық тәжірибені енгізу:</w:t>
      </w:r>
      <w:r w:rsidRPr="00B4423F">
        <w:rPr>
          <w:rFonts w:ascii="Times New Roman" w:hAnsi="Times New Roman"/>
          <w:sz w:val="28"/>
          <w:szCs w:val="28"/>
          <w:lang w:val="ru-KZ"/>
        </w:rPr>
        <w:t xml:space="preserve"> АҚШ пен Қазақстанның STEM тәжірибесін салыстыру арқылы оқытудың инновациялық әдістерін білім беру жүйесіне енгізу жолдарын табуға болады.</w:t>
      </w:r>
    </w:p>
    <w:p w14:paraId="1F7DC304" w14:textId="77777777" w:rsidR="004A11A2" w:rsidRPr="00B4423F" w:rsidRDefault="004A11A2" w:rsidP="004A11A2">
      <w:pPr>
        <w:spacing w:after="0" w:line="240" w:lineRule="auto"/>
        <w:jc w:val="both"/>
        <w:rPr>
          <w:rFonts w:ascii="Times New Roman" w:hAnsi="Times New Roman"/>
          <w:b/>
          <w:bCs/>
          <w:sz w:val="28"/>
          <w:szCs w:val="28"/>
          <w:lang w:val="ru-KZ"/>
        </w:rPr>
      </w:pPr>
      <w:r w:rsidRPr="00B4423F">
        <w:rPr>
          <w:rFonts w:ascii="Times New Roman" w:hAnsi="Times New Roman"/>
          <w:b/>
          <w:bCs/>
          <w:sz w:val="28"/>
          <w:szCs w:val="28"/>
          <w:lang w:val="ru-KZ"/>
        </w:rPr>
        <w:t>Бағдарламаның күтілетін нәтижелері</w:t>
      </w:r>
      <w:r w:rsidRPr="006C6E99">
        <w:rPr>
          <w:rFonts w:ascii="Times New Roman" w:hAnsi="Times New Roman"/>
          <w:b/>
          <w:bCs/>
          <w:sz w:val="28"/>
          <w:szCs w:val="28"/>
          <w:lang w:val="ru-KZ"/>
        </w:rPr>
        <w:t>:</w:t>
      </w:r>
    </w:p>
    <w:p w14:paraId="1926AD53" w14:textId="010A319F" w:rsidR="009573F5" w:rsidRDefault="009573F5" w:rsidP="009573F5">
      <w:pPr>
        <w:numPr>
          <w:ilvl w:val="0"/>
          <w:numId w:val="24"/>
        </w:numPr>
        <w:spacing w:after="0" w:line="240" w:lineRule="auto"/>
        <w:jc w:val="both"/>
        <w:rPr>
          <w:rFonts w:ascii="Times New Roman" w:hAnsi="Times New Roman"/>
          <w:sz w:val="28"/>
          <w:szCs w:val="28"/>
          <w:lang w:val="ru-KZ"/>
        </w:rPr>
      </w:pPr>
      <w:r w:rsidRPr="00B4423F">
        <w:rPr>
          <w:rFonts w:ascii="Times New Roman" w:hAnsi="Times New Roman"/>
          <w:sz w:val="28"/>
          <w:szCs w:val="28"/>
          <w:lang w:val="ru-KZ"/>
        </w:rPr>
        <w:t>STEM білім беру концепциясын, тарихын және негізгі ұғымдарын түсін</w:t>
      </w:r>
      <w:r>
        <w:rPr>
          <w:rFonts w:ascii="Times New Roman" w:hAnsi="Times New Roman"/>
          <w:sz w:val="28"/>
          <w:szCs w:val="28"/>
          <w:lang w:val="ru-KZ"/>
        </w:rPr>
        <w:t>еді</w:t>
      </w:r>
      <w:r w:rsidRPr="00B4423F">
        <w:rPr>
          <w:rFonts w:ascii="Times New Roman" w:hAnsi="Times New Roman"/>
          <w:sz w:val="28"/>
          <w:szCs w:val="28"/>
          <w:lang w:val="ru-KZ"/>
        </w:rPr>
        <w:t>.</w:t>
      </w:r>
    </w:p>
    <w:p w14:paraId="7BD40CBC" w14:textId="12CCE8C0" w:rsidR="009573F5" w:rsidRPr="00B4423F" w:rsidRDefault="009573F5" w:rsidP="009573F5">
      <w:pPr>
        <w:numPr>
          <w:ilvl w:val="0"/>
          <w:numId w:val="24"/>
        </w:numPr>
        <w:spacing w:after="0" w:line="240" w:lineRule="auto"/>
        <w:jc w:val="both"/>
        <w:rPr>
          <w:rFonts w:ascii="Times New Roman" w:hAnsi="Times New Roman"/>
          <w:sz w:val="28"/>
          <w:szCs w:val="28"/>
          <w:lang w:val="ru-KZ"/>
        </w:rPr>
      </w:pPr>
      <w:r w:rsidRPr="00B4423F">
        <w:rPr>
          <w:rFonts w:ascii="Times New Roman" w:hAnsi="Times New Roman"/>
          <w:sz w:val="28"/>
          <w:szCs w:val="28"/>
          <w:lang w:val="ru-KZ"/>
        </w:rPr>
        <w:t xml:space="preserve">Физика пәні аясында STEM </w:t>
      </w:r>
      <w:r w:rsidRPr="006C6E99">
        <w:rPr>
          <w:rFonts w:ascii="Times New Roman" w:hAnsi="Times New Roman"/>
          <w:sz w:val="28"/>
          <w:szCs w:val="28"/>
          <w:lang w:val="ru-KZ"/>
        </w:rPr>
        <w:t>оқыту</w:t>
      </w:r>
      <w:r w:rsidRPr="00B4423F">
        <w:rPr>
          <w:rFonts w:ascii="Times New Roman" w:hAnsi="Times New Roman"/>
          <w:sz w:val="28"/>
          <w:szCs w:val="28"/>
          <w:lang w:val="ru-KZ"/>
        </w:rPr>
        <w:t xml:space="preserve"> арқылы пәнаралық интеграцияны жүзеге асыру дағдыларын қалыптастыр</w:t>
      </w:r>
      <w:r>
        <w:rPr>
          <w:rFonts w:ascii="Times New Roman" w:hAnsi="Times New Roman"/>
          <w:sz w:val="28"/>
          <w:szCs w:val="28"/>
          <w:lang w:val="ru-KZ"/>
        </w:rPr>
        <w:t>ады</w:t>
      </w:r>
      <w:r w:rsidRPr="00B4423F">
        <w:rPr>
          <w:rFonts w:ascii="Times New Roman" w:hAnsi="Times New Roman"/>
          <w:sz w:val="28"/>
          <w:szCs w:val="28"/>
          <w:lang w:val="ru-KZ"/>
        </w:rPr>
        <w:t>.</w:t>
      </w:r>
    </w:p>
    <w:p w14:paraId="10F9825C" w14:textId="04E2FB37" w:rsidR="009573F5" w:rsidRPr="00B4423F" w:rsidRDefault="009573F5" w:rsidP="009573F5">
      <w:pPr>
        <w:numPr>
          <w:ilvl w:val="0"/>
          <w:numId w:val="24"/>
        </w:numPr>
        <w:spacing w:after="0" w:line="240" w:lineRule="auto"/>
        <w:jc w:val="both"/>
        <w:rPr>
          <w:rFonts w:ascii="Times New Roman" w:hAnsi="Times New Roman"/>
          <w:sz w:val="28"/>
          <w:szCs w:val="28"/>
          <w:lang w:val="ru-KZ"/>
        </w:rPr>
      </w:pPr>
      <w:r w:rsidRPr="00B4423F">
        <w:rPr>
          <w:rFonts w:ascii="Times New Roman" w:hAnsi="Times New Roman"/>
          <w:sz w:val="28"/>
          <w:szCs w:val="28"/>
          <w:lang w:val="ru-KZ"/>
        </w:rPr>
        <w:t>Физика сабағын жоспарлауда STEM-ге тән жобалық тәсілдер мен құрылымдарды енгізу жолдарын үйре</w:t>
      </w:r>
      <w:r>
        <w:rPr>
          <w:rFonts w:ascii="Times New Roman" w:hAnsi="Times New Roman"/>
          <w:sz w:val="28"/>
          <w:szCs w:val="28"/>
          <w:lang w:val="ru-KZ"/>
        </w:rPr>
        <w:t>неді</w:t>
      </w:r>
      <w:r w:rsidRPr="00B4423F">
        <w:rPr>
          <w:rFonts w:ascii="Times New Roman" w:hAnsi="Times New Roman"/>
          <w:sz w:val="28"/>
          <w:szCs w:val="28"/>
          <w:lang w:val="ru-KZ"/>
        </w:rPr>
        <w:t>.</w:t>
      </w:r>
    </w:p>
    <w:p w14:paraId="4F0AB2DA" w14:textId="7010BA9E" w:rsidR="009573F5" w:rsidRPr="00B4423F" w:rsidRDefault="009573F5" w:rsidP="009573F5">
      <w:pPr>
        <w:numPr>
          <w:ilvl w:val="0"/>
          <w:numId w:val="24"/>
        </w:numPr>
        <w:spacing w:after="0" w:line="240" w:lineRule="auto"/>
        <w:jc w:val="both"/>
        <w:rPr>
          <w:rFonts w:ascii="Times New Roman" w:hAnsi="Times New Roman"/>
          <w:sz w:val="28"/>
          <w:szCs w:val="28"/>
          <w:lang w:val="ru-KZ"/>
        </w:rPr>
      </w:pPr>
      <w:r w:rsidRPr="00B4423F">
        <w:rPr>
          <w:rFonts w:ascii="Times New Roman" w:hAnsi="Times New Roman"/>
          <w:sz w:val="28"/>
          <w:szCs w:val="28"/>
          <w:lang w:val="ru-KZ"/>
        </w:rPr>
        <w:t>Қатысушыларға STEM box құру және оны ресурстармен толтыру тәжірибесін меңгер</w:t>
      </w:r>
      <w:r>
        <w:rPr>
          <w:rFonts w:ascii="Times New Roman" w:hAnsi="Times New Roman"/>
          <w:sz w:val="28"/>
          <w:szCs w:val="28"/>
          <w:lang w:val="ru-KZ"/>
        </w:rPr>
        <w:t>еді</w:t>
      </w:r>
      <w:r w:rsidRPr="00B4423F">
        <w:rPr>
          <w:rFonts w:ascii="Times New Roman" w:hAnsi="Times New Roman"/>
          <w:sz w:val="28"/>
          <w:szCs w:val="28"/>
          <w:lang w:val="ru-KZ"/>
        </w:rPr>
        <w:t>.</w:t>
      </w:r>
    </w:p>
    <w:p w14:paraId="687C2E35" w14:textId="41CAB19C" w:rsidR="009573F5" w:rsidRPr="00B4423F" w:rsidRDefault="009573F5" w:rsidP="009573F5">
      <w:pPr>
        <w:numPr>
          <w:ilvl w:val="0"/>
          <w:numId w:val="24"/>
        </w:numPr>
        <w:spacing w:after="0" w:line="240" w:lineRule="auto"/>
        <w:jc w:val="both"/>
        <w:rPr>
          <w:rFonts w:ascii="Times New Roman" w:hAnsi="Times New Roman"/>
          <w:sz w:val="28"/>
          <w:szCs w:val="28"/>
          <w:lang w:val="ru-KZ"/>
        </w:rPr>
      </w:pPr>
      <w:r w:rsidRPr="00B4423F">
        <w:rPr>
          <w:rFonts w:ascii="Times New Roman" w:hAnsi="Times New Roman"/>
          <w:sz w:val="28"/>
          <w:szCs w:val="28"/>
          <w:lang w:val="ru-KZ"/>
        </w:rPr>
        <w:t>Оқушылардың сыни және шығармашылық ойлау дағдыларын дамытуға бағытталған сабақтар мен факультативтік курстарды әзірлеу әдістерін қарасты</w:t>
      </w:r>
      <w:r>
        <w:rPr>
          <w:rFonts w:ascii="Times New Roman" w:hAnsi="Times New Roman"/>
          <w:sz w:val="28"/>
          <w:szCs w:val="28"/>
          <w:lang w:val="ru-KZ"/>
        </w:rPr>
        <w:t>рады</w:t>
      </w:r>
      <w:r w:rsidRPr="00B4423F">
        <w:rPr>
          <w:rFonts w:ascii="Times New Roman" w:hAnsi="Times New Roman"/>
          <w:sz w:val="28"/>
          <w:szCs w:val="28"/>
          <w:lang w:val="ru-KZ"/>
        </w:rPr>
        <w:t>.</w:t>
      </w:r>
    </w:p>
    <w:p w14:paraId="7F059F5C" w14:textId="5654092C" w:rsidR="009573F5" w:rsidRDefault="009573F5" w:rsidP="009573F5">
      <w:pPr>
        <w:numPr>
          <w:ilvl w:val="0"/>
          <w:numId w:val="24"/>
        </w:numPr>
        <w:spacing w:after="0" w:line="240" w:lineRule="auto"/>
        <w:jc w:val="both"/>
        <w:rPr>
          <w:rFonts w:ascii="Times New Roman" w:hAnsi="Times New Roman"/>
          <w:sz w:val="28"/>
          <w:szCs w:val="28"/>
          <w:lang w:val="ru-KZ"/>
        </w:rPr>
      </w:pPr>
      <w:r w:rsidRPr="00B4423F">
        <w:rPr>
          <w:rFonts w:ascii="Times New Roman" w:hAnsi="Times New Roman"/>
          <w:sz w:val="28"/>
          <w:szCs w:val="28"/>
          <w:lang w:val="ru-KZ"/>
        </w:rPr>
        <w:t>Қатысушылардың STEM жобаларын әзірлеп, көпшілікке ұсыну және қорғау қабілеттерін дамы</w:t>
      </w:r>
      <w:r>
        <w:rPr>
          <w:rFonts w:ascii="Times New Roman" w:hAnsi="Times New Roman"/>
          <w:sz w:val="28"/>
          <w:szCs w:val="28"/>
          <w:lang w:val="ru-KZ"/>
        </w:rPr>
        <w:t>тады</w:t>
      </w:r>
      <w:r w:rsidRPr="00B4423F">
        <w:rPr>
          <w:rFonts w:ascii="Times New Roman" w:hAnsi="Times New Roman"/>
          <w:sz w:val="28"/>
          <w:szCs w:val="28"/>
          <w:lang w:val="ru-KZ"/>
        </w:rPr>
        <w:t>.</w:t>
      </w:r>
    </w:p>
    <w:p w14:paraId="6C4F44D8" w14:textId="77777777" w:rsidR="009A0F01" w:rsidRPr="00B4423F" w:rsidRDefault="009A0F01" w:rsidP="009A0F01">
      <w:pPr>
        <w:spacing w:after="0" w:line="240" w:lineRule="auto"/>
        <w:ind w:left="720"/>
        <w:jc w:val="both"/>
        <w:rPr>
          <w:rFonts w:ascii="Times New Roman" w:hAnsi="Times New Roman"/>
          <w:sz w:val="28"/>
          <w:szCs w:val="28"/>
          <w:lang w:val="ru-KZ"/>
        </w:rPr>
      </w:pPr>
    </w:p>
    <w:p w14:paraId="2EEF5867" w14:textId="6F3A23ED" w:rsidR="001C0BBA" w:rsidRPr="008A6E8E" w:rsidRDefault="00F90CA1" w:rsidP="00F36E97">
      <w:pPr>
        <w:pStyle w:val="af"/>
        <w:numPr>
          <w:ilvl w:val="0"/>
          <w:numId w:val="2"/>
        </w:numPr>
        <w:spacing w:after="0" w:line="240" w:lineRule="auto"/>
        <w:jc w:val="center"/>
        <w:rPr>
          <w:rFonts w:ascii="Times New Roman" w:hAnsi="Times New Roman"/>
          <w:sz w:val="28"/>
          <w:szCs w:val="28"/>
          <w:lang w:val="ru-KZ"/>
        </w:rPr>
      </w:pPr>
      <w:r w:rsidRPr="00F90CA1">
        <w:rPr>
          <w:rFonts w:ascii="Cambria" w:eastAsia="Times New Roman" w:hAnsi="Cambria" w:cs="Cambria"/>
          <w:b/>
          <w:bCs/>
          <w:sz w:val="27"/>
          <w:szCs w:val="27"/>
          <w:lang w:val="ru-KZ" w:eastAsia="ru-KZ"/>
        </w:rPr>
        <w:t>Бағдарлама</w:t>
      </w:r>
      <w:r w:rsidRPr="00F90CA1">
        <w:rPr>
          <w:rFonts w:ascii="Times New Roman" w:eastAsia="Times New Roman" w:hAnsi="Times New Roman"/>
          <w:b/>
          <w:bCs/>
          <w:sz w:val="27"/>
          <w:szCs w:val="27"/>
          <w:lang w:val="ru-KZ" w:eastAsia="ru-KZ"/>
        </w:rPr>
        <w:t xml:space="preserve"> </w:t>
      </w:r>
      <w:r w:rsidRPr="00F90CA1">
        <w:rPr>
          <w:rFonts w:ascii="Cambria" w:eastAsia="Times New Roman" w:hAnsi="Cambria" w:cs="Cambria"/>
          <w:b/>
          <w:bCs/>
          <w:sz w:val="27"/>
          <w:szCs w:val="27"/>
          <w:lang w:val="ru-KZ" w:eastAsia="ru-KZ"/>
        </w:rPr>
        <w:t>құрылымы</w:t>
      </w:r>
      <w:r w:rsidRPr="00F90CA1">
        <w:rPr>
          <w:rFonts w:ascii="Times New Roman" w:eastAsia="Times New Roman" w:hAnsi="Times New Roman"/>
          <w:b/>
          <w:bCs/>
          <w:sz w:val="27"/>
          <w:szCs w:val="27"/>
          <w:lang w:val="ru-KZ" w:eastAsia="ru-KZ"/>
        </w:rPr>
        <w:t xml:space="preserve"> </w:t>
      </w:r>
      <w:r w:rsidRPr="00F90CA1">
        <w:rPr>
          <w:rFonts w:ascii="Cambria" w:eastAsia="Times New Roman" w:hAnsi="Cambria" w:cs="Cambria"/>
          <w:b/>
          <w:bCs/>
          <w:sz w:val="27"/>
          <w:szCs w:val="27"/>
          <w:lang w:val="ru-KZ" w:eastAsia="ru-KZ"/>
        </w:rPr>
        <w:t>мен</w:t>
      </w:r>
      <w:r w:rsidRPr="00F90CA1">
        <w:rPr>
          <w:rFonts w:ascii="Times New Roman" w:eastAsia="Times New Roman" w:hAnsi="Times New Roman"/>
          <w:b/>
          <w:bCs/>
          <w:sz w:val="27"/>
          <w:szCs w:val="27"/>
          <w:lang w:val="ru-KZ" w:eastAsia="ru-KZ"/>
        </w:rPr>
        <w:t xml:space="preserve"> </w:t>
      </w:r>
      <w:r w:rsidRPr="00F90CA1">
        <w:rPr>
          <w:rFonts w:ascii="Cambria" w:eastAsia="Times New Roman" w:hAnsi="Cambria" w:cs="Cambria"/>
          <w:b/>
          <w:bCs/>
          <w:sz w:val="27"/>
          <w:szCs w:val="27"/>
          <w:lang w:val="ru-KZ" w:eastAsia="ru-KZ"/>
        </w:rPr>
        <w:t>тақырыптар</w:t>
      </w:r>
      <w:r w:rsidRPr="00F90CA1">
        <w:rPr>
          <w:rFonts w:ascii="Times New Roman" w:eastAsia="Times New Roman" w:hAnsi="Times New Roman"/>
          <w:b/>
          <w:bCs/>
          <w:sz w:val="27"/>
          <w:szCs w:val="27"/>
          <w:lang w:val="ru-KZ" w:eastAsia="ru-KZ"/>
        </w:rPr>
        <w:t>ы</w:t>
      </w:r>
    </w:p>
    <w:p w14:paraId="2F1F24EF" w14:textId="77777777" w:rsidR="001C0BBA" w:rsidRDefault="001C0BBA">
      <w:pPr>
        <w:spacing w:before="120" w:after="0" w:line="240" w:lineRule="auto"/>
        <w:rPr>
          <w:rFonts w:ascii="Times New Roman" w:hAnsi="Times New Roman"/>
          <w:b/>
          <w:sz w:val="28"/>
          <w:szCs w:val="28"/>
        </w:rPr>
      </w:pPr>
    </w:p>
    <w:tbl>
      <w:tblPr>
        <w:tblW w:w="10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8037"/>
      </w:tblGrid>
      <w:tr w:rsidR="001C0BBA" w14:paraId="6D8C4D4E" w14:textId="77777777" w:rsidTr="009A0F01">
        <w:trPr>
          <w:trHeight w:val="1"/>
        </w:trPr>
        <w:tc>
          <w:tcPr>
            <w:tcW w:w="2122" w:type="dxa"/>
            <w:shd w:val="clear" w:color="auto" w:fill="auto"/>
          </w:tcPr>
          <w:p w14:paraId="58D8C388" w14:textId="50D2EC70" w:rsidR="001C0BBA" w:rsidRDefault="00A5612C">
            <w:pPr>
              <w:tabs>
                <w:tab w:val="left" w:pos="2325"/>
              </w:tabs>
              <w:spacing w:after="0" w:line="240" w:lineRule="auto"/>
              <w:jc w:val="center"/>
              <w:rPr>
                <w:rFonts w:ascii="Times New Roman" w:hAnsi="Times New Roman"/>
                <w:b/>
                <w:bCs/>
                <w:sz w:val="24"/>
                <w:szCs w:val="24"/>
              </w:rPr>
            </w:pPr>
            <w:r>
              <w:rPr>
                <w:rFonts w:ascii="Times New Roman" w:hAnsi="Times New Roman"/>
                <w:b/>
                <w:bCs/>
                <w:sz w:val="24"/>
                <w:szCs w:val="24"/>
              </w:rPr>
              <w:t xml:space="preserve">Модуль 1. </w:t>
            </w:r>
            <w:r w:rsidR="00F90CA1" w:rsidRPr="00F90CA1">
              <w:rPr>
                <w:rFonts w:ascii="Times New Roman" w:eastAsia="Times New Roman" w:hAnsi="Times New Roman"/>
                <w:b/>
                <w:bCs/>
                <w:sz w:val="24"/>
                <w:szCs w:val="24"/>
                <w:lang w:val="ru-KZ" w:eastAsia="ru-KZ"/>
              </w:rPr>
              <w:t>STEM білім беру негіздері</w:t>
            </w:r>
          </w:p>
        </w:tc>
        <w:tc>
          <w:tcPr>
            <w:tcW w:w="8037" w:type="dxa"/>
            <w:shd w:val="clear" w:color="auto" w:fill="auto"/>
          </w:tcPr>
          <w:p w14:paraId="3D9CF0D6" w14:textId="2A8F3784" w:rsidR="00332E39" w:rsidRPr="004D78F4" w:rsidRDefault="00F90CA1" w:rsidP="00F90CA1">
            <w:pPr>
              <w:tabs>
                <w:tab w:val="left" w:pos="2325"/>
              </w:tabs>
              <w:spacing w:after="0" w:line="240" w:lineRule="auto"/>
              <w:rPr>
                <w:rFonts w:ascii="Times New Roman" w:hAnsi="Times New Roman"/>
                <w:sz w:val="28"/>
                <w:szCs w:val="28"/>
                <w:lang w:val="ru-KZ"/>
              </w:rPr>
            </w:pPr>
            <w:r w:rsidRPr="004D78F4">
              <w:rPr>
                <w:rFonts w:ascii="Times New Roman" w:hAnsi="Times New Roman"/>
                <w:sz w:val="28"/>
                <w:szCs w:val="28"/>
                <w:lang w:val="ru-KZ"/>
              </w:rPr>
              <w:t>1.1.</w:t>
            </w:r>
            <w:r w:rsidR="00332E39" w:rsidRPr="004D78F4">
              <w:rPr>
                <w:rFonts w:ascii="Times New Roman" w:hAnsi="Times New Roman"/>
                <w:sz w:val="28"/>
                <w:szCs w:val="28"/>
                <w:lang w:val="ru-KZ"/>
              </w:rPr>
              <w:t xml:space="preserve"> </w:t>
            </w:r>
            <w:r w:rsidR="00332E39" w:rsidRPr="004D78F4">
              <w:rPr>
                <w:rFonts w:ascii="Times New Roman" w:hAnsi="Times New Roman"/>
                <w:sz w:val="28"/>
                <w:szCs w:val="28"/>
                <w:lang w:val="kk-KZ"/>
              </w:rPr>
              <w:t>Нормати</w:t>
            </w:r>
            <w:r w:rsidR="004C3A10" w:rsidRPr="004D78F4">
              <w:rPr>
                <w:rFonts w:ascii="Times New Roman" w:hAnsi="Times New Roman"/>
                <w:sz w:val="28"/>
                <w:szCs w:val="28"/>
                <w:lang w:val="kk-KZ"/>
              </w:rPr>
              <w:t>вт</w:t>
            </w:r>
            <w:r w:rsidR="00332E39" w:rsidRPr="004D78F4">
              <w:rPr>
                <w:rFonts w:ascii="Times New Roman" w:hAnsi="Times New Roman"/>
                <w:sz w:val="28"/>
                <w:szCs w:val="28"/>
                <w:lang w:val="kk-KZ"/>
              </w:rPr>
              <w:t>і құжаттар</w:t>
            </w:r>
            <w:r w:rsidRPr="004D78F4">
              <w:rPr>
                <w:rFonts w:ascii="Times New Roman" w:hAnsi="Times New Roman"/>
                <w:sz w:val="28"/>
                <w:szCs w:val="28"/>
                <w:lang w:val="ru-KZ"/>
              </w:rPr>
              <w:t xml:space="preserve"> </w:t>
            </w:r>
            <w:r w:rsidR="009E755D" w:rsidRPr="004D78F4">
              <w:rPr>
                <w:rFonts w:ascii="Times New Roman" w:hAnsi="Times New Roman"/>
                <w:sz w:val="28"/>
                <w:szCs w:val="28"/>
                <w:lang w:val="ru-KZ"/>
              </w:rPr>
              <w:t xml:space="preserve"> </w:t>
            </w:r>
          </w:p>
          <w:p w14:paraId="27150C79" w14:textId="75C29B45" w:rsidR="008A013C" w:rsidRPr="004D78F4" w:rsidRDefault="00332E39" w:rsidP="005E4B03">
            <w:pPr>
              <w:tabs>
                <w:tab w:val="left" w:pos="2325"/>
              </w:tabs>
              <w:spacing w:after="0" w:line="240" w:lineRule="auto"/>
              <w:rPr>
                <w:rFonts w:ascii="Times New Roman" w:hAnsi="Times New Roman"/>
                <w:sz w:val="28"/>
                <w:szCs w:val="28"/>
                <w:lang w:val="ru-KZ"/>
              </w:rPr>
            </w:pPr>
            <w:r w:rsidRPr="004D78F4">
              <w:rPr>
                <w:rFonts w:ascii="Times New Roman" w:hAnsi="Times New Roman"/>
                <w:sz w:val="28"/>
                <w:szCs w:val="28"/>
                <w:lang w:val="ru-KZ"/>
              </w:rPr>
              <w:t xml:space="preserve">1.2. </w:t>
            </w:r>
            <w:r w:rsidR="00F90CA1" w:rsidRPr="004D78F4">
              <w:rPr>
                <w:rFonts w:ascii="Times New Roman" w:hAnsi="Times New Roman"/>
                <w:sz w:val="28"/>
                <w:szCs w:val="28"/>
                <w:lang w:val="ru-KZ"/>
              </w:rPr>
              <w:t xml:space="preserve">STEM: Тарихы мен дамуы. </w:t>
            </w:r>
            <w:r w:rsidR="00F90CA1" w:rsidRPr="004D78F4">
              <w:rPr>
                <w:rFonts w:ascii="Times New Roman" w:hAnsi="Times New Roman"/>
                <w:sz w:val="28"/>
                <w:szCs w:val="28"/>
                <w:lang w:val="ru-KZ"/>
              </w:rPr>
              <w:br/>
              <w:t>1.</w:t>
            </w:r>
            <w:r w:rsidRPr="004D78F4">
              <w:rPr>
                <w:rFonts w:ascii="Times New Roman" w:hAnsi="Times New Roman"/>
                <w:sz w:val="28"/>
                <w:szCs w:val="28"/>
                <w:lang w:val="ru-KZ"/>
              </w:rPr>
              <w:t>3</w:t>
            </w:r>
            <w:r w:rsidR="00F90CA1" w:rsidRPr="004D78F4">
              <w:rPr>
                <w:rFonts w:ascii="Times New Roman" w:hAnsi="Times New Roman"/>
                <w:sz w:val="28"/>
                <w:szCs w:val="28"/>
                <w:lang w:val="ru-KZ"/>
              </w:rPr>
              <w:t>. STEM білім беру жүйесінің принциптері.</w:t>
            </w:r>
            <w:r w:rsidR="00F90CA1" w:rsidRPr="004D78F4">
              <w:rPr>
                <w:rFonts w:ascii="Times New Roman" w:hAnsi="Times New Roman"/>
                <w:sz w:val="28"/>
                <w:szCs w:val="28"/>
                <w:lang w:val="ru-KZ"/>
              </w:rPr>
              <w:br/>
              <w:t>1.</w:t>
            </w:r>
            <w:r w:rsidRPr="004D78F4">
              <w:rPr>
                <w:rFonts w:ascii="Times New Roman" w:hAnsi="Times New Roman"/>
                <w:sz w:val="28"/>
                <w:szCs w:val="28"/>
                <w:lang w:val="ru-KZ"/>
              </w:rPr>
              <w:t>4</w:t>
            </w:r>
            <w:r w:rsidR="00F90CA1" w:rsidRPr="004D78F4">
              <w:rPr>
                <w:rFonts w:ascii="Times New Roman" w:hAnsi="Times New Roman"/>
                <w:sz w:val="28"/>
                <w:szCs w:val="28"/>
                <w:lang w:val="ru-KZ"/>
              </w:rPr>
              <w:t>. АҚШ-та STEM-ді оқыту тәжірибесі.</w:t>
            </w:r>
            <w:r w:rsidR="00F90CA1" w:rsidRPr="004D78F4">
              <w:rPr>
                <w:rFonts w:ascii="Times New Roman" w:hAnsi="Times New Roman"/>
                <w:sz w:val="28"/>
                <w:szCs w:val="28"/>
                <w:lang w:val="ru-KZ"/>
              </w:rPr>
              <w:br/>
              <w:t>1.</w:t>
            </w:r>
            <w:r w:rsidRPr="004D78F4">
              <w:rPr>
                <w:rFonts w:ascii="Times New Roman" w:hAnsi="Times New Roman"/>
                <w:sz w:val="28"/>
                <w:szCs w:val="28"/>
                <w:lang w:val="ru-KZ"/>
              </w:rPr>
              <w:t>5</w:t>
            </w:r>
            <w:r w:rsidR="00F90CA1" w:rsidRPr="004D78F4">
              <w:rPr>
                <w:rFonts w:ascii="Times New Roman" w:hAnsi="Times New Roman"/>
                <w:sz w:val="28"/>
                <w:szCs w:val="28"/>
                <w:lang w:val="ru-KZ"/>
              </w:rPr>
              <w:t>. Қазақстандағы STEM интеграциясы: Мүмкіндіктер мен шектеулер.</w:t>
            </w:r>
            <w:r w:rsidR="00F90CA1" w:rsidRPr="004D78F4">
              <w:rPr>
                <w:rFonts w:ascii="Times New Roman" w:hAnsi="Times New Roman"/>
                <w:sz w:val="28"/>
                <w:szCs w:val="28"/>
                <w:lang w:val="ru-KZ"/>
              </w:rPr>
              <w:br/>
              <w:t>1.</w:t>
            </w:r>
            <w:r w:rsidRPr="004D78F4">
              <w:rPr>
                <w:rFonts w:ascii="Times New Roman" w:hAnsi="Times New Roman"/>
                <w:sz w:val="28"/>
                <w:szCs w:val="28"/>
                <w:lang w:val="ru-KZ"/>
              </w:rPr>
              <w:t>6</w:t>
            </w:r>
            <w:r w:rsidR="00F90CA1" w:rsidRPr="004D78F4">
              <w:rPr>
                <w:rFonts w:ascii="Times New Roman" w:hAnsi="Times New Roman"/>
                <w:sz w:val="28"/>
                <w:szCs w:val="28"/>
                <w:lang w:val="ru-KZ"/>
              </w:rPr>
              <w:t xml:space="preserve">. STEM оқыту </w:t>
            </w:r>
            <w:r w:rsidR="00F90CA1" w:rsidRPr="004D78F4">
              <w:rPr>
                <w:rFonts w:ascii="Times New Roman" w:hAnsi="Times New Roman"/>
                <w:sz w:val="28"/>
                <w:szCs w:val="28"/>
                <w:lang w:val="kk-KZ"/>
              </w:rPr>
              <w:t>метадологиясы</w:t>
            </w:r>
            <w:r w:rsidR="00F90CA1" w:rsidRPr="004D78F4">
              <w:rPr>
                <w:rFonts w:ascii="Times New Roman" w:hAnsi="Times New Roman"/>
                <w:sz w:val="28"/>
                <w:szCs w:val="28"/>
                <w:lang w:val="ru-KZ"/>
              </w:rPr>
              <w:t>: Сыни және шығармашылық ойлау.</w:t>
            </w:r>
          </w:p>
        </w:tc>
      </w:tr>
      <w:tr w:rsidR="001C0BBA" w14:paraId="384F103F" w14:textId="77777777" w:rsidTr="009A0F01">
        <w:trPr>
          <w:trHeight w:val="1"/>
        </w:trPr>
        <w:tc>
          <w:tcPr>
            <w:tcW w:w="2122" w:type="dxa"/>
            <w:shd w:val="clear" w:color="auto" w:fill="auto"/>
          </w:tcPr>
          <w:p w14:paraId="3A7E90E3" w14:textId="65A5476D" w:rsidR="001C0BBA" w:rsidRDefault="00A5612C">
            <w:pPr>
              <w:tabs>
                <w:tab w:val="left" w:pos="2325"/>
              </w:tabs>
              <w:spacing w:after="0" w:line="240" w:lineRule="auto"/>
              <w:jc w:val="center"/>
              <w:rPr>
                <w:rFonts w:ascii="Times New Roman" w:hAnsi="Times New Roman"/>
                <w:b/>
                <w:bCs/>
                <w:sz w:val="24"/>
                <w:szCs w:val="24"/>
              </w:rPr>
            </w:pPr>
            <w:r>
              <w:rPr>
                <w:rFonts w:ascii="Times New Roman" w:hAnsi="Times New Roman"/>
                <w:b/>
                <w:bCs/>
                <w:sz w:val="24"/>
                <w:szCs w:val="24"/>
              </w:rPr>
              <w:t xml:space="preserve">Модуль 2. </w:t>
            </w:r>
            <w:r w:rsidR="00F90CA1" w:rsidRPr="00F90CA1">
              <w:rPr>
                <w:rFonts w:ascii="Times New Roman" w:eastAsia="Times New Roman" w:hAnsi="Times New Roman"/>
                <w:b/>
                <w:bCs/>
                <w:sz w:val="24"/>
                <w:szCs w:val="24"/>
                <w:lang w:val="ru-KZ" w:eastAsia="ru-KZ"/>
              </w:rPr>
              <w:t>STEM оқытуды жоспарлау</w:t>
            </w:r>
          </w:p>
        </w:tc>
        <w:tc>
          <w:tcPr>
            <w:tcW w:w="8037" w:type="dxa"/>
            <w:shd w:val="clear" w:color="auto" w:fill="auto"/>
          </w:tcPr>
          <w:p w14:paraId="66B75C74" w14:textId="77777777" w:rsidR="001C0BBA" w:rsidRPr="004D78F4" w:rsidRDefault="008A6E8E" w:rsidP="008A6E8E">
            <w:pPr>
              <w:tabs>
                <w:tab w:val="left" w:pos="2325"/>
              </w:tabs>
              <w:spacing w:after="0" w:line="240" w:lineRule="auto"/>
              <w:jc w:val="both"/>
              <w:rPr>
                <w:rFonts w:ascii="Times New Roman" w:hAnsi="Times New Roman"/>
                <w:sz w:val="28"/>
                <w:szCs w:val="28"/>
                <w:lang w:val="kk-KZ"/>
              </w:rPr>
            </w:pPr>
            <w:r w:rsidRPr="004D78F4">
              <w:rPr>
                <w:rFonts w:ascii="Times New Roman" w:hAnsi="Times New Roman"/>
                <w:sz w:val="28"/>
                <w:szCs w:val="28"/>
              </w:rPr>
              <w:t>2.1. STEM оқытуды жоспарлаудың негізгі қағидалары.</w:t>
            </w:r>
            <w:r w:rsidRPr="004D78F4">
              <w:rPr>
                <w:rFonts w:ascii="Times New Roman" w:hAnsi="Times New Roman"/>
                <w:sz w:val="28"/>
                <w:szCs w:val="28"/>
              </w:rPr>
              <w:br/>
              <w:t>2.2. Физика сабақтарында STEM тәсілдерін қолдану жолдары.</w:t>
            </w:r>
            <w:r w:rsidRPr="004D78F4">
              <w:rPr>
                <w:rFonts w:ascii="Times New Roman" w:hAnsi="Times New Roman"/>
                <w:sz w:val="28"/>
                <w:szCs w:val="28"/>
              </w:rPr>
              <w:br/>
              <w:t>2.3. Сабаққа арналған жобалық жоспарды әзірлеу.</w:t>
            </w:r>
            <w:r w:rsidRPr="004D78F4">
              <w:rPr>
                <w:rFonts w:ascii="Times New Roman" w:hAnsi="Times New Roman"/>
                <w:sz w:val="28"/>
                <w:szCs w:val="28"/>
              </w:rPr>
              <w:br/>
              <w:t>2.4. Әр түрлі сынып деңгейіне арналған STEM сабақтарының ерекшеліктері.</w:t>
            </w:r>
            <w:r w:rsidRPr="004D78F4">
              <w:rPr>
                <w:rFonts w:ascii="Times New Roman" w:hAnsi="Times New Roman"/>
                <w:sz w:val="28"/>
                <w:szCs w:val="28"/>
              </w:rPr>
              <w:br/>
              <w:t xml:space="preserve">2.5. Деректерді жинау және талдау әдістері. </w:t>
            </w:r>
          </w:p>
          <w:p w14:paraId="0475DA94" w14:textId="2878EA57" w:rsidR="008A4950" w:rsidRPr="004D78F4" w:rsidRDefault="008A4950" w:rsidP="008A6E8E">
            <w:pPr>
              <w:tabs>
                <w:tab w:val="left" w:pos="2325"/>
              </w:tabs>
              <w:spacing w:after="0" w:line="240" w:lineRule="auto"/>
              <w:jc w:val="both"/>
              <w:rPr>
                <w:rFonts w:ascii="Times New Roman" w:hAnsi="Times New Roman"/>
                <w:sz w:val="28"/>
                <w:szCs w:val="28"/>
                <w:lang w:val="kk-KZ"/>
              </w:rPr>
            </w:pPr>
            <w:r w:rsidRPr="004D78F4">
              <w:rPr>
                <w:rFonts w:ascii="Times New Roman" w:hAnsi="Times New Roman"/>
                <w:sz w:val="28"/>
                <w:szCs w:val="28"/>
                <w:lang w:val="kk-KZ"/>
              </w:rPr>
              <w:t>2.6 Рефлексия</w:t>
            </w:r>
          </w:p>
        </w:tc>
      </w:tr>
      <w:tr w:rsidR="001C0BBA" w14:paraId="775896B4" w14:textId="77777777" w:rsidTr="009A0F01">
        <w:tc>
          <w:tcPr>
            <w:tcW w:w="2122" w:type="dxa"/>
            <w:shd w:val="clear" w:color="auto" w:fill="auto"/>
          </w:tcPr>
          <w:p w14:paraId="4C2F085E" w14:textId="21A9BE39" w:rsidR="001C0BBA" w:rsidRDefault="00A5612C">
            <w:pPr>
              <w:tabs>
                <w:tab w:val="left" w:pos="2325"/>
              </w:tabs>
              <w:spacing w:after="0" w:line="240" w:lineRule="auto"/>
              <w:jc w:val="center"/>
              <w:rPr>
                <w:rFonts w:ascii="Times New Roman" w:hAnsi="Times New Roman"/>
                <w:b/>
                <w:bCs/>
                <w:sz w:val="24"/>
                <w:szCs w:val="24"/>
              </w:rPr>
            </w:pPr>
            <w:r>
              <w:rPr>
                <w:rFonts w:ascii="Times New Roman" w:hAnsi="Times New Roman"/>
                <w:b/>
                <w:bCs/>
                <w:sz w:val="24"/>
                <w:szCs w:val="24"/>
              </w:rPr>
              <w:t xml:space="preserve">Модуль 3. </w:t>
            </w:r>
            <w:r w:rsidR="00F90CA1" w:rsidRPr="00F90CA1">
              <w:rPr>
                <w:rFonts w:ascii="Times New Roman" w:eastAsia="Times New Roman" w:hAnsi="Times New Roman"/>
                <w:b/>
                <w:bCs/>
                <w:sz w:val="24"/>
                <w:szCs w:val="24"/>
                <w:lang w:val="ru-KZ" w:eastAsia="ru-KZ"/>
              </w:rPr>
              <w:t xml:space="preserve">STEM box және </w:t>
            </w:r>
            <w:r w:rsidR="00F90CA1" w:rsidRPr="00F90CA1">
              <w:rPr>
                <w:rFonts w:ascii="Times New Roman" w:eastAsia="Times New Roman" w:hAnsi="Times New Roman"/>
                <w:b/>
                <w:bCs/>
                <w:sz w:val="24"/>
                <w:szCs w:val="24"/>
                <w:lang w:val="ru-KZ" w:eastAsia="ru-KZ"/>
              </w:rPr>
              <w:lastRenderedPageBreak/>
              <w:t>ресурстар</w:t>
            </w:r>
            <w:r w:rsidR="008A4950">
              <w:rPr>
                <w:rFonts w:ascii="Times New Roman" w:eastAsia="Times New Roman" w:hAnsi="Times New Roman"/>
                <w:b/>
                <w:bCs/>
                <w:sz w:val="24"/>
                <w:szCs w:val="24"/>
                <w:lang w:val="ru-KZ" w:eastAsia="ru-KZ"/>
              </w:rPr>
              <w:t>. Жоба даярлау</w:t>
            </w:r>
          </w:p>
        </w:tc>
        <w:tc>
          <w:tcPr>
            <w:tcW w:w="8037" w:type="dxa"/>
            <w:shd w:val="clear" w:color="auto" w:fill="auto"/>
          </w:tcPr>
          <w:p w14:paraId="1D4BD110" w14:textId="039346F2" w:rsidR="001C0BBA" w:rsidRPr="004D78F4" w:rsidRDefault="008A6E8E">
            <w:pPr>
              <w:tabs>
                <w:tab w:val="left" w:pos="2325"/>
              </w:tabs>
              <w:spacing w:after="0" w:line="240" w:lineRule="auto"/>
              <w:jc w:val="both"/>
              <w:rPr>
                <w:rFonts w:ascii="Times New Roman" w:hAnsi="Times New Roman"/>
                <w:sz w:val="28"/>
                <w:szCs w:val="28"/>
                <w:lang w:val="kk-KZ"/>
              </w:rPr>
            </w:pPr>
            <w:r w:rsidRPr="004D78F4">
              <w:rPr>
                <w:rFonts w:ascii="Times New Roman" w:hAnsi="Times New Roman"/>
                <w:sz w:val="28"/>
                <w:szCs w:val="28"/>
              </w:rPr>
              <w:lastRenderedPageBreak/>
              <w:t>3.1. STEM box: Құру және қолдану тәсілдері.</w:t>
            </w:r>
            <w:r w:rsidRPr="004D78F4">
              <w:rPr>
                <w:rFonts w:ascii="Times New Roman" w:hAnsi="Times New Roman"/>
                <w:sz w:val="28"/>
                <w:szCs w:val="28"/>
              </w:rPr>
              <w:br/>
              <w:t>3.2. Ресурстарды тиімді және оңтайлы пайдалану.</w:t>
            </w:r>
            <w:r w:rsidRPr="004D78F4">
              <w:rPr>
                <w:rFonts w:ascii="Times New Roman" w:hAnsi="Times New Roman"/>
                <w:sz w:val="28"/>
                <w:szCs w:val="28"/>
              </w:rPr>
              <w:br/>
            </w:r>
            <w:r w:rsidRPr="004D78F4">
              <w:rPr>
                <w:rFonts w:ascii="Times New Roman" w:hAnsi="Times New Roman"/>
                <w:sz w:val="28"/>
                <w:szCs w:val="28"/>
              </w:rPr>
              <w:lastRenderedPageBreak/>
              <w:t>3.3. Пәнаралық жобаларды құру және жүзеге асыру.</w:t>
            </w:r>
            <w:r w:rsidRPr="004D78F4">
              <w:rPr>
                <w:rFonts w:ascii="Times New Roman" w:hAnsi="Times New Roman"/>
                <w:sz w:val="28"/>
                <w:szCs w:val="28"/>
              </w:rPr>
              <w:br/>
              <w:t>3.5.</w:t>
            </w:r>
            <w:r w:rsidR="008A4950" w:rsidRPr="004D78F4">
              <w:rPr>
                <w:rFonts w:ascii="Times New Roman" w:hAnsi="Times New Roman"/>
                <w:sz w:val="28"/>
                <w:szCs w:val="28"/>
              </w:rPr>
              <w:t xml:space="preserve"> STEM жобаларын</w:t>
            </w:r>
            <w:r w:rsidR="008A4950" w:rsidRPr="004D78F4">
              <w:rPr>
                <w:rFonts w:ascii="Times New Roman" w:hAnsi="Times New Roman"/>
                <w:sz w:val="28"/>
                <w:szCs w:val="28"/>
                <w:lang w:val="kk-KZ"/>
              </w:rPr>
              <w:t xml:space="preserve"> </w:t>
            </w:r>
            <w:r w:rsidR="008A4950" w:rsidRPr="004D78F4">
              <w:rPr>
                <w:rFonts w:ascii="Times New Roman" w:hAnsi="Times New Roman"/>
                <w:sz w:val="28"/>
                <w:szCs w:val="28"/>
              </w:rPr>
              <w:t>таныстыру</w:t>
            </w:r>
            <w:r w:rsidR="008A4950" w:rsidRPr="004D78F4">
              <w:rPr>
                <w:rFonts w:ascii="Times New Roman" w:hAnsi="Times New Roman"/>
                <w:sz w:val="28"/>
                <w:szCs w:val="28"/>
                <w:lang w:val="kk-KZ"/>
              </w:rPr>
              <w:t xml:space="preserve"> </w:t>
            </w:r>
            <w:r w:rsidR="008A4950" w:rsidRPr="004D78F4">
              <w:rPr>
                <w:rFonts w:ascii="Times New Roman" w:hAnsi="Times New Roman"/>
                <w:sz w:val="28"/>
                <w:szCs w:val="28"/>
              </w:rPr>
              <w:t>және қорғау әдістері.</w:t>
            </w:r>
            <w:r w:rsidRPr="004D78F4">
              <w:rPr>
                <w:rFonts w:ascii="Times New Roman" w:hAnsi="Times New Roman"/>
                <w:sz w:val="28"/>
                <w:szCs w:val="28"/>
              </w:rPr>
              <w:t>.</w:t>
            </w:r>
          </w:p>
          <w:p w14:paraId="20304876" w14:textId="3278013D" w:rsidR="008A4950" w:rsidRPr="004D78F4" w:rsidRDefault="008A4950" w:rsidP="008A4950">
            <w:pPr>
              <w:tabs>
                <w:tab w:val="left" w:pos="2325"/>
              </w:tabs>
              <w:spacing w:after="0" w:line="240" w:lineRule="auto"/>
              <w:jc w:val="both"/>
              <w:rPr>
                <w:rFonts w:ascii="Times New Roman" w:hAnsi="Times New Roman"/>
                <w:sz w:val="28"/>
                <w:szCs w:val="28"/>
                <w:lang w:val="kk-KZ"/>
              </w:rPr>
            </w:pPr>
            <w:r w:rsidRPr="004D78F4">
              <w:rPr>
                <w:rFonts w:ascii="Times New Roman" w:hAnsi="Times New Roman"/>
                <w:sz w:val="28"/>
                <w:szCs w:val="28"/>
                <w:lang w:val="kk-KZ"/>
              </w:rPr>
              <w:t xml:space="preserve">3.6 </w:t>
            </w:r>
            <w:r w:rsidRPr="004D78F4">
              <w:rPr>
                <w:rFonts w:ascii="Times New Roman" w:hAnsi="Times New Roman"/>
                <w:sz w:val="28"/>
                <w:szCs w:val="28"/>
              </w:rPr>
              <w:t>Жобаларды бағалаудың критерийлері.</w:t>
            </w:r>
          </w:p>
        </w:tc>
      </w:tr>
      <w:tr w:rsidR="001C0BBA" w14:paraId="1DB740A6" w14:textId="77777777" w:rsidTr="009A0F01">
        <w:tc>
          <w:tcPr>
            <w:tcW w:w="2122" w:type="dxa"/>
            <w:shd w:val="clear" w:color="auto" w:fill="auto"/>
          </w:tcPr>
          <w:p w14:paraId="1C9A6E4E" w14:textId="3C5567E2" w:rsidR="001C0BBA" w:rsidRDefault="00F90CA1">
            <w:pPr>
              <w:tabs>
                <w:tab w:val="left" w:pos="2325"/>
              </w:tabs>
              <w:spacing w:after="0" w:line="240" w:lineRule="auto"/>
              <w:jc w:val="center"/>
              <w:rPr>
                <w:rFonts w:ascii="Times New Roman" w:hAnsi="Times New Roman"/>
                <w:b/>
                <w:bCs/>
                <w:sz w:val="24"/>
                <w:szCs w:val="24"/>
              </w:rPr>
            </w:pPr>
            <w:r w:rsidRPr="00F90CA1">
              <w:rPr>
                <w:rFonts w:ascii="Times New Roman" w:eastAsia="Times New Roman" w:hAnsi="Times New Roman"/>
                <w:b/>
                <w:bCs/>
                <w:sz w:val="24"/>
                <w:szCs w:val="24"/>
                <w:lang w:val="ru-KZ" w:eastAsia="ru-KZ"/>
              </w:rPr>
              <w:lastRenderedPageBreak/>
              <w:t>Қорытынды бағалау</w:t>
            </w:r>
          </w:p>
        </w:tc>
        <w:tc>
          <w:tcPr>
            <w:tcW w:w="8037" w:type="dxa"/>
            <w:shd w:val="clear" w:color="auto" w:fill="auto"/>
          </w:tcPr>
          <w:p w14:paraId="6B866400" w14:textId="7BECDD24" w:rsidR="001C0BBA" w:rsidRPr="004D78F4" w:rsidRDefault="008A6E8E">
            <w:pPr>
              <w:tabs>
                <w:tab w:val="left" w:pos="2325"/>
              </w:tabs>
              <w:spacing w:after="0" w:line="240" w:lineRule="auto"/>
              <w:jc w:val="both"/>
              <w:rPr>
                <w:rFonts w:ascii="Times New Roman" w:hAnsi="Times New Roman"/>
                <w:sz w:val="28"/>
                <w:szCs w:val="28"/>
              </w:rPr>
            </w:pPr>
            <w:r w:rsidRPr="004D78F4">
              <w:rPr>
                <w:rFonts w:ascii="Times New Roman" w:hAnsi="Times New Roman"/>
                <w:sz w:val="28"/>
                <w:szCs w:val="28"/>
              </w:rPr>
              <w:t>4.1. STEM жоба: Идеядан презентацияға дейін.</w:t>
            </w:r>
            <w:r w:rsidRPr="004D78F4">
              <w:rPr>
                <w:rFonts w:ascii="Times New Roman" w:hAnsi="Times New Roman"/>
                <w:sz w:val="28"/>
                <w:szCs w:val="28"/>
              </w:rPr>
              <w:br/>
              <w:t>4.2.</w:t>
            </w:r>
            <w:r w:rsidR="008A4950" w:rsidRPr="004D78F4">
              <w:rPr>
                <w:rFonts w:ascii="Times New Roman" w:hAnsi="Times New Roman"/>
                <w:sz w:val="28"/>
                <w:szCs w:val="28"/>
              </w:rPr>
              <w:t xml:space="preserve"> Қатысушылардың дайындаған жобаларын қорғау.</w:t>
            </w:r>
            <w:r w:rsidR="008A4950" w:rsidRPr="004D78F4">
              <w:rPr>
                <w:rFonts w:ascii="Times New Roman" w:hAnsi="Times New Roman"/>
                <w:sz w:val="28"/>
                <w:szCs w:val="28"/>
              </w:rPr>
              <w:br/>
              <w:t>4.</w:t>
            </w:r>
            <w:r w:rsidR="008A4950" w:rsidRPr="004D78F4">
              <w:rPr>
                <w:rFonts w:ascii="Times New Roman" w:hAnsi="Times New Roman"/>
                <w:sz w:val="28"/>
                <w:szCs w:val="28"/>
                <w:lang w:val="kk-KZ"/>
              </w:rPr>
              <w:t>3</w:t>
            </w:r>
            <w:r w:rsidR="008A4950" w:rsidRPr="004D78F4">
              <w:rPr>
                <w:rFonts w:ascii="Times New Roman" w:hAnsi="Times New Roman"/>
                <w:sz w:val="28"/>
                <w:szCs w:val="28"/>
              </w:rPr>
              <w:t>. STEM сабақтарын ұйымдастыру бойынша рефлексия.</w:t>
            </w:r>
            <w:r w:rsidR="008A4950" w:rsidRPr="004D78F4">
              <w:rPr>
                <w:rFonts w:ascii="Times New Roman" w:hAnsi="Times New Roman"/>
                <w:sz w:val="28"/>
                <w:szCs w:val="28"/>
              </w:rPr>
              <w:br/>
              <w:t>4.</w:t>
            </w:r>
            <w:r w:rsidR="008A4950" w:rsidRPr="004D78F4">
              <w:rPr>
                <w:rFonts w:ascii="Times New Roman" w:hAnsi="Times New Roman"/>
                <w:sz w:val="28"/>
                <w:szCs w:val="28"/>
                <w:lang w:val="kk-KZ"/>
              </w:rPr>
              <w:t>4</w:t>
            </w:r>
            <w:r w:rsidR="008A4950" w:rsidRPr="004D78F4">
              <w:rPr>
                <w:rFonts w:ascii="Times New Roman" w:hAnsi="Times New Roman"/>
                <w:sz w:val="28"/>
                <w:szCs w:val="28"/>
              </w:rPr>
              <w:t>. Курс нәтижелерін талдау және қорытындылау.</w:t>
            </w:r>
          </w:p>
        </w:tc>
      </w:tr>
    </w:tbl>
    <w:p w14:paraId="3505086F" w14:textId="77777777" w:rsidR="009A0F01" w:rsidRDefault="009A0F01">
      <w:pPr>
        <w:tabs>
          <w:tab w:val="left" w:pos="993"/>
        </w:tabs>
        <w:spacing w:after="0" w:line="240" w:lineRule="auto"/>
        <w:ind w:firstLine="709"/>
        <w:jc w:val="center"/>
        <w:rPr>
          <w:rFonts w:ascii="Times New Roman" w:hAnsi="Times New Roman"/>
          <w:b/>
          <w:sz w:val="28"/>
          <w:szCs w:val="28"/>
          <w:lang w:val="en-US"/>
        </w:rPr>
      </w:pPr>
    </w:p>
    <w:p w14:paraId="6CF7D7FA" w14:textId="09332255" w:rsidR="001C0BBA" w:rsidRPr="00F36E97" w:rsidRDefault="00F36E97" w:rsidP="00F36E97">
      <w:pPr>
        <w:pStyle w:val="af"/>
        <w:numPr>
          <w:ilvl w:val="0"/>
          <w:numId w:val="2"/>
        </w:numPr>
        <w:tabs>
          <w:tab w:val="left" w:pos="993"/>
        </w:tabs>
        <w:spacing w:after="0" w:line="240" w:lineRule="auto"/>
        <w:jc w:val="center"/>
        <w:rPr>
          <w:rFonts w:ascii="Times New Roman" w:hAnsi="Times New Roman"/>
          <w:b/>
          <w:sz w:val="28"/>
          <w:szCs w:val="28"/>
          <w:lang w:val="ru-KZ"/>
        </w:rPr>
      </w:pPr>
      <w:r w:rsidRPr="00F36E97">
        <w:rPr>
          <w:rFonts w:ascii="Times New Roman" w:hAnsi="Times New Roman"/>
          <w:b/>
          <w:sz w:val="28"/>
          <w:szCs w:val="28"/>
          <w:lang w:val="ru-KZ"/>
        </w:rPr>
        <w:t>Оқу процесін ұйымдастыру</w:t>
      </w:r>
    </w:p>
    <w:p w14:paraId="3C4DA156" w14:textId="77777777" w:rsidR="00F36E97" w:rsidRPr="00F36E97" w:rsidRDefault="00F36E97" w:rsidP="00F36E97">
      <w:pPr>
        <w:pStyle w:val="af"/>
        <w:tabs>
          <w:tab w:val="left" w:pos="993"/>
        </w:tabs>
        <w:spacing w:after="0" w:line="240" w:lineRule="auto"/>
        <w:ind w:left="644"/>
        <w:rPr>
          <w:rFonts w:ascii="Times New Roman" w:hAnsi="Times New Roman"/>
          <w:b/>
          <w:sz w:val="28"/>
          <w:szCs w:val="28"/>
          <w:lang w:val="kk-KZ"/>
        </w:rPr>
      </w:pPr>
    </w:p>
    <w:p w14:paraId="7B258F79" w14:textId="7B776108" w:rsidR="001C0BBA" w:rsidRDefault="00AA56AE">
      <w:pPr>
        <w:spacing w:after="0" w:line="240" w:lineRule="auto"/>
        <w:ind w:firstLine="709"/>
        <w:jc w:val="both"/>
        <w:rPr>
          <w:rFonts w:ascii="Times New Roman" w:hAnsi="Times New Roman"/>
          <w:bCs/>
          <w:sz w:val="28"/>
          <w:szCs w:val="28"/>
          <w:lang w:val="kk-KZ"/>
        </w:rPr>
      </w:pPr>
      <w:r w:rsidRPr="004C2E8E">
        <w:rPr>
          <w:rFonts w:ascii="Times New Roman" w:hAnsi="Times New Roman"/>
          <w:bCs/>
          <w:sz w:val="28"/>
          <w:szCs w:val="28"/>
          <w:lang w:val="kk-KZ"/>
        </w:rPr>
        <w:t>Оқу процесін тиімді ұйымдастыру курстың мақсаттарына қол жеткізуге және қатысушыларды барынша дамытуға бағытталған жоспарлауға, әдістемелік қамтамасыз етуге, технологиялық қолдауға және бағалау жүйесіне кешенді көзқарасты қамтиды. "</w:t>
      </w:r>
      <w:r w:rsidRPr="004C2E8E">
        <w:rPr>
          <w:lang w:val="kk-KZ"/>
        </w:rPr>
        <w:t xml:space="preserve"> </w:t>
      </w:r>
      <w:r w:rsidRPr="004C2E8E">
        <w:rPr>
          <w:rFonts w:ascii="Times New Roman" w:hAnsi="Times New Roman"/>
          <w:bCs/>
          <w:sz w:val="28"/>
          <w:szCs w:val="28"/>
          <w:lang w:val="kk-KZ"/>
        </w:rPr>
        <w:t>Физика пәнін оқытуда STEM білім беру элементтерін кіріктіру" курсы шеңберінде оқу процесін ұйымдастыру құрылымдалуы және оқу мақсаттарына қол жеткізуге бағдарлануы тиіс. Оқу процесін ұйымдастырудың негізгі аспектілері: Күнтізбелік жоспарлау: курстың жалпы көлеміне негізделген сабақтардың егжей-тегжейлі кестесін әзірлеу (</w:t>
      </w:r>
      <w:r>
        <w:rPr>
          <w:rFonts w:ascii="Times New Roman" w:hAnsi="Times New Roman"/>
          <w:bCs/>
          <w:sz w:val="28"/>
          <w:szCs w:val="28"/>
          <w:lang w:val="kk-KZ"/>
        </w:rPr>
        <w:t>80</w:t>
      </w:r>
      <w:r w:rsidRPr="004C2E8E">
        <w:rPr>
          <w:rFonts w:ascii="Times New Roman" w:hAnsi="Times New Roman"/>
          <w:bCs/>
          <w:sz w:val="28"/>
          <w:szCs w:val="28"/>
          <w:lang w:val="kk-KZ"/>
        </w:rPr>
        <w:t xml:space="preserve"> академиялық сағат). Дәрістерге, семинарларға, практикалық сабақтарға және үй тапсырмасына уақыт кестесіне қосу. Сабақ форматы: қатысушылардың интерактивтілігі мен оқу белсенділігін қамтамасыз ету үшін сабақ форматтарының әртүрлілігі. Дәрістерді, семинарларды, практикалық сабақтарды, мастер-кластарды, дөңгелек үстелдерді және жоба презентацияларын қосу. Әдістемелік қамтамасыз ету: презентацияларды, әдістемелік құралдарды, ғылыми мақалаларды, кейс-кезеңдерді, ғылыми мәтіндердің үлгілерін және табысты жобалардың мысалдарын қоса алғанда, оқу материалдарын дайындау және ұсыну. Заманауи технологияларды қолдану: ақпаратқа қол жеткізуді және оқу материалымен өзара әрекеттесуді жеңілдету үшін онлайн ресурстарды біріктіру. Қашықтықтан оқыту платформаларын, вебинарларды, виртуалды зертханаларды және бірлескен құралдарды пайдалану. Үлгерімді бағалау: оқытудың әр кезеңі үшін нақты бағалау критерийлерін әзірлеу, соның ішінде өзіндік тапсырмалар, аралық жұмыстар және ғылыми жобаны қорғау. Қатысушылардың нәтижелерін түзету және жақсарту үшін оқытушылармен кері байланыс және кеңес беру. Мониторинг және бейімделу: қатысушылардың үлгерімін үнемі бақылау және кері байланыс пен бағалау нәтижелеріне байланысты оқыту әдістемелерін бейімдеу. Әр түрлі деңгейдегі және қажеттіліктері бар қатысушыларға қосымша ресурстар мен қолдау көрсету. Оқытушылар тобын қалыптастыру: курсты ғылыми зерттеулер мен педагогикалық жұмыс саласында тәжірибесі бар білікті оқытушылармен қамтамасыз ету. Тәжірибе алмасу және үздік тәжірибелерді әзірлеу үшін бірлескен жиналыстар мен талқылауларды ұйымдастыру. </w:t>
      </w:r>
    </w:p>
    <w:p w14:paraId="6149B6C4" w14:textId="77777777" w:rsidR="00AA56AE" w:rsidRPr="00592FC4" w:rsidRDefault="00AA56AE">
      <w:pPr>
        <w:spacing w:after="0" w:line="240" w:lineRule="auto"/>
        <w:ind w:firstLine="709"/>
        <w:jc w:val="both"/>
        <w:rPr>
          <w:rFonts w:ascii="Times New Roman" w:hAnsi="Times New Roman"/>
          <w:b/>
          <w:sz w:val="28"/>
          <w:szCs w:val="28"/>
          <w:lang w:val="kk-KZ"/>
        </w:rPr>
      </w:pPr>
    </w:p>
    <w:p w14:paraId="631C3098" w14:textId="77777777" w:rsidR="004D78F4" w:rsidRPr="00592FC4" w:rsidRDefault="004D78F4">
      <w:pPr>
        <w:spacing w:after="0" w:line="240" w:lineRule="auto"/>
        <w:ind w:firstLine="709"/>
        <w:jc w:val="both"/>
        <w:rPr>
          <w:rFonts w:ascii="Times New Roman" w:hAnsi="Times New Roman"/>
          <w:b/>
          <w:sz w:val="28"/>
          <w:szCs w:val="28"/>
          <w:lang w:val="kk-KZ"/>
        </w:rPr>
      </w:pPr>
    </w:p>
    <w:p w14:paraId="3407A0A3" w14:textId="77777777" w:rsidR="004D78F4" w:rsidRPr="00592FC4" w:rsidRDefault="004D78F4">
      <w:pPr>
        <w:spacing w:after="0" w:line="240" w:lineRule="auto"/>
        <w:ind w:firstLine="709"/>
        <w:jc w:val="both"/>
        <w:rPr>
          <w:rFonts w:ascii="Times New Roman" w:hAnsi="Times New Roman"/>
          <w:b/>
          <w:sz w:val="28"/>
          <w:szCs w:val="28"/>
          <w:lang w:val="kk-KZ"/>
        </w:rPr>
      </w:pPr>
    </w:p>
    <w:p w14:paraId="5A3C5C51" w14:textId="3C12254A" w:rsidR="001C0BBA" w:rsidRDefault="00A5612C">
      <w:pPr>
        <w:tabs>
          <w:tab w:val="left" w:pos="1095"/>
        </w:tabs>
        <w:spacing w:before="120" w:after="0" w:line="240" w:lineRule="auto"/>
        <w:ind w:firstLine="709"/>
        <w:jc w:val="center"/>
        <w:rPr>
          <w:rFonts w:ascii="Times New Roman" w:hAnsi="Times New Roman"/>
          <w:b/>
          <w:sz w:val="28"/>
          <w:szCs w:val="28"/>
        </w:rPr>
      </w:pPr>
      <w:r>
        <w:rPr>
          <w:rFonts w:ascii="Times New Roman" w:hAnsi="Times New Roman"/>
          <w:b/>
          <w:sz w:val="28"/>
          <w:szCs w:val="28"/>
        </w:rPr>
        <w:lastRenderedPageBreak/>
        <w:t xml:space="preserve">7. </w:t>
      </w:r>
      <w:r w:rsidR="00F36E97" w:rsidRPr="00F36E97">
        <w:rPr>
          <w:rFonts w:ascii="Times New Roman" w:hAnsi="Times New Roman"/>
          <w:b/>
          <w:sz w:val="28"/>
          <w:szCs w:val="28"/>
        </w:rPr>
        <w:t>Бағдарламаны оқу-әдістемелік қамтамасыз ету</w:t>
      </w:r>
    </w:p>
    <w:p w14:paraId="58AE6E49" w14:textId="77777777" w:rsidR="001C0BBA" w:rsidRDefault="001C0BBA">
      <w:pPr>
        <w:tabs>
          <w:tab w:val="left" w:pos="1095"/>
        </w:tabs>
        <w:spacing w:before="120" w:after="0" w:line="240" w:lineRule="auto"/>
        <w:rPr>
          <w:rFonts w:ascii="Times New Roman" w:hAnsi="Times New Roman"/>
          <w:b/>
          <w:sz w:val="28"/>
          <w:szCs w:val="28"/>
        </w:rPr>
      </w:pPr>
    </w:p>
    <w:tbl>
      <w:tblPr>
        <w:tblW w:w="97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3"/>
        <w:gridCol w:w="2658"/>
        <w:gridCol w:w="992"/>
        <w:gridCol w:w="1544"/>
        <w:gridCol w:w="3955"/>
      </w:tblGrid>
      <w:tr w:rsidR="00101B77" w:rsidRPr="00101B77" w14:paraId="18215404" w14:textId="77777777" w:rsidTr="00101B77">
        <w:tc>
          <w:tcPr>
            <w:tcW w:w="613" w:type="dxa"/>
            <w:shd w:val="clear" w:color="auto" w:fill="auto"/>
          </w:tcPr>
          <w:p w14:paraId="74A61DF0" w14:textId="1D35EEE1" w:rsidR="00101B77" w:rsidRPr="00101B77" w:rsidRDefault="00101B77" w:rsidP="00101B77">
            <w:pPr>
              <w:tabs>
                <w:tab w:val="left" w:pos="1095"/>
              </w:tabs>
              <w:spacing w:after="0" w:line="240" w:lineRule="auto"/>
              <w:jc w:val="center"/>
              <w:rPr>
                <w:rFonts w:ascii="Times New Roman" w:hAnsi="Times New Roman"/>
                <w:b/>
                <w:bCs/>
                <w:sz w:val="28"/>
                <w:szCs w:val="28"/>
              </w:rPr>
            </w:pPr>
            <w:r w:rsidRPr="00F36E97">
              <w:rPr>
                <w:rFonts w:ascii="Times New Roman" w:hAnsi="Times New Roman"/>
                <w:b/>
                <w:bCs/>
                <w:sz w:val="28"/>
                <w:szCs w:val="28"/>
                <w:lang w:val="kk-KZ"/>
              </w:rPr>
              <w:t>№</w:t>
            </w:r>
          </w:p>
        </w:tc>
        <w:tc>
          <w:tcPr>
            <w:tcW w:w="2658" w:type="dxa"/>
            <w:shd w:val="clear" w:color="auto" w:fill="auto"/>
          </w:tcPr>
          <w:p w14:paraId="23D76784" w14:textId="31A543DC" w:rsidR="00101B77" w:rsidRPr="00101B77" w:rsidRDefault="00101B77" w:rsidP="00101B77">
            <w:pPr>
              <w:tabs>
                <w:tab w:val="left" w:pos="1095"/>
              </w:tabs>
              <w:spacing w:after="0" w:line="240" w:lineRule="auto"/>
              <w:jc w:val="center"/>
              <w:rPr>
                <w:rFonts w:ascii="Times New Roman" w:hAnsi="Times New Roman"/>
                <w:b/>
                <w:bCs/>
                <w:sz w:val="28"/>
                <w:szCs w:val="28"/>
              </w:rPr>
            </w:pPr>
            <w:r w:rsidRPr="00F36E97">
              <w:rPr>
                <w:rFonts w:ascii="Times New Roman" w:hAnsi="Times New Roman"/>
                <w:b/>
                <w:bCs/>
                <w:sz w:val="28"/>
                <w:szCs w:val="28"/>
              </w:rPr>
              <w:t>Тақырып</w:t>
            </w:r>
          </w:p>
        </w:tc>
        <w:tc>
          <w:tcPr>
            <w:tcW w:w="992" w:type="dxa"/>
            <w:shd w:val="clear" w:color="auto" w:fill="auto"/>
            <w:vAlign w:val="center"/>
          </w:tcPr>
          <w:p w14:paraId="4F1FBB8F" w14:textId="403BE776" w:rsidR="00101B77" w:rsidRPr="00101B77" w:rsidRDefault="00101B77" w:rsidP="00101B77">
            <w:pPr>
              <w:tabs>
                <w:tab w:val="left" w:pos="1095"/>
              </w:tabs>
              <w:spacing w:after="0" w:line="240" w:lineRule="auto"/>
              <w:jc w:val="center"/>
              <w:rPr>
                <w:rFonts w:ascii="Times New Roman" w:hAnsi="Times New Roman"/>
                <w:b/>
                <w:bCs/>
                <w:sz w:val="28"/>
                <w:szCs w:val="28"/>
              </w:rPr>
            </w:pPr>
            <w:r w:rsidRPr="00F36E97">
              <w:rPr>
                <w:rFonts w:ascii="Times New Roman" w:hAnsi="Times New Roman"/>
                <w:b/>
                <w:bCs/>
                <w:sz w:val="28"/>
                <w:szCs w:val="28"/>
              </w:rPr>
              <w:t>Сағат саны</w:t>
            </w:r>
          </w:p>
        </w:tc>
        <w:tc>
          <w:tcPr>
            <w:tcW w:w="1544" w:type="dxa"/>
            <w:shd w:val="clear" w:color="auto" w:fill="auto"/>
          </w:tcPr>
          <w:p w14:paraId="0F6B4421" w14:textId="01419E91" w:rsidR="00101B77" w:rsidRPr="00101B77" w:rsidRDefault="00101B77" w:rsidP="00101B77">
            <w:pPr>
              <w:tabs>
                <w:tab w:val="left" w:pos="1095"/>
              </w:tabs>
              <w:spacing w:after="0" w:line="240" w:lineRule="auto"/>
              <w:jc w:val="center"/>
              <w:rPr>
                <w:rFonts w:ascii="Times New Roman" w:hAnsi="Times New Roman"/>
                <w:b/>
                <w:bCs/>
                <w:sz w:val="28"/>
                <w:szCs w:val="28"/>
              </w:rPr>
            </w:pPr>
            <w:r w:rsidRPr="00F36E97">
              <w:rPr>
                <w:rFonts w:ascii="Times New Roman" w:hAnsi="Times New Roman"/>
                <w:b/>
                <w:bCs/>
                <w:sz w:val="28"/>
                <w:szCs w:val="28"/>
                <w:lang w:val="en-US"/>
              </w:rPr>
              <w:t>Оқу түрі</w:t>
            </w:r>
          </w:p>
        </w:tc>
        <w:tc>
          <w:tcPr>
            <w:tcW w:w="3955" w:type="dxa"/>
            <w:shd w:val="clear" w:color="auto" w:fill="auto"/>
          </w:tcPr>
          <w:p w14:paraId="21215E09" w14:textId="60398EB0" w:rsidR="00101B77" w:rsidRPr="00101B77" w:rsidRDefault="00101B77" w:rsidP="00101B77">
            <w:pPr>
              <w:tabs>
                <w:tab w:val="left" w:pos="1095"/>
              </w:tabs>
              <w:spacing w:after="0" w:line="240" w:lineRule="auto"/>
              <w:jc w:val="center"/>
              <w:rPr>
                <w:rFonts w:ascii="Times New Roman" w:hAnsi="Times New Roman"/>
                <w:b/>
                <w:bCs/>
                <w:sz w:val="28"/>
                <w:szCs w:val="28"/>
              </w:rPr>
            </w:pPr>
            <w:r w:rsidRPr="00F36E97">
              <w:rPr>
                <w:rFonts w:ascii="Times New Roman" w:hAnsi="Times New Roman"/>
                <w:b/>
                <w:bCs/>
                <w:sz w:val="28"/>
                <w:szCs w:val="28"/>
                <w:lang w:val="en-US"/>
              </w:rPr>
              <w:t>Оқу-әдістемелік қамтамасыз ету</w:t>
            </w:r>
          </w:p>
        </w:tc>
      </w:tr>
      <w:tr w:rsidR="00101B77" w:rsidRPr="00101B77" w14:paraId="0984717B" w14:textId="77777777" w:rsidTr="00101B77">
        <w:trPr>
          <w:trHeight w:val="551"/>
        </w:trPr>
        <w:tc>
          <w:tcPr>
            <w:tcW w:w="613" w:type="dxa"/>
            <w:shd w:val="clear" w:color="auto" w:fill="auto"/>
          </w:tcPr>
          <w:p w14:paraId="51A0E1A3" w14:textId="698AFA3A" w:rsidR="00101B77" w:rsidRPr="00101B77" w:rsidRDefault="00101B77" w:rsidP="00101B77">
            <w:pPr>
              <w:tabs>
                <w:tab w:val="left" w:pos="1095"/>
              </w:tabs>
              <w:spacing w:after="0" w:line="240" w:lineRule="auto"/>
              <w:rPr>
                <w:rFonts w:ascii="Times New Roman" w:hAnsi="Times New Roman"/>
                <w:sz w:val="28"/>
                <w:szCs w:val="28"/>
              </w:rPr>
            </w:pPr>
            <w:r w:rsidRPr="00F36E97">
              <w:rPr>
                <w:rFonts w:ascii="Times New Roman" w:hAnsi="Times New Roman"/>
                <w:sz w:val="28"/>
                <w:szCs w:val="28"/>
                <w:lang w:val="kk-KZ"/>
              </w:rPr>
              <w:t>1</w:t>
            </w:r>
          </w:p>
        </w:tc>
        <w:tc>
          <w:tcPr>
            <w:tcW w:w="2658" w:type="dxa"/>
            <w:shd w:val="clear" w:color="auto" w:fill="auto"/>
          </w:tcPr>
          <w:p w14:paraId="23FD0F4C" w14:textId="2673B9B0" w:rsidR="00101B77" w:rsidRPr="00101B77" w:rsidRDefault="00101B77" w:rsidP="00101B77">
            <w:pPr>
              <w:tabs>
                <w:tab w:val="left" w:pos="2325"/>
              </w:tabs>
              <w:spacing w:after="0" w:line="240" w:lineRule="auto"/>
              <w:jc w:val="both"/>
              <w:rPr>
                <w:rFonts w:ascii="Times New Roman" w:hAnsi="Times New Roman"/>
                <w:sz w:val="28"/>
                <w:szCs w:val="28"/>
                <w:lang w:val="zh-CN"/>
              </w:rPr>
            </w:pPr>
            <w:r w:rsidRPr="00F36E97">
              <w:rPr>
                <w:rFonts w:ascii="Times New Roman" w:hAnsi="Times New Roman"/>
                <w:sz w:val="28"/>
                <w:szCs w:val="28"/>
              </w:rPr>
              <w:t>STEM білім беру негіздері</w:t>
            </w:r>
          </w:p>
        </w:tc>
        <w:tc>
          <w:tcPr>
            <w:tcW w:w="992" w:type="dxa"/>
            <w:shd w:val="clear" w:color="auto" w:fill="auto"/>
            <w:vAlign w:val="center"/>
          </w:tcPr>
          <w:p w14:paraId="3E408B5C" w14:textId="27200764" w:rsidR="00101B77" w:rsidRPr="00D30A22" w:rsidRDefault="00D30A22" w:rsidP="00101B77">
            <w:pPr>
              <w:tabs>
                <w:tab w:val="left" w:pos="1095"/>
              </w:tabs>
              <w:spacing w:after="0" w:line="240" w:lineRule="auto"/>
              <w:jc w:val="center"/>
              <w:rPr>
                <w:rFonts w:ascii="Times New Roman" w:hAnsi="Times New Roman"/>
                <w:sz w:val="28"/>
                <w:szCs w:val="28"/>
              </w:rPr>
            </w:pPr>
            <w:r w:rsidRPr="00D30A22">
              <w:rPr>
                <w:rFonts w:ascii="Times New Roman" w:hAnsi="Times New Roman"/>
                <w:sz w:val="28"/>
                <w:szCs w:val="28"/>
                <w:lang w:val="kk-KZ"/>
              </w:rPr>
              <w:t>1</w:t>
            </w:r>
            <w:r w:rsidR="00101B77" w:rsidRPr="00F36E97">
              <w:rPr>
                <w:rFonts w:ascii="Times New Roman" w:hAnsi="Times New Roman"/>
                <w:sz w:val="28"/>
                <w:szCs w:val="28"/>
              </w:rPr>
              <w:t>0 сағат</w:t>
            </w:r>
          </w:p>
        </w:tc>
        <w:tc>
          <w:tcPr>
            <w:tcW w:w="1544" w:type="dxa"/>
            <w:shd w:val="clear" w:color="auto" w:fill="auto"/>
          </w:tcPr>
          <w:p w14:paraId="4D2F1D77" w14:textId="308168D8" w:rsidR="00101B77" w:rsidRPr="00101B77" w:rsidRDefault="00101B77" w:rsidP="00101B77">
            <w:pPr>
              <w:spacing w:after="0" w:line="240" w:lineRule="auto"/>
              <w:jc w:val="both"/>
              <w:rPr>
                <w:rFonts w:ascii="Times New Roman" w:hAnsi="Times New Roman"/>
                <w:sz w:val="28"/>
                <w:szCs w:val="28"/>
              </w:rPr>
            </w:pPr>
            <w:r w:rsidRPr="00F36E97">
              <w:rPr>
                <w:rFonts w:ascii="Times New Roman" w:hAnsi="Times New Roman"/>
                <w:sz w:val="28"/>
                <w:szCs w:val="28"/>
                <w:lang w:val="en-US"/>
              </w:rPr>
              <w:t>Лекция, семинар</w:t>
            </w:r>
          </w:p>
        </w:tc>
        <w:tc>
          <w:tcPr>
            <w:tcW w:w="3955" w:type="dxa"/>
            <w:shd w:val="clear" w:color="auto" w:fill="auto"/>
          </w:tcPr>
          <w:p w14:paraId="238A3E4A" w14:textId="66641D73" w:rsidR="00101B77" w:rsidRPr="00101B77" w:rsidRDefault="00101B77" w:rsidP="00101B77">
            <w:pPr>
              <w:tabs>
                <w:tab w:val="left" w:pos="1095"/>
              </w:tabs>
              <w:spacing w:after="0" w:line="240" w:lineRule="auto"/>
              <w:jc w:val="both"/>
              <w:rPr>
                <w:rFonts w:ascii="Times New Roman" w:hAnsi="Times New Roman"/>
                <w:sz w:val="28"/>
                <w:szCs w:val="28"/>
                <w:lang w:val="kk-KZ"/>
              </w:rPr>
            </w:pPr>
            <w:r w:rsidRPr="004C2E8E">
              <w:rPr>
                <w:rFonts w:ascii="Times New Roman" w:hAnsi="Times New Roman"/>
                <w:sz w:val="28"/>
                <w:szCs w:val="28"/>
              </w:rPr>
              <w:t xml:space="preserve">Презентация </w:t>
            </w:r>
            <w:r w:rsidRPr="00F36E97">
              <w:rPr>
                <w:rFonts w:ascii="Times New Roman" w:hAnsi="Times New Roman"/>
                <w:sz w:val="28"/>
                <w:szCs w:val="28"/>
                <w:lang w:val="en-US"/>
              </w:rPr>
              <w:t>STEM</w:t>
            </w:r>
            <w:r w:rsidRPr="004C2E8E">
              <w:rPr>
                <w:rFonts w:ascii="Times New Roman" w:hAnsi="Times New Roman"/>
                <w:sz w:val="28"/>
                <w:szCs w:val="28"/>
              </w:rPr>
              <w:t xml:space="preserve"> білім беру негіздері туралы, тарихи даму мен қазіргі жағдай. </w:t>
            </w:r>
            <w:r w:rsidRPr="00F36E97">
              <w:rPr>
                <w:rFonts w:ascii="Times New Roman" w:hAnsi="Times New Roman"/>
                <w:sz w:val="28"/>
                <w:szCs w:val="28"/>
                <w:lang w:val="en-US"/>
              </w:rPr>
              <w:t>Тақырыптық әдебиеттер тізімі, әдістемелік нұсқаулықтар мен оқулықтар.</w:t>
            </w:r>
          </w:p>
        </w:tc>
      </w:tr>
      <w:tr w:rsidR="00101B77" w:rsidRPr="00101B77" w14:paraId="2CA96580" w14:textId="77777777" w:rsidTr="00101B77">
        <w:tc>
          <w:tcPr>
            <w:tcW w:w="613" w:type="dxa"/>
            <w:shd w:val="clear" w:color="auto" w:fill="auto"/>
          </w:tcPr>
          <w:p w14:paraId="390231EF" w14:textId="6013C3F6" w:rsidR="00101B77" w:rsidRPr="00101B77" w:rsidRDefault="00101B77" w:rsidP="00101B77">
            <w:pPr>
              <w:tabs>
                <w:tab w:val="left" w:pos="1095"/>
              </w:tabs>
              <w:spacing w:after="0" w:line="240" w:lineRule="auto"/>
              <w:rPr>
                <w:rFonts w:ascii="Times New Roman" w:hAnsi="Times New Roman"/>
                <w:sz w:val="28"/>
                <w:szCs w:val="28"/>
              </w:rPr>
            </w:pPr>
            <w:r w:rsidRPr="00F36E97">
              <w:rPr>
                <w:rFonts w:ascii="Times New Roman" w:hAnsi="Times New Roman"/>
                <w:sz w:val="28"/>
                <w:szCs w:val="28"/>
                <w:lang w:val="kk-KZ"/>
              </w:rPr>
              <w:t>2</w:t>
            </w:r>
          </w:p>
        </w:tc>
        <w:tc>
          <w:tcPr>
            <w:tcW w:w="2658" w:type="dxa"/>
            <w:shd w:val="clear" w:color="auto" w:fill="auto"/>
          </w:tcPr>
          <w:p w14:paraId="244264C9" w14:textId="6397F898" w:rsidR="00101B77" w:rsidRPr="00101B77" w:rsidRDefault="00101B77" w:rsidP="00101B77">
            <w:pPr>
              <w:tabs>
                <w:tab w:val="left" w:pos="1095"/>
              </w:tabs>
              <w:spacing w:after="0" w:line="240" w:lineRule="auto"/>
              <w:jc w:val="both"/>
              <w:rPr>
                <w:rFonts w:ascii="Times New Roman" w:hAnsi="Times New Roman"/>
                <w:sz w:val="28"/>
                <w:szCs w:val="28"/>
              </w:rPr>
            </w:pPr>
            <w:r w:rsidRPr="00F36E97">
              <w:rPr>
                <w:rFonts w:ascii="Times New Roman" w:hAnsi="Times New Roman"/>
                <w:sz w:val="28"/>
                <w:szCs w:val="28"/>
              </w:rPr>
              <w:t>STEM оқытуды жоспарлау</w:t>
            </w:r>
          </w:p>
        </w:tc>
        <w:tc>
          <w:tcPr>
            <w:tcW w:w="992" w:type="dxa"/>
            <w:shd w:val="clear" w:color="auto" w:fill="auto"/>
            <w:vAlign w:val="center"/>
          </w:tcPr>
          <w:p w14:paraId="22212706" w14:textId="53D91909" w:rsidR="00101B77" w:rsidRPr="00D30A22" w:rsidRDefault="00D30A22" w:rsidP="00101B77">
            <w:pPr>
              <w:tabs>
                <w:tab w:val="left" w:pos="1095"/>
              </w:tabs>
              <w:spacing w:after="0" w:line="240" w:lineRule="auto"/>
              <w:jc w:val="center"/>
              <w:rPr>
                <w:rFonts w:ascii="Times New Roman" w:hAnsi="Times New Roman"/>
                <w:sz w:val="28"/>
                <w:szCs w:val="28"/>
              </w:rPr>
            </w:pPr>
            <w:r w:rsidRPr="00D30A22">
              <w:rPr>
                <w:rFonts w:ascii="Times New Roman" w:hAnsi="Times New Roman"/>
                <w:sz w:val="28"/>
                <w:szCs w:val="28"/>
                <w:lang w:val="kk-KZ"/>
              </w:rPr>
              <w:t>3</w:t>
            </w:r>
            <w:r w:rsidR="00101B77" w:rsidRPr="00F36E97">
              <w:rPr>
                <w:rFonts w:ascii="Times New Roman" w:hAnsi="Times New Roman"/>
                <w:sz w:val="28"/>
                <w:szCs w:val="28"/>
              </w:rPr>
              <w:t>0 сағат</w:t>
            </w:r>
          </w:p>
        </w:tc>
        <w:tc>
          <w:tcPr>
            <w:tcW w:w="1544" w:type="dxa"/>
            <w:shd w:val="clear" w:color="auto" w:fill="auto"/>
          </w:tcPr>
          <w:p w14:paraId="6CE2C6E7" w14:textId="7B2EDEAE" w:rsidR="00101B77" w:rsidRPr="00101B77" w:rsidRDefault="00101B77" w:rsidP="00101B77">
            <w:pPr>
              <w:tabs>
                <w:tab w:val="left" w:pos="1095"/>
              </w:tabs>
              <w:spacing w:after="0" w:line="240" w:lineRule="auto"/>
              <w:jc w:val="both"/>
              <w:rPr>
                <w:rFonts w:ascii="Times New Roman" w:hAnsi="Times New Roman"/>
                <w:sz w:val="28"/>
                <w:szCs w:val="28"/>
              </w:rPr>
            </w:pPr>
            <w:r w:rsidRPr="00F36E97">
              <w:rPr>
                <w:rFonts w:ascii="Times New Roman" w:hAnsi="Times New Roman"/>
                <w:sz w:val="28"/>
                <w:szCs w:val="28"/>
                <w:lang w:val="en-US"/>
              </w:rPr>
              <w:t>Практикалық сабақтар, тренингтер</w:t>
            </w:r>
          </w:p>
        </w:tc>
        <w:tc>
          <w:tcPr>
            <w:tcW w:w="3955" w:type="dxa"/>
            <w:shd w:val="clear" w:color="auto" w:fill="auto"/>
          </w:tcPr>
          <w:p w14:paraId="52F56ED3" w14:textId="3552119B" w:rsidR="00101B77" w:rsidRPr="00101B77" w:rsidRDefault="00101B77" w:rsidP="00101B77">
            <w:pPr>
              <w:tabs>
                <w:tab w:val="left" w:pos="1095"/>
              </w:tabs>
              <w:spacing w:after="0" w:line="240" w:lineRule="auto"/>
              <w:jc w:val="both"/>
              <w:rPr>
                <w:rFonts w:ascii="Times New Roman" w:hAnsi="Times New Roman"/>
                <w:sz w:val="28"/>
                <w:szCs w:val="28"/>
              </w:rPr>
            </w:pPr>
            <w:r w:rsidRPr="00F36E97">
              <w:rPr>
                <w:rFonts w:ascii="Times New Roman" w:hAnsi="Times New Roman"/>
                <w:sz w:val="28"/>
                <w:szCs w:val="28"/>
                <w:lang w:val="en-US"/>
              </w:rPr>
              <w:t>STEM</w:t>
            </w:r>
            <w:r w:rsidRPr="004C2E8E">
              <w:rPr>
                <w:rFonts w:ascii="Times New Roman" w:hAnsi="Times New Roman"/>
                <w:sz w:val="28"/>
                <w:szCs w:val="28"/>
              </w:rPr>
              <w:t xml:space="preserve"> оқытуды жоспарлау бойынша әдістемелік нұсқаулықтар. Жобаларды жоспарлау және құрастыру үшін ұсыныстар, материалдар, кейс-стадиялар.</w:t>
            </w:r>
          </w:p>
        </w:tc>
      </w:tr>
      <w:tr w:rsidR="00101B77" w:rsidRPr="00101B77" w14:paraId="532D8736" w14:textId="77777777" w:rsidTr="00101B77">
        <w:tc>
          <w:tcPr>
            <w:tcW w:w="613" w:type="dxa"/>
            <w:shd w:val="clear" w:color="auto" w:fill="auto"/>
          </w:tcPr>
          <w:p w14:paraId="79A7B8F6" w14:textId="7353554C" w:rsidR="00101B77" w:rsidRPr="00101B77" w:rsidRDefault="00101B77" w:rsidP="00101B77">
            <w:pPr>
              <w:tabs>
                <w:tab w:val="left" w:pos="1095"/>
              </w:tabs>
              <w:spacing w:after="0" w:line="240" w:lineRule="auto"/>
              <w:rPr>
                <w:rFonts w:ascii="Times New Roman" w:hAnsi="Times New Roman"/>
                <w:sz w:val="28"/>
                <w:szCs w:val="28"/>
              </w:rPr>
            </w:pPr>
            <w:r w:rsidRPr="00F36E97">
              <w:rPr>
                <w:rFonts w:ascii="Times New Roman" w:hAnsi="Times New Roman"/>
                <w:sz w:val="28"/>
                <w:szCs w:val="28"/>
                <w:lang w:val="kk-KZ"/>
              </w:rPr>
              <w:t>3</w:t>
            </w:r>
          </w:p>
        </w:tc>
        <w:tc>
          <w:tcPr>
            <w:tcW w:w="2658" w:type="dxa"/>
            <w:shd w:val="clear" w:color="auto" w:fill="auto"/>
          </w:tcPr>
          <w:p w14:paraId="326FB0ED" w14:textId="0AC9C0B3" w:rsidR="00101B77" w:rsidRPr="00101B77" w:rsidRDefault="00101B77" w:rsidP="00101B77">
            <w:pPr>
              <w:tabs>
                <w:tab w:val="left" w:pos="1095"/>
              </w:tabs>
              <w:spacing w:after="0" w:line="240" w:lineRule="auto"/>
              <w:jc w:val="both"/>
              <w:rPr>
                <w:rFonts w:ascii="Times New Roman" w:hAnsi="Times New Roman"/>
                <w:sz w:val="28"/>
                <w:szCs w:val="28"/>
              </w:rPr>
            </w:pPr>
            <w:r w:rsidRPr="00F36E97">
              <w:rPr>
                <w:rFonts w:ascii="Times New Roman" w:hAnsi="Times New Roman"/>
                <w:sz w:val="28"/>
                <w:szCs w:val="28"/>
              </w:rPr>
              <w:t>STEM box және ресурстар</w:t>
            </w:r>
          </w:p>
        </w:tc>
        <w:tc>
          <w:tcPr>
            <w:tcW w:w="992" w:type="dxa"/>
            <w:shd w:val="clear" w:color="auto" w:fill="auto"/>
            <w:vAlign w:val="center"/>
          </w:tcPr>
          <w:p w14:paraId="01E33BCF" w14:textId="4DACB7BE" w:rsidR="00101B77" w:rsidRPr="00D30A22" w:rsidRDefault="00D30A22" w:rsidP="00101B77">
            <w:pPr>
              <w:tabs>
                <w:tab w:val="left" w:pos="1095"/>
              </w:tabs>
              <w:spacing w:after="0" w:line="240" w:lineRule="auto"/>
              <w:jc w:val="center"/>
              <w:rPr>
                <w:rFonts w:ascii="Times New Roman" w:hAnsi="Times New Roman"/>
                <w:sz w:val="28"/>
                <w:szCs w:val="28"/>
              </w:rPr>
            </w:pPr>
            <w:r w:rsidRPr="00D30A22">
              <w:rPr>
                <w:rFonts w:ascii="Times New Roman" w:hAnsi="Times New Roman"/>
                <w:sz w:val="28"/>
                <w:szCs w:val="28"/>
                <w:lang w:val="kk-KZ"/>
              </w:rPr>
              <w:t>3</w:t>
            </w:r>
            <w:r w:rsidR="00101B77" w:rsidRPr="00F36E97">
              <w:rPr>
                <w:rFonts w:ascii="Times New Roman" w:hAnsi="Times New Roman"/>
                <w:sz w:val="28"/>
                <w:szCs w:val="28"/>
              </w:rPr>
              <w:t>0 сағат</w:t>
            </w:r>
          </w:p>
        </w:tc>
        <w:tc>
          <w:tcPr>
            <w:tcW w:w="1544" w:type="dxa"/>
            <w:shd w:val="clear" w:color="auto" w:fill="auto"/>
          </w:tcPr>
          <w:p w14:paraId="057A2129" w14:textId="5A395EC6" w:rsidR="00101B77" w:rsidRPr="00101B77" w:rsidRDefault="00101B77" w:rsidP="00101B77">
            <w:pPr>
              <w:tabs>
                <w:tab w:val="left" w:pos="2325"/>
              </w:tabs>
              <w:spacing w:after="0" w:line="240" w:lineRule="auto"/>
              <w:jc w:val="both"/>
              <w:rPr>
                <w:rFonts w:ascii="Times New Roman" w:hAnsi="Times New Roman"/>
                <w:sz w:val="28"/>
                <w:szCs w:val="28"/>
              </w:rPr>
            </w:pPr>
            <w:r w:rsidRPr="00F36E97">
              <w:rPr>
                <w:rFonts w:ascii="Times New Roman" w:hAnsi="Times New Roman"/>
                <w:sz w:val="28"/>
                <w:szCs w:val="28"/>
                <w:lang w:val="en-US"/>
              </w:rPr>
              <w:t>Мастер-класс, практикалық сабақтар</w:t>
            </w:r>
          </w:p>
        </w:tc>
        <w:tc>
          <w:tcPr>
            <w:tcW w:w="3955" w:type="dxa"/>
            <w:shd w:val="clear" w:color="auto" w:fill="auto"/>
          </w:tcPr>
          <w:p w14:paraId="3956D4C6" w14:textId="1DB16BE5" w:rsidR="00101B77" w:rsidRPr="00101B77" w:rsidRDefault="00101B77" w:rsidP="00101B77">
            <w:pPr>
              <w:tabs>
                <w:tab w:val="left" w:pos="1095"/>
              </w:tabs>
              <w:spacing w:after="0" w:line="240" w:lineRule="auto"/>
              <w:jc w:val="both"/>
              <w:rPr>
                <w:rFonts w:ascii="Times New Roman" w:hAnsi="Times New Roman"/>
                <w:sz w:val="28"/>
                <w:szCs w:val="28"/>
              </w:rPr>
            </w:pPr>
            <w:r w:rsidRPr="00F36E97">
              <w:rPr>
                <w:rFonts w:ascii="Times New Roman" w:hAnsi="Times New Roman"/>
                <w:sz w:val="28"/>
                <w:szCs w:val="28"/>
                <w:lang w:val="en-US"/>
              </w:rPr>
              <w:t>STEM</w:t>
            </w:r>
            <w:r w:rsidRPr="004C2E8E">
              <w:rPr>
                <w:rFonts w:ascii="Times New Roman" w:hAnsi="Times New Roman"/>
                <w:sz w:val="28"/>
                <w:szCs w:val="28"/>
              </w:rPr>
              <w:t xml:space="preserve"> </w:t>
            </w:r>
            <w:r w:rsidRPr="00F36E97">
              <w:rPr>
                <w:rFonts w:ascii="Times New Roman" w:hAnsi="Times New Roman"/>
                <w:sz w:val="28"/>
                <w:szCs w:val="28"/>
                <w:lang w:val="en-US"/>
              </w:rPr>
              <w:t>box</w:t>
            </w:r>
            <w:r w:rsidRPr="004C2E8E">
              <w:rPr>
                <w:rFonts w:ascii="Times New Roman" w:hAnsi="Times New Roman"/>
                <w:sz w:val="28"/>
                <w:szCs w:val="28"/>
              </w:rPr>
              <w:t xml:space="preserve"> құрылымы мен ресурстарды пайдалану бойынша ұсыныстар. Көпшілік алдында сөйлеу дағдыларын дамытуға арналған әдістемелік материалдар мен жаттығулар.</w:t>
            </w:r>
          </w:p>
        </w:tc>
      </w:tr>
      <w:tr w:rsidR="00101B77" w:rsidRPr="00101B77" w14:paraId="37441620" w14:textId="77777777" w:rsidTr="00101B77">
        <w:tc>
          <w:tcPr>
            <w:tcW w:w="613" w:type="dxa"/>
            <w:shd w:val="clear" w:color="auto" w:fill="auto"/>
          </w:tcPr>
          <w:p w14:paraId="14A904A0" w14:textId="19638EAC" w:rsidR="00101B77" w:rsidRPr="00101B77" w:rsidRDefault="00101B77" w:rsidP="00101B77">
            <w:pPr>
              <w:tabs>
                <w:tab w:val="left" w:pos="1095"/>
              </w:tabs>
              <w:spacing w:after="0" w:line="240" w:lineRule="auto"/>
              <w:rPr>
                <w:rFonts w:ascii="Times New Roman" w:hAnsi="Times New Roman"/>
                <w:sz w:val="28"/>
                <w:szCs w:val="28"/>
              </w:rPr>
            </w:pPr>
            <w:r w:rsidRPr="00F36E97">
              <w:rPr>
                <w:rFonts w:ascii="Times New Roman" w:hAnsi="Times New Roman"/>
                <w:sz w:val="28"/>
                <w:szCs w:val="28"/>
                <w:lang w:val="kk-KZ"/>
              </w:rPr>
              <w:t>4</w:t>
            </w:r>
          </w:p>
        </w:tc>
        <w:tc>
          <w:tcPr>
            <w:tcW w:w="2658" w:type="dxa"/>
            <w:shd w:val="clear" w:color="auto" w:fill="auto"/>
          </w:tcPr>
          <w:p w14:paraId="33233815" w14:textId="10CB8EE7" w:rsidR="00101B77" w:rsidRPr="00101B77" w:rsidRDefault="00101B77" w:rsidP="00101B77">
            <w:pPr>
              <w:tabs>
                <w:tab w:val="left" w:pos="1095"/>
              </w:tabs>
              <w:spacing w:after="0" w:line="240" w:lineRule="auto"/>
              <w:rPr>
                <w:rFonts w:ascii="Times New Roman" w:hAnsi="Times New Roman"/>
                <w:sz w:val="28"/>
                <w:szCs w:val="28"/>
              </w:rPr>
            </w:pPr>
            <w:r w:rsidRPr="00F36E97">
              <w:rPr>
                <w:rFonts w:ascii="Times New Roman" w:hAnsi="Times New Roman"/>
                <w:sz w:val="28"/>
                <w:szCs w:val="28"/>
              </w:rPr>
              <w:t>Қорытынды бағалау</w:t>
            </w:r>
          </w:p>
        </w:tc>
        <w:tc>
          <w:tcPr>
            <w:tcW w:w="992" w:type="dxa"/>
            <w:shd w:val="clear" w:color="auto" w:fill="auto"/>
            <w:vAlign w:val="center"/>
          </w:tcPr>
          <w:p w14:paraId="692B3BD1" w14:textId="2355B17F" w:rsidR="00101B77" w:rsidRPr="00D30A22" w:rsidRDefault="00D30A22" w:rsidP="00101B77">
            <w:pPr>
              <w:tabs>
                <w:tab w:val="left" w:pos="1095"/>
              </w:tabs>
              <w:spacing w:after="0" w:line="240" w:lineRule="auto"/>
              <w:jc w:val="center"/>
              <w:rPr>
                <w:rFonts w:ascii="Times New Roman" w:hAnsi="Times New Roman"/>
                <w:sz w:val="28"/>
                <w:szCs w:val="28"/>
              </w:rPr>
            </w:pPr>
            <w:r w:rsidRPr="00D30A22">
              <w:rPr>
                <w:rFonts w:ascii="Times New Roman" w:hAnsi="Times New Roman"/>
                <w:sz w:val="28"/>
                <w:szCs w:val="28"/>
                <w:lang w:val="kk-KZ"/>
              </w:rPr>
              <w:t>1</w:t>
            </w:r>
            <w:r w:rsidR="00101B77" w:rsidRPr="00F36E97">
              <w:rPr>
                <w:rFonts w:ascii="Times New Roman" w:hAnsi="Times New Roman"/>
                <w:sz w:val="28"/>
                <w:szCs w:val="28"/>
              </w:rPr>
              <w:t>0 сағат</w:t>
            </w:r>
          </w:p>
        </w:tc>
        <w:tc>
          <w:tcPr>
            <w:tcW w:w="1544" w:type="dxa"/>
            <w:shd w:val="clear" w:color="auto" w:fill="auto"/>
          </w:tcPr>
          <w:p w14:paraId="3AA2B7FD" w14:textId="6542ED79" w:rsidR="00101B77" w:rsidRPr="004C3A10" w:rsidRDefault="00101B77" w:rsidP="00101B77">
            <w:pPr>
              <w:tabs>
                <w:tab w:val="left" w:pos="1095"/>
              </w:tabs>
              <w:spacing w:after="0" w:line="240" w:lineRule="auto"/>
              <w:jc w:val="both"/>
              <w:rPr>
                <w:rFonts w:ascii="Times New Roman" w:hAnsi="Times New Roman"/>
                <w:sz w:val="28"/>
                <w:szCs w:val="28"/>
                <w:lang w:val="kk-KZ"/>
              </w:rPr>
            </w:pPr>
            <w:r w:rsidRPr="00F36E97">
              <w:rPr>
                <w:rFonts w:ascii="Times New Roman" w:hAnsi="Times New Roman"/>
                <w:sz w:val="28"/>
                <w:szCs w:val="28"/>
                <w:lang w:val="en-US"/>
              </w:rPr>
              <w:t>Жоба жұмысы</w:t>
            </w:r>
            <w:r w:rsidR="004C3A10">
              <w:rPr>
                <w:rFonts w:ascii="Times New Roman" w:hAnsi="Times New Roman"/>
                <w:sz w:val="28"/>
                <w:szCs w:val="28"/>
                <w:lang w:val="kk-KZ"/>
              </w:rPr>
              <w:t>н қорғау</w:t>
            </w:r>
          </w:p>
        </w:tc>
        <w:tc>
          <w:tcPr>
            <w:tcW w:w="3955" w:type="dxa"/>
            <w:shd w:val="clear" w:color="auto" w:fill="auto"/>
          </w:tcPr>
          <w:p w14:paraId="0F793071" w14:textId="7D7DC918" w:rsidR="00101B77" w:rsidRPr="00101B77" w:rsidRDefault="00101B77" w:rsidP="00101B77">
            <w:pPr>
              <w:tabs>
                <w:tab w:val="left" w:pos="1095"/>
              </w:tabs>
              <w:spacing w:after="0" w:line="240" w:lineRule="auto"/>
              <w:jc w:val="both"/>
              <w:rPr>
                <w:rFonts w:ascii="Times New Roman" w:hAnsi="Times New Roman"/>
                <w:sz w:val="28"/>
                <w:szCs w:val="28"/>
              </w:rPr>
            </w:pPr>
            <w:r w:rsidRPr="004C2E8E">
              <w:rPr>
                <w:rFonts w:ascii="Times New Roman" w:hAnsi="Times New Roman"/>
                <w:sz w:val="28"/>
                <w:szCs w:val="28"/>
                <w:lang w:val="kk-KZ"/>
              </w:rPr>
              <w:t xml:space="preserve">Қатысушылардың жобаларын қорғау және бағалау критерийлері. Бағалау парақтары мен қадамдық нұсқаулар. </w:t>
            </w:r>
            <w:r w:rsidRPr="00F36E97">
              <w:rPr>
                <w:rFonts w:ascii="Times New Roman" w:hAnsi="Times New Roman"/>
                <w:sz w:val="28"/>
                <w:szCs w:val="28"/>
                <w:lang w:val="en-US"/>
              </w:rPr>
              <w:t>Рефлексиялық жұмыстар.</w:t>
            </w:r>
          </w:p>
        </w:tc>
      </w:tr>
    </w:tbl>
    <w:p w14:paraId="18123DE7" w14:textId="77777777" w:rsidR="000A6FA4" w:rsidRDefault="000A6FA4">
      <w:pPr>
        <w:tabs>
          <w:tab w:val="left" w:pos="2310"/>
        </w:tabs>
        <w:spacing w:after="0" w:line="240" w:lineRule="auto"/>
        <w:ind w:firstLine="709"/>
        <w:jc w:val="both"/>
        <w:rPr>
          <w:rFonts w:ascii="Times New Roman" w:hAnsi="Times New Roman"/>
          <w:sz w:val="28"/>
          <w:szCs w:val="28"/>
          <w:lang w:val="kk-KZ"/>
        </w:rPr>
      </w:pPr>
    </w:p>
    <w:p w14:paraId="280C0D76" w14:textId="6E1961CF" w:rsidR="001C0BBA" w:rsidRPr="000A6FA4" w:rsidRDefault="00101B77" w:rsidP="000A6FA4">
      <w:pPr>
        <w:pStyle w:val="af"/>
        <w:numPr>
          <w:ilvl w:val="0"/>
          <w:numId w:val="22"/>
        </w:numPr>
        <w:tabs>
          <w:tab w:val="left" w:pos="2310"/>
        </w:tabs>
        <w:spacing w:after="0" w:line="240" w:lineRule="auto"/>
        <w:jc w:val="center"/>
        <w:rPr>
          <w:rFonts w:ascii="Times New Roman" w:hAnsi="Times New Roman"/>
          <w:b/>
          <w:sz w:val="28"/>
          <w:szCs w:val="28"/>
          <w:lang w:val="kk-KZ"/>
        </w:rPr>
      </w:pPr>
      <w:r w:rsidRPr="000A6FA4">
        <w:rPr>
          <w:rFonts w:ascii="Times New Roman" w:hAnsi="Times New Roman"/>
          <w:b/>
          <w:sz w:val="28"/>
          <w:szCs w:val="28"/>
        </w:rPr>
        <w:t>Оқу нәтижелерін бағалау</w:t>
      </w:r>
    </w:p>
    <w:p w14:paraId="0E6BA571" w14:textId="77777777" w:rsidR="00D35352" w:rsidRDefault="00D35352" w:rsidP="000A6FA4">
      <w:pPr>
        <w:spacing w:after="0" w:line="240" w:lineRule="auto"/>
        <w:ind w:firstLine="709"/>
        <w:jc w:val="both"/>
        <w:rPr>
          <w:rFonts w:ascii="Times New Roman" w:hAnsi="Times New Roman"/>
          <w:sz w:val="28"/>
          <w:szCs w:val="28"/>
          <w:lang w:val="ru-KZ"/>
        </w:rPr>
      </w:pPr>
    </w:p>
    <w:p w14:paraId="7A4D5F1B" w14:textId="5856A102" w:rsidR="000A6FA4" w:rsidRPr="00101B77" w:rsidRDefault="000A6FA4" w:rsidP="000A6FA4">
      <w:pPr>
        <w:spacing w:after="0" w:line="240" w:lineRule="auto"/>
        <w:ind w:firstLine="709"/>
        <w:jc w:val="both"/>
        <w:rPr>
          <w:rFonts w:ascii="Times New Roman" w:hAnsi="Times New Roman"/>
          <w:sz w:val="28"/>
          <w:szCs w:val="28"/>
          <w:lang w:val="ru-KZ"/>
        </w:rPr>
      </w:pPr>
      <w:r w:rsidRPr="000A6FA4">
        <w:rPr>
          <w:rFonts w:ascii="Times New Roman" w:hAnsi="Times New Roman"/>
          <w:sz w:val="28"/>
          <w:szCs w:val="28"/>
          <w:lang w:val="ru-KZ"/>
        </w:rPr>
        <w:t xml:space="preserve">Бұл біліктілікті арттыру бағдарламасы мұғалімдердің физика пәнін оқыту әдістемесін жетілдіруге бағытталған. Оқушылардың білімін бағалау мониторинг және кері байланыс арқылы жүзеге асырылады. Бағалау процесі сабақтар барысында және соңғы </w:t>
      </w:r>
      <w:r w:rsidR="009573F5" w:rsidRPr="00D35352">
        <w:rPr>
          <w:rFonts w:ascii="Times New Roman" w:hAnsi="Times New Roman"/>
          <w:sz w:val="28"/>
          <w:szCs w:val="28"/>
          <w:lang w:val="ru-KZ"/>
        </w:rPr>
        <w:t>жоба қорғау</w:t>
      </w:r>
      <w:r w:rsidRPr="000A6FA4">
        <w:rPr>
          <w:rFonts w:ascii="Times New Roman" w:hAnsi="Times New Roman"/>
          <w:sz w:val="28"/>
          <w:szCs w:val="28"/>
          <w:lang w:val="ru-KZ"/>
        </w:rPr>
        <w:t xml:space="preserve"> нәтижелері негізінде жүзеге асырылады. Курсты аяқтау кезінде тыңдаушылардың пәндік білімдері мен дағдылары нақты анықталады. Бағалау жүйесі жобалар, тапсырмалар мен пікірталастарды қамтиды, мұнда тыңдаушылардың STEM </w:t>
      </w:r>
      <w:r w:rsidRPr="00D35352">
        <w:rPr>
          <w:rFonts w:ascii="Times New Roman" w:hAnsi="Times New Roman"/>
          <w:sz w:val="28"/>
          <w:szCs w:val="28"/>
          <w:lang w:val="ru-KZ"/>
        </w:rPr>
        <w:t>оқытуды</w:t>
      </w:r>
      <w:r w:rsidRPr="000A6FA4">
        <w:rPr>
          <w:rFonts w:ascii="Times New Roman" w:hAnsi="Times New Roman"/>
          <w:sz w:val="28"/>
          <w:szCs w:val="28"/>
          <w:lang w:val="ru-KZ"/>
        </w:rPr>
        <w:t xml:space="preserve"> қолдану қабілеті де тексеріледі.</w:t>
      </w:r>
      <w:r w:rsidRPr="00D35352">
        <w:rPr>
          <w:rFonts w:ascii="Times New Roman" w:hAnsi="Times New Roman"/>
          <w:sz w:val="28"/>
          <w:szCs w:val="28"/>
          <w:lang w:val="ru-KZ"/>
        </w:rPr>
        <w:t xml:space="preserve"> </w:t>
      </w:r>
      <w:r w:rsidRPr="00101B77">
        <w:rPr>
          <w:rFonts w:ascii="Times New Roman" w:hAnsi="Times New Roman"/>
          <w:sz w:val="28"/>
          <w:szCs w:val="28"/>
          <w:lang w:val="ru-KZ"/>
        </w:rPr>
        <w:t>Қатысушылардың жалпы бағасы олардың жобалардағы нәтижелері мен белсенді қатысуына негізделеді. Әр модуль бойынша жинақталған ұпайлар мен қорытынды аттестация нәтижелері қорытынды бағаны анықтайды.</w:t>
      </w:r>
    </w:p>
    <w:p w14:paraId="012219DD" w14:textId="05468A38" w:rsidR="000A6FA4" w:rsidRDefault="000A6FA4" w:rsidP="000A6FA4">
      <w:pPr>
        <w:spacing w:after="0" w:line="240" w:lineRule="auto"/>
        <w:ind w:firstLine="709"/>
        <w:jc w:val="both"/>
        <w:rPr>
          <w:rFonts w:ascii="Times New Roman" w:hAnsi="Times New Roman"/>
          <w:sz w:val="28"/>
          <w:szCs w:val="28"/>
          <w:lang w:val="ru-KZ"/>
        </w:rPr>
      </w:pPr>
    </w:p>
    <w:p w14:paraId="585AB71F" w14:textId="77777777" w:rsidR="004D78F4" w:rsidRDefault="004D78F4" w:rsidP="000A6FA4">
      <w:pPr>
        <w:spacing w:after="0" w:line="240" w:lineRule="auto"/>
        <w:ind w:firstLine="709"/>
        <w:jc w:val="both"/>
        <w:rPr>
          <w:rFonts w:ascii="Times New Roman" w:hAnsi="Times New Roman"/>
          <w:sz w:val="28"/>
          <w:szCs w:val="28"/>
          <w:lang w:val="ru-KZ"/>
        </w:rPr>
      </w:pPr>
    </w:p>
    <w:p w14:paraId="6EA55A8F" w14:textId="77777777" w:rsidR="004D78F4" w:rsidRPr="000A6FA4" w:rsidRDefault="004D78F4" w:rsidP="000A6FA4">
      <w:pPr>
        <w:spacing w:after="0" w:line="240" w:lineRule="auto"/>
        <w:ind w:firstLine="709"/>
        <w:jc w:val="both"/>
        <w:rPr>
          <w:rFonts w:ascii="Times New Roman" w:hAnsi="Times New Roman"/>
          <w:sz w:val="28"/>
          <w:szCs w:val="28"/>
          <w:lang w:val="ru-KZ"/>
        </w:rPr>
      </w:pPr>
    </w:p>
    <w:p w14:paraId="550F32FC" w14:textId="4DD645D8" w:rsidR="000A6FA4" w:rsidRDefault="000A6FA4" w:rsidP="000A6FA4">
      <w:pPr>
        <w:pStyle w:val="af"/>
        <w:numPr>
          <w:ilvl w:val="0"/>
          <w:numId w:val="23"/>
        </w:numPr>
        <w:spacing w:after="0" w:line="240" w:lineRule="auto"/>
        <w:jc w:val="center"/>
        <w:rPr>
          <w:rFonts w:ascii="Times New Roman" w:hAnsi="Times New Roman"/>
          <w:b/>
          <w:bCs/>
          <w:sz w:val="28"/>
          <w:szCs w:val="28"/>
          <w:lang w:val="ru-KZ"/>
        </w:rPr>
      </w:pPr>
      <w:r>
        <w:rPr>
          <w:rFonts w:ascii="Times New Roman" w:hAnsi="Times New Roman"/>
          <w:b/>
          <w:bCs/>
          <w:sz w:val="28"/>
          <w:szCs w:val="28"/>
          <w:lang w:val="ru-KZ"/>
        </w:rPr>
        <w:lastRenderedPageBreak/>
        <w:t>Курстан кейінгі қолдау</w:t>
      </w:r>
    </w:p>
    <w:p w14:paraId="0FC7F89D" w14:textId="77777777" w:rsidR="000A6FA4" w:rsidRPr="000A6FA4" w:rsidRDefault="000A6FA4" w:rsidP="000A6FA4">
      <w:pPr>
        <w:pStyle w:val="af"/>
        <w:spacing w:after="0" w:line="240" w:lineRule="auto"/>
        <w:ind w:left="644"/>
        <w:rPr>
          <w:rFonts w:ascii="Times New Roman" w:hAnsi="Times New Roman"/>
          <w:b/>
          <w:bCs/>
          <w:sz w:val="28"/>
          <w:szCs w:val="28"/>
          <w:lang w:val="ru-KZ"/>
        </w:rPr>
      </w:pPr>
    </w:p>
    <w:p w14:paraId="7F9C722C" w14:textId="77777777" w:rsidR="000A6FA4" w:rsidRPr="000A6FA4" w:rsidRDefault="000A6FA4" w:rsidP="000A6FA4">
      <w:pPr>
        <w:spacing w:after="0" w:line="240" w:lineRule="auto"/>
        <w:ind w:firstLine="709"/>
        <w:jc w:val="both"/>
        <w:rPr>
          <w:rFonts w:ascii="Times New Roman" w:hAnsi="Times New Roman"/>
          <w:sz w:val="28"/>
          <w:szCs w:val="28"/>
          <w:lang w:val="ru-KZ"/>
        </w:rPr>
      </w:pPr>
      <w:r w:rsidRPr="000A6FA4">
        <w:rPr>
          <w:rFonts w:ascii="Times New Roman" w:hAnsi="Times New Roman"/>
          <w:sz w:val="28"/>
          <w:szCs w:val="28"/>
          <w:lang w:val="ru-KZ"/>
        </w:rPr>
        <w:t>Курс аяқталғаннан кейін тыңдаушылар жаңа білімдерін практикада қолдану үшін түрлі ұйымдармен ынтымақтастық орната алады. Олар конференциялар, семинарлар, дөңгелек үстелдер және басқа да іс-шараларға қатыса алады. Сондай-ақ, тыңдаушылар өз білімдерін одан әрі тереңдету үшін қосымша тренингтер, вебинарлар және мастер-класстарға қатысу мүмкіндігіне ие болады. Бағдарлама аясында тыңдаушылар зерттелген тақырыптар бойынша әдістемелік және нормативтік құжаттармен таныса алады, сондай-ақ пәндік әдебиеттер мен зерттеу нәтижелерімен жұмыс істеуге мүмкіндік алады.</w:t>
      </w:r>
    </w:p>
    <w:p w14:paraId="2FD50320" w14:textId="77777777" w:rsidR="000A6FA4" w:rsidRPr="000A6FA4" w:rsidRDefault="000A6FA4" w:rsidP="000A6FA4">
      <w:pPr>
        <w:spacing w:after="0" w:line="240" w:lineRule="auto"/>
        <w:ind w:firstLine="709"/>
        <w:jc w:val="both"/>
        <w:rPr>
          <w:rFonts w:ascii="Times New Roman" w:hAnsi="Times New Roman"/>
          <w:sz w:val="28"/>
          <w:szCs w:val="28"/>
          <w:lang w:val="ru-KZ"/>
        </w:rPr>
      </w:pPr>
      <w:r w:rsidRPr="000A6FA4">
        <w:rPr>
          <w:rFonts w:ascii="Times New Roman" w:hAnsi="Times New Roman"/>
          <w:sz w:val="28"/>
          <w:szCs w:val="28"/>
          <w:lang w:val="ru-KZ"/>
        </w:rPr>
        <w:t>Бұл курс білім алушыларға STEM әдісін тиімді түрде қолдануға көмектеседі, әрі олар жаңа әдістемелер мен білімдерді білім беру саласында қолдану дағдыларын меңгереді.</w:t>
      </w:r>
    </w:p>
    <w:p w14:paraId="54BAE3C3" w14:textId="77777777" w:rsidR="00101B77" w:rsidRPr="00101B77" w:rsidRDefault="00101B77" w:rsidP="000A6FA4">
      <w:pPr>
        <w:spacing w:after="0" w:line="240" w:lineRule="auto"/>
        <w:jc w:val="both"/>
        <w:rPr>
          <w:rFonts w:ascii="Times New Roman" w:hAnsi="Times New Roman"/>
          <w:sz w:val="28"/>
          <w:szCs w:val="28"/>
          <w:lang w:val="kk-KZ"/>
        </w:rPr>
      </w:pPr>
    </w:p>
    <w:p w14:paraId="5EF9E847" w14:textId="77777777" w:rsidR="001C0BBA" w:rsidRPr="004C2E8E" w:rsidRDefault="001C0BBA">
      <w:pPr>
        <w:spacing w:after="0" w:line="240" w:lineRule="auto"/>
        <w:ind w:firstLine="709"/>
        <w:jc w:val="both"/>
        <w:rPr>
          <w:rFonts w:ascii="Times New Roman" w:hAnsi="Times New Roman"/>
          <w:b/>
          <w:sz w:val="28"/>
          <w:szCs w:val="28"/>
          <w:lang w:val="ru-KZ"/>
        </w:rPr>
      </w:pPr>
    </w:p>
    <w:p w14:paraId="3450CF39" w14:textId="2B600BA9" w:rsidR="001C0BBA" w:rsidRPr="00665D1B" w:rsidRDefault="009A3A3E" w:rsidP="00665D1B">
      <w:pPr>
        <w:pStyle w:val="af"/>
        <w:numPr>
          <w:ilvl w:val="0"/>
          <w:numId w:val="23"/>
        </w:numPr>
        <w:spacing w:after="0" w:line="240" w:lineRule="auto"/>
        <w:jc w:val="center"/>
        <w:rPr>
          <w:rFonts w:ascii="Times New Roman" w:hAnsi="Times New Roman"/>
          <w:b/>
          <w:sz w:val="28"/>
          <w:szCs w:val="28"/>
          <w:lang w:val="kk-KZ"/>
        </w:rPr>
      </w:pPr>
      <w:r w:rsidRPr="00665D1B">
        <w:rPr>
          <w:rFonts w:ascii="Times New Roman" w:hAnsi="Times New Roman"/>
          <w:b/>
          <w:sz w:val="28"/>
          <w:szCs w:val="28"/>
          <w:lang w:val="kk-KZ"/>
        </w:rPr>
        <w:t>әдебиеттер тізімі</w:t>
      </w:r>
    </w:p>
    <w:p w14:paraId="528DF796" w14:textId="77777777" w:rsidR="00665D1B" w:rsidRPr="00665D1B" w:rsidRDefault="00665D1B" w:rsidP="00665D1B">
      <w:pPr>
        <w:pStyle w:val="af"/>
        <w:spacing w:after="0" w:line="240" w:lineRule="auto"/>
        <w:rPr>
          <w:rFonts w:ascii="Times New Roman" w:hAnsi="Times New Roman"/>
          <w:b/>
          <w:sz w:val="28"/>
          <w:szCs w:val="28"/>
          <w:lang w:val="kk-KZ"/>
        </w:rPr>
      </w:pPr>
    </w:p>
    <w:p w14:paraId="44442B0F" w14:textId="77777777" w:rsidR="006F25F3" w:rsidRPr="00731781" w:rsidRDefault="006F25F3" w:rsidP="00D51EB3">
      <w:pPr>
        <w:numPr>
          <w:ilvl w:val="0"/>
          <w:numId w:val="21"/>
        </w:numPr>
        <w:spacing w:after="0" w:line="240" w:lineRule="auto"/>
        <w:jc w:val="both"/>
        <w:rPr>
          <w:rFonts w:ascii="Times New Roman" w:hAnsi="Times New Roman"/>
          <w:i/>
          <w:iCs/>
          <w:sz w:val="28"/>
          <w:szCs w:val="28"/>
          <w:lang w:val="ru-KZ"/>
        </w:rPr>
      </w:pPr>
      <w:r w:rsidRPr="00731781">
        <w:rPr>
          <w:rFonts w:ascii="Times New Roman" w:hAnsi="Times New Roman"/>
          <w:i/>
          <w:iCs/>
          <w:sz w:val="28"/>
          <w:szCs w:val="28"/>
          <w:lang w:val="ru-KZ"/>
        </w:rPr>
        <w:t xml:space="preserve">Balta, N. Japashov, N. Bakytkazy, T. Abdikadyr, B. Nurgaliyeva, K </w:t>
      </w:r>
    </w:p>
    <w:p w14:paraId="4B0CA854" w14:textId="2A75BA62" w:rsidR="00665D1B" w:rsidRPr="00731781" w:rsidRDefault="00D51EB3" w:rsidP="00731781">
      <w:pPr>
        <w:spacing w:after="0" w:line="240" w:lineRule="auto"/>
        <w:ind w:left="720"/>
        <w:jc w:val="both"/>
        <w:rPr>
          <w:rFonts w:ascii="Times New Roman" w:hAnsi="Times New Roman"/>
          <w:i/>
          <w:iCs/>
          <w:sz w:val="28"/>
          <w:szCs w:val="28"/>
          <w:lang w:val="ru-KZ"/>
        </w:rPr>
      </w:pPr>
      <w:r w:rsidRPr="00731781">
        <w:rPr>
          <w:rFonts w:ascii="Times New Roman" w:hAnsi="Times New Roman"/>
          <w:i/>
          <w:iCs/>
          <w:sz w:val="28"/>
          <w:szCs w:val="28"/>
          <w:lang w:val="ru-KZ"/>
        </w:rPr>
        <w:t xml:space="preserve">High school physics teachers’ pedagogical discontentment: The effect of curriculum improvement and professional development programs </w:t>
      </w:r>
      <w:r w:rsidR="006F25F3" w:rsidRPr="00731781">
        <w:rPr>
          <w:rFonts w:ascii="Times New Roman" w:hAnsi="Times New Roman"/>
          <w:i/>
          <w:iCs/>
          <w:sz w:val="28"/>
          <w:szCs w:val="28"/>
          <w:lang w:val="ru-KZ"/>
        </w:rPr>
        <w:t>[</w:t>
      </w:r>
      <w:r w:rsidRPr="00731781">
        <w:rPr>
          <w:rFonts w:ascii="Times New Roman" w:hAnsi="Times New Roman"/>
          <w:i/>
          <w:iCs/>
          <w:sz w:val="28"/>
          <w:szCs w:val="28"/>
          <w:lang w:val="ru-KZ"/>
        </w:rPr>
        <w:t xml:space="preserve">Heliyon </w:t>
      </w:r>
      <w:r w:rsidR="006F25F3" w:rsidRPr="00731781">
        <w:rPr>
          <w:rFonts w:ascii="Times New Roman" w:hAnsi="Times New Roman"/>
          <w:i/>
          <w:iCs/>
          <w:sz w:val="28"/>
          <w:szCs w:val="28"/>
          <w:lang w:val="ru-KZ"/>
        </w:rPr>
        <w:t>](</w:t>
      </w:r>
      <w:r w:rsidRPr="00731781">
        <w:rPr>
          <w:rFonts w:ascii="Times New Roman" w:hAnsi="Times New Roman"/>
          <w:i/>
          <w:iCs/>
          <w:sz w:val="28"/>
          <w:szCs w:val="28"/>
          <w:lang w:val="ru-KZ"/>
        </w:rPr>
        <w:t>2024</w:t>
      </w:r>
      <w:r w:rsidR="006F25F3" w:rsidRPr="00731781">
        <w:rPr>
          <w:rFonts w:ascii="Times New Roman" w:hAnsi="Times New Roman"/>
          <w:i/>
          <w:iCs/>
          <w:sz w:val="28"/>
          <w:szCs w:val="28"/>
          <w:lang w:val="ru-KZ"/>
        </w:rPr>
        <w:t>)</w:t>
      </w:r>
      <w:r w:rsidRPr="00731781">
        <w:rPr>
          <w:rFonts w:ascii="Times New Roman" w:hAnsi="Times New Roman"/>
          <w:i/>
          <w:iCs/>
          <w:sz w:val="28"/>
          <w:szCs w:val="28"/>
          <w:lang w:val="ru-KZ"/>
        </w:rPr>
        <w:t>, 10(2), e24274</w:t>
      </w:r>
    </w:p>
    <w:p w14:paraId="67D15DDB" w14:textId="77777777" w:rsidR="000467BA" w:rsidRDefault="00731781" w:rsidP="00731781">
      <w:pPr>
        <w:pStyle w:val="af"/>
        <w:numPr>
          <w:ilvl w:val="0"/>
          <w:numId w:val="21"/>
        </w:numPr>
        <w:spacing w:after="0" w:line="240" w:lineRule="auto"/>
        <w:jc w:val="both"/>
        <w:rPr>
          <w:rFonts w:ascii="Times New Roman" w:hAnsi="Times New Roman"/>
          <w:i/>
          <w:iCs/>
          <w:sz w:val="28"/>
          <w:szCs w:val="28"/>
          <w:lang w:val="ru-KZ"/>
        </w:rPr>
      </w:pPr>
      <w:r w:rsidRPr="00731781">
        <w:rPr>
          <w:rFonts w:ascii="Times New Roman" w:hAnsi="Times New Roman"/>
          <w:i/>
          <w:iCs/>
          <w:sz w:val="28"/>
          <w:szCs w:val="28"/>
          <w:lang w:val="ru-KZ"/>
        </w:rPr>
        <w:t xml:space="preserve"> Bakytkazy, T., Nurgaliyeva, K., Japashov, N., Zhumabay, N. (2024). </w:t>
      </w:r>
    </w:p>
    <w:p w14:paraId="46368C64" w14:textId="660A8D92" w:rsidR="00731781" w:rsidRPr="00731781" w:rsidRDefault="00731781" w:rsidP="000467BA">
      <w:pPr>
        <w:pStyle w:val="af"/>
        <w:spacing w:after="0" w:line="240" w:lineRule="auto"/>
        <w:jc w:val="both"/>
        <w:rPr>
          <w:rFonts w:ascii="Times New Roman" w:hAnsi="Times New Roman"/>
          <w:i/>
          <w:iCs/>
          <w:sz w:val="28"/>
          <w:szCs w:val="28"/>
          <w:lang w:val="ru-KZ"/>
        </w:rPr>
      </w:pPr>
      <w:r w:rsidRPr="00731781">
        <w:rPr>
          <w:rFonts w:ascii="Times New Roman" w:hAnsi="Times New Roman"/>
          <w:i/>
          <w:iCs/>
          <w:sz w:val="28"/>
          <w:szCs w:val="28"/>
          <w:lang w:val="ru-KZ"/>
        </w:rPr>
        <w:t>Examining the Pedagogical Abilities and Needs of Kazakh Physics Teachers to Implement STEM Education. ICL2024 – 27th International Conference on Interactive Collaborative Learning, 24–27 September 2024, TalTech, Tallinn, Estonia, 1033-1044.</w:t>
      </w:r>
    </w:p>
    <w:p w14:paraId="0B8C75BA" w14:textId="77777777" w:rsidR="000467BA" w:rsidRDefault="00731781" w:rsidP="00731781">
      <w:pPr>
        <w:pStyle w:val="af"/>
        <w:numPr>
          <w:ilvl w:val="0"/>
          <w:numId w:val="21"/>
        </w:numPr>
        <w:spacing w:after="0" w:line="240" w:lineRule="auto"/>
        <w:jc w:val="both"/>
        <w:rPr>
          <w:rFonts w:ascii="Times New Roman" w:hAnsi="Times New Roman"/>
          <w:i/>
          <w:iCs/>
          <w:sz w:val="28"/>
          <w:szCs w:val="28"/>
          <w:lang w:val="ru-KZ"/>
        </w:rPr>
      </w:pPr>
      <w:r w:rsidRPr="00731781">
        <w:rPr>
          <w:rFonts w:ascii="Times New Roman" w:hAnsi="Times New Roman"/>
          <w:i/>
          <w:iCs/>
          <w:sz w:val="28"/>
          <w:szCs w:val="28"/>
          <w:lang w:val="ru-KZ"/>
        </w:rPr>
        <w:t xml:space="preserve"> Bakytkazy, T., Nurgaliyeva, K., Japashov, N., Zhumabay, N. (2024). </w:t>
      </w:r>
    </w:p>
    <w:p w14:paraId="35B4C55A" w14:textId="3E7E3A39" w:rsidR="00731781" w:rsidRPr="00731781" w:rsidRDefault="00731781" w:rsidP="000467BA">
      <w:pPr>
        <w:pStyle w:val="af"/>
        <w:spacing w:after="0" w:line="240" w:lineRule="auto"/>
        <w:jc w:val="both"/>
        <w:rPr>
          <w:rFonts w:ascii="Times New Roman" w:hAnsi="Times New Roman"/>
          <w:i/>
          <w:iCs/>
          <w:sz w:val="28"/>
          <w:szCs w:val="28"/>
          <w:lang w:val="ru-KZ"/>
        </w:rPr>
      </w:pPr>
      <w:r w:rsidRPr="00731781">
        <w:rPr>
          <w:rFonts w:ascii="Times New Roman" w:hAnsi="Times New Roman"/>
          <w:i/>
          <w:iCs/>
          <w:sz w:val="28"/>
          <w:szCs w:val="28"/>
          <w:lang w:val="ru-KZ"/>
        </w:rPr>
        <w:t>Purpose and Characteristics of STEM Education in Both the United States and Kazakhstan]. ICL2024 – 27th International Conference on Interactive Collaborative Learning, 24–27 September 2024, TalTech, Tallinn, Estonia, 1539-1546.</w:t>
      </w:r>
    </w:p>
    <w:p w14:paraId="7303CC2F" w14:textId="51C7AC94" w:rsidR="00731781" w:rsidRPr="00731781" w:rsidRDefault="00731781" w:rsidP="00731781">
      <w:pPr>
        <w:pStyle w:val="af"/>
        <w:numPr>
          <w:ilvl w:val="0"/>
          <w:numId w:val="21"/>
        </w:numPr>
        <w:spacing w:after="0" w:line="240" w:lineRule="auto"/>
        <w:jc w:val="both"/>
        <w:rPr>
          <w:rFonts w:ascii="Times New Roman" w:hAnsi="Times New Roman"/>
          <w:i/>
          <w:iCs/>
          <w:sz w:val="28"/>
          <w:szCs w:val="28"/>
          <w:lang w:val="ru-KZ"/>
        </w:rPr>
      </w:pPr>
      <w:r w:rsidRPr="00731781">
        <w:rPr>
          <w:rFonts w:ascii="Times New Roman" w:hAnsi="Times New Roman"/>
          <w:i/>
          <w:iCs/>
          <w:sz w:val="28"/>
          <w:szCs w:val="28"/>
          <w:lang w:val="ru-KZ"/>
        </w:rPr>
        <w:t xml:space="preserve"> Бақытқазы, Т., Нұрғалиева, Қ.Е. (2024). Америка Құрама Штаттарындағы STEM-білім берудің мақсаты мен сипаттамасы Физикадағы заманауи тенденциялар: ғылым мен білім интеграциясы атты халықаралық ғылыми конференциясының материалдары (2024). – Астана: Л.Н. Гумилев атындағы ЕҰУ баспасы, 529 б. ISBN 978-601-337-957-9.</w:t>
      </w:r>
    </w:p>
    <w:p w14:paraId="73BD13A4" w14:textId="717FA970" w:rsidR="00731781" w:rsidRPr="00731781" w:rsidRDefault="00731781" w:rsidP="00731781">
      <w:pPr>
        <w:pStyle w:val="af"/>
        <w:numPr>
          <w:ilvl w:val="0"/>
          <w:numId w:val="21"/>
        </w:numPr>
        <w:spacing w:after="0" w:line="240" w:lineRule="auto"/>
        <w:jc w:val="both"/>
        <w:rPr>
          <w:rFonts w:ascii="Times New Roman" w:hAnsi="Times New Roman"/>
          <w:i/>
          <w:iCs/>
          <w:sz w:val="28"/>
          <w:szCs w:val="28"/>
          <w:lang w:val="ru-KZ"/>
        </w:rPr>
      </w:pPr>
      <w:r w:rsidRPr="00731781">
        <w:rPr>
          <w:rFonts w:ascii="Times New Roman" w:hAnsi="Times New Roman"/>
          <w:i/>
          <w:iCs/>
          <w:sz w:val="28"/>
          <w:szCs w:val="28"/>
          <w:lang w:val="ru-KZ"/>
        </w:rPr>
        <w:t xml:space="preserve"> Бақытқазы, Т., Нұрғалиева, Қ.Е. (2024). Америка Құрама Штаттарындағы және Қазақстандағы STEM білім берудің мақсаты мен сипаттамасы.</w:t>
      </w:r>
      <w:r w:rsidR="000467BA" w:rsidRPr="00592FC4">
        <w:rPr>
          <w:rFonts w:ascii="Times New Roman" w:hAnsi="Times New Roman"/>
          <w:i/>
          <w:iCs/>
          <w:sz w:val="28"/>
          <w:szCs w:val="28"/>
          <w:lang w:val="ru-KZ"/>
        </w:rPr>
        <w:t>[</w:t>
      </w:r>
      <w:r w:rsidRPr="00731781">
        <w:rPr>
          <w:rFonts w:ascii="Times New Roman" w:hAnsi="Times New Roman"/>
          <w:i/>
          <w:iCs/>
          <w:sz w:val="28"/>
          <w:szCs w:val="28"/>
          <w:lang w:val="ru-KZ"/>
        </w:rPr>
        <w:t xml:space="preserve"> Қазақстан Республикасында жаратылыстану-ғылыми білім беруді дамыту: мәселелері мен болашағы атты халықаралық ғылыми-тәжірибелік конференция материалдары.</w:t>
      </w:r>
      <w:r w:rsidR="000467BA">
        <w:rPr>
          <w:rFonts w:ascii="Times New Roman" w:hAnsi="Times New Roman"/>
          <w:i/>
          <w:iCs/>
          <w:sz w:val="28"/>
          <w:szCs w:val="28"/>
          <w:lang w:val="ru-KZ"/>
        </w:rPr>
        <w:t>]</w:t>
      </w:r>
      <w:r w:rsidRPr="00731781">
        <w:rPr>
          <w:rFonts w:ascii="Times New Roman" w:hAnsi="Times New Roman"/>
          <w:i/>
          <w:iCs/>
          <w:sz w:val="28"/>
          <w:szCs w:val="28"/>
          <w:lang w:val="ru-KZ"/>
        </w:rPr>
        <w:t xml:space="preserve"> – Алматы: «Центр Оперативной Полиграфии» баспаханасы, 424 б. ISBN 978-601-08-3960-1.</w:t>
      </w:r>
    </w:p>
    <w:p w14:paraId="37A7826D" w14:textId="5F8E1910" w:rsidR="00731781" w:rsidRPr="00731781" w:rsidRDefault="00731781" w:rsidP="00731781">
      <w:pPr>
        <w:pStyle w:val="af"/>
        <w:numPr>
          <w:ilvl w:val="0"/>
          <w:numId w:val="21"/>
        </w:numPr>
        <w:spacing w:after="0" w:line="240" w:lineRule="auto"/>
        <w:jc w:val="both"/>
        <w:rPr>
          <w:rFonts w:ascii="Times New Roman" w:hAnsi="Times New Roman"/>
          <w:i/>
          <w:iCs/>
          <w:sz w:val="28"/>
          <w:szCs w:val="28"/>
          <w:lang w:val="ru-KZ"/>
        </w:rPr>
      </w:pPr>
      <w:r w:rsidRPr="00731781">
        <w:rPr>
          <w:rFonts w:ascii="Times New Roman" w:hAnsi="Times New Roman"/>
          <w:i/>
          <w:iCs/>
          <w:sz w:val="28"/>
          <w:szCs w:val="28"/>
          <w:lang w:val="ru-KZ"/>
        </w:rPr>
        <w:lastRenderedPageBreak/>
        <w:t xml:space="preserve"> Бақытқазы, Т., Алишева, А.Н. (2021). «Жаратылыстану» білім саласы пәндерінің мұғалімдері STEM технологиясын қолдану.</w:t>
      </w:r>
      <w:r w:rsidR="000467BA">
        <w:rPr>
          <w:rFonts w:ascii="Times New Roman" w:hAnsi="Times New Roman"/>
          <w:i/>
          <w:iCs/>
          <w:sz w:val="28"/>
          <w:szCs w:val="28"/>
          <w:lang w:val="ru-KZ"/>
        </w:rPr>
        <w:t>[</w:t>
      </w:r>
      <w:r w:rsidRPr="00731781">
        <w:rPr>
          <w:rFonts w:ascii="Times New Roman" w:hAnsi="Times New Roman"/>
          <w:i/>
          <w:iCs/>
          <w:sz w:val="28"/>
          <w:szCs w:val="28"/>
          <w:lang w:val="ru-KZ"/>
        </w:rPr>
        <w:t xml:space="preserve"> «Фараби әлемі» атты халықаралық ғылыми-тәжірибелік конференциясы</w:t>
      </w:r>
      <w:r w:rsidR="000467BA">
        <w:rPr>
          <w:rFonts w:ascii="Times New Roman" w:hAnsi="Times New Roman"/>
          <w:i/>
          <w:iCs/>
          <w:sz w:val="28"/>
          <w:szCs w:val="28"/>
          <w:lang w:val="ru-KZ"/>
        </w:rPr>
        <w:t>]</w:t>
      </w:r>
      <w:r w:rsidRPr="00731781">
        <w:rPr>
          <w:rFonts w:ascii="Times New Roman" w:hAnsi="Times New Roman"/>
          <w:i/>
          <w:iCs/>
          <w:sz w:val="28"/>
          <w:szCs w:val="28"/>
          <w:lang w:val="ru-KZ"/>
        </w:rPr>
        <w:t>, Алматы, Қазақстан, 355-356 б.</w:t>
      </w:r>
    </w:p>
    <w:p w14:paraId="30434F37" w14:textId="69645A58" w:rsidR="00731781" w:rsidRPr="00731781" w:rsidRDefault="00731781" w:rsidP="00731781">
      <w:pPr>
        <w:pStyle w:val="af"/>
        <w:numPr>
          <w:ilvl w:val="0"/>
          <w:numId w:val="21"/>
        </w:numPr>
        <w:spacing w:after="0" w:line="240" w:lineRule="auto"/>
        <w:jc w:val="both"/>
        <w:rPr>
          <w:rFonts w:ascii="Times New Roman" w:hAnsi="Times New Roman"/>
          <w:i/>
          <w:iCs/>
          <w:sz w:val="28"/>
          <w:szCs w:val="28"/>
          <w:lang w:val="ru-KZ"/>
        </w:rPr>
      </w:pPr>
      <w:r w:rsidRPr="00731781">
        <w:rPr>
          <w:rFonts w:ascii="Times New Roman" w:hAnsi="Times New Roman"/>
          <w:i/>
          <w:iCs/>
          <w:sz w:val="28"/>
          <w:szCs w:val="28"/>
          <w:lang w:val="ru-KZ"/>
        </w:rPr>
        <w:t xml:space="preserve">  Бақытқазы, Т. (2022). Физика пәнін STEM білім беруді қолданып оқыту. «Қазіргі мектептегі инновациялар мен инновациялық процестер» атты халықаралық ғылыми конференциясы, Алматы, Қазақстан, 11-15 б.</w:t>
      </w:r>
    </w:p>
    <w:p w14:paraId="2142ACA0" w14:textId="5B9209D5" w:rsidR="00731781" w:rsidRPr="00731781" w:rsidRDefault="00731781" w:rsidP="00731781">
      <w:pPr>
        <w:pStyle w:val="af"/>
        <w:numPr>
          <w:ilvl w:val="0"/>
          <w:numId w:val="21"/>
        </w:numPr>
        <w:spacing w:after="0" w:line="240" w:lineRule="auto"/>
        <w:jc w:val="both"/>
        <w:rPr>
          <w:rFonts w:ascii="Times New Roman" w:hAnsi="Times New Roman"/>
          <w:i/>
          <w:iCs/>
          <w:sz w:val="28"/>
          <w:szCs w:val="28"/>
          <w:lang w:val="ru-KZ"/>
        </w:rPr>
      </w:pPr>
      <w:r w:rsidRPr="00731781">
        <w:rPr>
          <w:rFonts w:ascii="Times New Roman" w:hAnsi="Times New Roman"/>
          <w:i/>
          <w:iCs/>
          <w:sz w:val="28"/>
          <w:szCs w:val="28"/>
          <w:lang w:val="ru-KZ"/>
        </w:rPr>
        <w:t xml:space="preserve"> Бақытқазы, Т., Алишева, А.Н. (2023). Орта мектепте бастауыш сыныптары үшін жаратылыстану сабағындағы физика түсініктерінің негізін түсіндіру әдістемесі мәселелері [The Issues of Teaching Physics Concepts in Primary School Natural Science Classes]. «Фараби әлемі» атты халықаралық ғылыми-тәжірибелік конференциясы, Алматы, Қазақстан, 6-7 сәуір 2023, УДК 378.147:53, 342 б.</w:t>
      </w:r>
    </w:p>
    <w:p w14:paraId="15E54015" w14:textId="061E4D65" w:rsidR="00731781" w:rsidRPr="00731781" w:rsidRDefault="00731781" w:rsidP="00731781">
      <w:pPr>
        <w:pStyle w:val="af"/>
        <w:numPr>
          <w:ilvl w:val="0"/>
          <w:numId w:val="21"/>
        </w:numPr>
        <w:spacing w:after="0" w:line="240" w:lineRule="auto"/>
        <w:jc w:val="both"/>
        <w:rPr>
          <w:rFonts w:ascii="Times New Roman" w:hAnsi="Times New Roman"/>
          <w:i/>
          <w:iCs/>
          <w:sz w:val="28"/>
          <w:szCs w:val="28"/>
          <w:lang w:val="ru-KZ"/>
        </w:rPr>
      </w:pPr>
      <w:r w:rsidRPr="00731781">
        <w:rPr>
          <w:rFonts w:ascii="Times New Roman" w:hAnsi="Times New Roman"/>
          <w:i/>
          <w:iCs/>
          <w:sz w:val="28"/>
          <w:szCs w:val="28"/>
          <w:lang w:val="ru-KZ"/>
        </w:rPr>
        <w:t xml:space="preserve"> Bakytkazy, T., Tunggyshbay, M., Balta, N. (2023). Физика білім беру зерттеулеріне арналған аударылған сынып моделінің жүйелі шолуы: физика білім беру зерттеулеріне әсері [A Systematic Review of Flipped Classroom in Physics Education: Implications for Physics Education Research]. «Фараби әлемі» атты халықаралық ғылыми конференциясы тезистер жинағы, Алматы, 6-7 сәуір 2023, УДК 378.147:53, 378 б.</w:t>
      </w:r>
    </w:p>
    <w:p w14:paraId="0C52974B" w14:textId="3CC43570" w:rsidR="006F25F3" w:rsidRPr="00731781" w:rsidRDefault="006F25F3" w:rsidP="00731781">
      <w:pPr>
        <w:pStyle w:val="af"/>
        <w:numPr>
          <w:ilvl w:val="0"/>
          <w:numId w:val="21"/>
        </w:numPr>
        <w:spacing w:before="100" w:beforeAutospacing="1" w:after="100" w:afterAutospacing="1" w:line="240" w:lineRule="auto"/>
        <w:rPr>
          <w:rFonts w:ascii="Times New Roman" w:eastAsia="Times New Roman" w:hAnsi="Times New Roman"/>
          <w:sz w:val="28"/>
          <w:szCs w:val="28"/>
          <w:lang w:val="ru-KZ" w:eastAsia="ru-KZ"/>
        </w:rPr>
      </w:pPr>
      <w:r w:rsidRPr="00731781">
        <w:rPr>
          <w:rFonts w:ascii="Times New Roman" w:eastAsia="Times New Roman" w:hAnsi="Times New Roman"/>
          <w:sz w:val="24"/>
          <w:szCs w:val="24"/>
          <w:lang w:val="ru-KZ" w:eastAsia="ru-KZ"/>
        </w:rPr>
        <w:t xml:space="preserve">  </w:t>
      </w:r>
      <w:r w:rsidRPr="00731781">
        <w:rPr>
          <w:rFonts w:ascii="Times New Roman" w:eastAsia="Times New Roman" w:hAnsi="Times New Roman"/>
          <w:sz w:val="28"/>
          <w:szCs w:val="28"/>
          <w:lang w:val="ru-KZ" w:eastAsia="ru-KZ"/>
        </w:rPr>
        <w:t>Nurgaliyeva, K., Mirkhamitova, K., Gabdullina, A., Igenbayeva, A.</w:t>
      </w:r>
      <w:r w:rsidRPr="00731781">
        <w:rPr>
          <w:rFonts w:ascii="Times New Roman" w:eastAsia="Times New Roman" w:hAnsi="Times New Roman"/>
          <w:sz w:val="28"/>
          <w:szCs w:val="28"/>
          <w:lang w:val="ru-KZ" w:eastAsia="ru-KZ"/>
        </w:rPr>
        <w:br/>
      </w:r>
      <w:r w:rsidRPr="00731781">
        <w:rPr>
          <w:rFonts w:ascii="Times New Roman" w:eastAsia="Times New Roman" w:hAnsi="Times New Roman"/>
          <w:i/>
          <w:iCs/>
          <w:sz w:val="28"/>
          <w:szCs w:val="28"/>
          <w:lang w:val="ru-KZ" w:eastAsia="ru-KZ"/>
        </w:rPr>
        <w:t>Analysis of Students Satisfaction with Distance Learning and the Advantages and Disadvantages of Laboratory Works with Computer Simulation of Electronic Analog Circuits.</w:t>
      </w:r>
      <w:r w:rsidRPr="00731781">
        <w:rPr>
          <w:rFonts w:ascii="Times New Roman" w:eastAsia="Times New Roman" w:hAnsi="Times New Roman"/>
          <w:sz w:val="28"/>
          <w:szCs w:val="28"/>
          <w:lang w:val="ru-KZ" w:eastAsia="ru-KZ"/>
        </w:rPr>
        <w:br/>
        <w:t>18th Conference on Electrical Machines, Drives and Power Systems, ELMA 2023 - Proceedings, 2023.</w:t>
      </w:r>
    </w:p>
    <w:p w14:paraId="5782C188" w14:textId="623D9666" w:rsidR="006F25F3" w:rsidRPr="00731781" w:rsidRDefault="006F25F3" w:rsidP="006F25F3">
      <w:pPr>
        <w:pStyle w:val="af"/>
        <w:numPr>
          <w:ilvl w:val="0"/>
          <w:numId w:val="21"/>
        </w:numPr>
        <w:spacing w:before="100" w:beforeAutospacing="1" w:after="100" w:afterAutospacing="1" w:line="240" w:lineRule="auto"/>
        <w:rPr>
          <w:rFonts w:ascii="Times New Roman" w:eastAsia="Times New Roman" w:hAnsi="Times New Roman"/>
          <w:sz w:val="28"/>
          <w:szCs w:val="28"/>
          <w:lang w:val="ru-KZ" w:eastAsia="ru-KZ"/>
        </w:rPr>
      </w:pPr>
      <w:r w:rsidRPr="00731781">
        <w:rPr>
          <w:rFonts w:ascii="Times New Roman" w:eastAsia="Times New Roman" w:hAnsi="Times New Roman"/>
          <w:sz w:val="28"/>
          <w:szCs w:val="28"/>
          <w:lang w:val="ru-KZ" w:eastAsia="ru-KZ"/>
        </w:rPr>
        <w:t xml:space="preserve"> Shageeva, F.T., Mishchenko, E.S., Chernyshov, N.G., Turekhanova, K.M., Omirzhanov, Y.T.</w:t>
      </w:r>
      <w:r w:rsidRPr="00731781">
        <w:rPr>
          <w:rFonts w:ascii="Times New Roman" w:eastAsia="Times New Roman" w:hAnsi="Times New Roman"/>
          <w:sz w:val="28"/>
          <w:szCs w:val="28"/>
          <w:lang w:val="ru-KZ" w:eastAsia="ru-KZ"/>
        </w:rPr>
        <w:br/>
      </w:r>
      <w:r w:rsidRPr="00731781">
        <w:rPr>
          <w:rFonts w:ascii="Times New Roman" w:eastAsia="Times New Roman" w:hAnsi="Times New Roman"/>
          <w:i/>
          <w:iCs/>
          <w:sz w:val="28"/>
          <w:szCs w:val="28"/>
          <w:lang w:val="ru-KZ" w:eastAsia="ru-KZ"/>
        </w:rPr>
        <w:t>International ENTER project: A new pedagogical training approach for engineering educators | Международный проект ENTER: новый подход к педагогической подготовке преподавателей инженерных дисциплин.</w:t>
      </w:r>
      <w:r w:rsidRPr="00731781">
        <w:rPr>
          <w:rFonts w:ascii="Times New Roman" w:eastAsia="Times New Roman" w:hAnsi="Times New Roman"/>
          <w:sz w:val="28"/>
          <w:szCs w:val="28"/>
          <w:lang w:val="ru-KZ" w:eastAsia="ru-KZ"/>
        </w:rPr>
        <w:br/>
        <w:t>Vysshee Obrazovanie v Rossii, 2020, 29(6), 65–74.</w:t>
      </w:r>
    </w:p>
    <w:p w14:paraId="74A043D7" w14:textId="62CF2CE6" w:rsidR="006F25F3" w:rsidRPr="00731781" w:rsidRDefault="006F25F3" w:rsidP="006F25F3">
      <w:pPr>
        <w:pStyle w:val="af"/>
        <w:numPr>
          <w:ilvl w:val="0"/>
          <w:numId w:val="21"/>
        </w:numPr>
        <w:spacing w:before="100" w:beforeAutospacing="1" w:after="100" w:afterAutospacing="1" w:line="240" w:lineRule="auto"/>
        <w:rPr>
          <w:rFonts w:ascii="Times New Roman" w:eastAsia="Times New Roman" w:hAnsi="Times New Roman"/>
          <w:sz w:val="28"/>
          <w:szCs w:val="28"/>
          <w:lang w:val="ru-KZ" w:eastAsia="ru-KZ"/>
        </w:rPr>
      </w:pPr>
      <w:r w:rsidRPr="00731781">
        <w:rPr>
          <w:rFonts w:ascii="Times New Roman" w:eastAsia="Times New Roman" w:hAnsi="Times New Roman"/>
          <w:sz w:val="28"/>
          <w:szCs w:val="28"/>
          <w:lang w:val="ru-KZ" w:eastAsia="ru-KZ"/>
        </w:rPr>
        <w:t xml:space="preserve"> Zhumabay, N., Varis, S., Abylkassymova, A., Bakytkazy, T., Bowen, G.M.</w:t>
      </w:r>
      <w:r w:rsidRPr="00731781">
        <w:rPr>
          <w:rFonts w:ascii="Times New Roman" w:eastAsia="Times New Roman" w:hAnsi="Times New Roman"/>
          <w:sz w:val="28"/>
          <w:szCs w:val="28"/>
          <w:lang w:val="ru-KZ" w:eastAsia="ru-KZ"/>
        </w:rPr>
        <w:br/>
      </w:r>
      <w:r w:rsidRPr="00731781">
        <w:rPr>
          <w:rFonts w:ascii="Times New Roman" w:eastAsia="Times New Roman" w:hAnsi="Times New Roman"/>
          <w:i/>
          <w:iCs/>
          <w:sz w:val="28"/>
          <w:szCs w:val="28"/>
          <w:lang w:val="ru-KZ" w:eastAsia="ru-KZ"/>
        </w:rPr>
        <w:t>Mapping the Kazakhstani STEM Education Landscape: A Review of National Research.</w:t>
      </w:r>
      <w:r w:rsidRPr="00731781">
        <w:rPr>
          <w:rFonts w:ascii="Times New Roman" w:eastAsia="Times New Roman" w:hAnsi="Times New Roman"/>
          <w:sz w:val="28"/>
          <w:szCs w:val="28"/>
          <w:lang w:val="ru-KZ" w:eastAsia="ru-KZ"/>
        </w:rPr>
        <w:br/>
        <w:t>European Journal of STEM Education, 2024, 9(1), 16.</w:t>
      </w:r>
    </w:p>
    <w:p w14:paraId="5D748B4A" w14:textId="3185C9ED" w:rsidR="009A3A3E" w:rsidRPr="00731781" w:rsidRDefault="009A3A3E" w:rsidP="009A3A3E">
      <w:pPr>
        <w:numPr>
          <w:ilvl w:val="0"/>
          <w:numId w:val="21"/>
        </w:numPr>
        <w:spacing w:after="0" w:line="240" w:lineRule="auto"/>
        <w:jc w:val="both"/>
        <w:rPr>
          <w:rFonts w:ascii="Times New Roman" w:hAnsi="Times New Roman"/>
          <w:i/>
          <w:iCs/>
          <w:sz w:val="28"/>
          <w:szCs w:val="28"/>
          <w:lang w:val="ru-KZ"/>
        </w:rPr>
      </w:pPr>
      <w:r w:rsidRPr="00731781">
        <w:rPr>
          <w:rFonts w:ascii="Times New Roman" w:hAnsi="Times New Roman"/>
          <w:i/>
          <w:iCs/>
          <w:sz w:val="28"/>
          <w:szCs w:val="28"/>
          <w:lang w:val="ru-KZ"/>
        </w:rPr>
        <w:t>Bakytkazy, T., Zhumabay, N., Yelemessova, Z., Abylkassymova, A. (2023). Қазақстандағы STEM білім беру: ұлттық зерттеулер мен тәжірибелер [STEM education in Kazakhstan: National research and practices]. Жаңа білім [New Education Journal].</w:t>
      </w:r>
    </w:p>
    <w:p w14:paraId="5B106C20" w14:textId="77777777" w:rsidR="009A3A3E" w:rsidRPr="00731781" w:rsidRDefault="009A3A3E" w:rsidP="009A3A3E">
      <w:pPr>
        <w:numPr>
          <w:ilvl w:val="0"/>
          <w:numId w:val="21"/>
        </w:numPr>
        <w:spacing w:after="0" w:line="240" w:lineRule="auto"/>
        <w:jc w:val="both"/>
        <w:rPr>
          <w:rFonts w:ascii="Times New Roman" w:hAnsi="Times New Roman"/>
          <w:i/>
          <w:iCs/>
          <w:sz w:val="28"/>
          <w:szCs w:val="28"/>
          <w:lang w:val="ru-KZ"/>
        </w:rPr>
      </w:pPr>
      <w:r w:rsidRPr="00731781">
        <w:rPr>
          <w:rFonts w:ascii="Times New Roman" w:hAnsi="Times New Roman"/>
          <w:i/>
          <w:iCs/>
          <w:sz w:val="28"/>
          <w:szCs w:val="28"/>
          <w:lang w:val="ru-KZ"/>
        </w:rPr>
        <w:t>Bakytkazy, T., &amp; Zhumabay, N. (2022). Қазақстанның мектептерінде STEM оқытуды енгізу тәжірибесі: Келешек және мүмкіндіктер [Implementing STEM teaching in Kazakhstan schools: Opportunities and challenges]. Қазақ білім беру жүйесіндегі жаңашылдықтар [Innovations in the Kazakh Education System].</w:t>
      </w:r>
    </w:p>
    <w:p w14:paraId="2010E417" w14:textId="77777777" w:rsidR="009A3A3E" w:rsidRPr="00731781" w:rsidRDefault="009A3A3E" w:rsidP="009A3A3E">
      <w:pPr>
        <w:numPr>
          <w:ilvl w:val="0"/>
          <w:numId w:val="21"/>
        </w:numPr>
        <w:spacing w:after="0" w:line="240" w:lineRule="auto"/>
        <w:jc w:val="both"/>
        <w:rPr>
          <w:rFonts w:ascii="Times New Roman" w:hAnsi="Times New Roman"/>
          <w:i/>
          <w:iCs/>
          <w:sz w:val="28"/>
          <w:szCs w:val="28"/>
          <w:lang w:val="ru-KZ"/>
        </w:rPr>
      </w:pPr>
      <w:r w:rsidRPr="00731781">
        <w:rPr>
          <w:rFonts w:ascii="Times New Roman" w:hAnsi="Times New Roman"/>
          <w:i/>
          <w:iCs/>
          <w:sz w:val="28"/>
          <w:szCs w:val="28"/>
          <w:lang w:val="ru-KZ"/>
        </w:rPr>
        <w:lastRenderedPageBreak/>
        <w:t>Сәрсенбаев, С., &amp; Құдайбергенова, А. (2021). STEM білім беру мен инновациялар [STEM education and innovations]. Қазақстандық білім беру зерттеулері [Kazakh Educational Research].</w:t>
      </w:r>
    </w:p>
    <w:p w14:paraId="430AFF60" w14:textId="77777777" w:rsidR="009A3A3E" w:rsidRPr="00731781" w:rsidRDefault="009A3A3E" w:rsidP="009A3A3E">
      <w:pPr>
        <w:numPr>
          <w:ilvl w:val="0"/>
          <w:numId w:val="21"/>
        </w:numPr>
        <w:spacing w:after="0" w:line="240" w:lineRule="auto"/>
        <w:jc w:val="both"/>
        <w:rPr>
          <w:rFonts w:ascii="Times New Roman" w:hAnsi="Times New Roman"/>
          <w:i/>
          <w:iCs/>
          <w:sz w:val="28"/>
          <w:szCs w:val="28"/>
          <w:lang w:val="ru-KZ"/>
        </w:rPr>
      </w:pPr>
      <w:r w:rsidRPr="00731781">
        <w:rPr>
          <w:rFonts w:ascii="Times New Roman" w:hAnsi="Times New Roman"/>
          <w:i/>
          <w:iCs/>
          <w:sz w:val="28"/>
          <w:szCs w:val="28"/>
          <w:lang w:val="ru-KZ"/>
        </w:rPr>
        <w:t>Мұқашев, М. А., &amp; Рахметова, Н. Б. (2020). Қазіргі білім беру жүйесінде STEM пәндерін оқытудың тиімділігі [Effectiveness of teaching STEM subjects in the current education system]. Білім беру және ғылым журналы [Journal of Education and Science].</w:t>
      </w:r>
    </w:p>
    <w:p w14:paraId="746C42ED" w14:textId="7F60D5F8" w:rsidR="009A3A3E" w:rsidRPr="00731781" w:rsidRDefault="009A3A3E" w:rsidP="009A3A3E">
      <w:pPr>
        <w:pStyle w:val="af"/>
        <w:numPr>
          <w:ilvl w:val="0"/>
          <w:numId w:val="21"/>
        </w:numPr>
        <w:spacing w:before="100" w:beforeAutospacing="1" w:after="100" w:afterAutospacing="1" w:line="240" w:lineRule="auto"/>
        <w:rPr>
          <w:rFonts w:ascii="Times New Roman" w:eastAsia="Times New Roman" w:hAnsi="Times New Roman"/>
          <w:sz w:val="28"/>
          <w:szCs w:val="28"/>
          <w:lang w:val="ru-KZ" w:eastAsia="ru-KZ"/>
        </w:rPr>
      </w:pPr>
      <w:r w:rsidRPr="00731781">
        <w:rPr>
          <w:rFonts w:ascii="Times New Roman" w:eastAsia="Times New Roman" w:hAnsi="Times New Roman"/>
          <w:sz w:val="28"/>
          <w:szCs w:val="28"/>
          <w:lang w:val="ru-KZ" w:eastAsia="ru-KZ"/>
        </w:rPr>
        <w:t xml:space="preserve">  Gorib, A., &amp; Zhumabay, N. (2022). </w:t>
      </w:r>
      <w:r w:rsidRPr="00731781">
        <w:rPr>
          <w:rFonts w:ascii="Times New Roman" w:eastAsia="Times New Roman" w:hAnsi="Times New Roman"/>
          <w:i/>
          <w:iCs/>
          <w:sz w:val="28"/>
          <w:szCs w:val="28"/>
          <w:lang w:val="ru-KZ" w:eastAsia="ru-KZ"/>
        </w:rPr>
        <w:t>Қазақстандағы STEM бағдарламалары мен педагогикалық тәжірибелері</w:t>
      </w:r>
      <w:r w:rsidRPr="00731781">
        <w:rPr>
          <w:rFonts w:ascii="Times New Roman" w:eastAsia="Times New Roman" w:hAnsi="Times New Roman"/>
          <w:sz w:val="28"/>
          <w:szCs w:val="28"/>
          <w:lang w:val="ru-KZ" w:eastAsia="ru-KZ"/>
        </w:rPr>
        <w:t xml:space="preserve"> [STEM programs and pedagogical practices in Kazakhstan]. </w:t>
      </w:r>
      <w:r w:rsidRPr="00731781">
        <w:rPr>
          <w:rFonts w:ascii="Times New Roman" w:eastAsia="Times New Roman" w:hAnsi="Times New Roman"/>
          <w:i/>
          <w:iCs/>
          <w:sz w:val="28"/>
          <w:szCs w:val="28"/>
          <w:lang w:val="ru-KZ" w:eastAsia="ru-KZ"/>
        </w:rPr>
        <w:t>Қазақ білім саласының жаңартылуы</w:t>
      </w:r>
      <w:r w:rsidRPr="00731781">
        <w:rPr>
          <w:rFonts w:ascii="Times New Roman" w:eastAsia="Times New Roman" w:hAnsi="Times New Roman"/>
          <w:sz w:val="28"/>
          <w:szCs w:val="28"/>
          <w:lang w:val="ru-KZ" w:eastAsia="ru-KZ"/>
        </w:rPr>
        <w:t xml:space="preserve"> [Renewal of Kazakh Education System].</w:t>
      </w:r>
    </w:p>
    <w:p w14:paraId="78506D23" w14:textId="19A9D96D" w:rsidR="009A3A3E" w:rsidRPr="00731781" w:rsidRDefault="009A3A3E" w:rsidP="009A3A3E">
      <w:pPr>
        <w:pStyle w:val="af"/>
        <w:numPr>
          <w:ilvl w:val="0"/>
          <w:numId w:val="21"/>
        </w:numPr>
        <w:spacing w:before="100" w:beforeAutospacing="1" w:after="100" w:afterAutospacing="1" w:line="240" w:lineRule="auto"/>
        <w:rPr>
          <w:rFonts w:ascii="Times New Roman" w:eastAsia="Times New Roman" w:hAnsi="Times New Roman"/>
          <w:sz w:val="28"/>
          <w:szCs w:val="28"/>
          <w:lang w:val="ru-KZ" w:eastAsia="ru-KZ"/>
        </w:rPr>
      </w:pPr>
      <w:r w:rsidRPr="00731781">
        <w:rPr>
          <w:rFonts w:ascii="Times New Roman" w:eastAsia="Times New Roman" w:hAnsi="Times New Roman"/>
          <w:sz w:val="28"/>
          <w:szCs w:val="28"/>
          <w:lang w:val="ru-KZ" w:eastAsia="ru-KZ"/>
        </w:rPr>
        <w:t xml:space="preserve">Құдайбергенова, А. Н., &amp; Шалғымбаева, С. Т. (2020). </w:t>
      </w:r>
      <w:r w:rsidRPr="00731781">
        <w:rPr>
          <w:rFonts w:ascii="Times New Roman" w:eastAsia="Times New Roman" w:hAnsi="Times New Roman"/>
          <w:i/>
          <w:iCs/>
          <w:sz w:val="28"/>
          <w:szCs w:val="28"/>
          <w:lang w:val="ru-KZ" w:eastAsia="ru-KZ"/>
        </w:rPr>
        <w:t>Мектептерде STEM пәндерін оқытудың үздік тәжірибелері</w:t>
      </w:r>
      <w:r w:rsidRPr="00731781">
        <w:rPr>
          <w:rFonts w:ascii="Times New Roman" w:eastAsia="Times New Roman" w:hAnsi="Times New Roman"/>
          <w:sz w:val="28"/>
          <w:szCs w:val="28"/>
          <w:lang w:val="ru-KZ" w:eastAsia="ru-KZ"/>
        </w:rPr>
        <w:t xml:space="preserve"> [Best practices for teaching STEM subjects in schools]. </w:t>
      </w:r>
      <w:r w:rsidRPr="00731781">
        <w:rPr>
          <w:rFonts w:ascii="Times New Roman" w:eastAsia="Times New Roman" w:hAnsi="Times New Roman"/>
          <w:i/>
          <w:iCs/>
          <w:sz w:val="28"/>
          <w:szCs w:val="28"/>
          <w:lang w:val="ru-KZ" w:eastAsia="ru-KZ"/>
        </w:rPr>
        <w:t>Білім беру мен инновациялар</w:t>
      </w:r>
      <w:r w:rsidRPr="00731781">
        <w:rPr>
          <w:rFonts w:ascii="Times New Roman" w:eastAsia="Times New Roman" w:hAnsi="Times New Roman"/>
          <w:sz w:val="28"/>
          <w:szCs w:val="28"/>
          <w:lang w:val="ru-KZ" w:eastAsia="ru-KZ"/>
        </w:rPr>
        <w:t xml:space="preserve"> [Education and Innovations].</w:t>
      </w:r>
    </w:p>
    <w:p w14:paraId="17F3E87C" w14:textId="6E38C1B2" w:rsidR="009A3A3E" w:rsidRPr="00DB3BCA" w:rsidRDefault="009A3A3E" w:rsidP="00665D1B">
      <w:pPr>
        <w:spacing w:after="0" w:line="240" w:lineRule="auto"/>
        <w:ind w:left="720"/>
        <w:jc w:val="both"/>
        <w:rPr>
          <w:rFonts w:ascii="Times New Roman" w:hAnsi="Times New Roman"/>
          <w:i/>
          <w:iCs/>
          <w:sz w:val="28"/>
          <w:szCs w:val="28"/>
          <w:highlight w:val="yellow"/>
          <w:lang w:val="ru-KZ"/>
        </w:rPr>
      </w:pPr>
    </w:p>
    <w:p w14:paraId="57F5E381" w14:textId="0EF4BF6B" w:rsidR="009A3A3E" w:rsidRPr="009A3A3E" w:rsidRDefault="009A3A3E" w:rsidP="009A3A3E">
      <w:pPr>
        <w:spacing w:after="0" w:line="240" w:lineRule="auto"/>
        <w:jc w:val="both"/>
        <w:rPr>
          <w:rFonts w:ascii="Times New Roman" w:hAnsi="Times New Roman"/>
          <w:i/>
          <w:iCs/>
          <w:sz w:val="28"/>
          <w:szCs w:val="28"/>
          <w:lang w:val="ru-KZ"/>
        </w:rPr>
      </w:pPr>
    </w:p>
    <w:p w14:paraId="76BE23D6" w14:textId="77777777" w:rsidR="001C0BBA" w:rsidRDefault="00A5612C">
      <w:pPr>
        <w:tabs>
          <w:tab w:val="left" w:pos="1134"/>
        </w:tabs>
        <w:spacing w:after="0" w:line="240" w:lineRule="auto"/>
        <w:ind w:firstLine="709"/>
        <w:jc w:val="both"/>
        <w:rPr>
          <w:rFonts w:ascii="Times New Roman" w:hAnsi="Times New Roman"/>
          <w:sz w:val="28"/>
          <w:szCs w:val="28"/>
        </w:rPr>
      </w:pPr>
      <w:r>
        <w:rPr>
          <w:rFonts w:ascii="Times New Roman" w:hAnsi="Times New Roman"/>
          <w:sz w:val="28"/>
          <w:szCs w:val="28"/>
        </w:rPr>
        <w:t>Интернет -ресурсы:</w:t>
      </w:r>
    </w:p>
    <w:p w14:paraId="7771AD25" w14:textId="77777777" w:rsidR="001C0BBA" w:rsidRDefault="009442A9">
      <w:pPr>
        <w:tabs>
          <w:tab w:val="left" w:pos="1134"/>
          <w:tab w:val="left" w:pos="2323"/>
        </w:tabs>
        <w:spacing w:after="0" w:line="240" w:lineRule="auto"/>
        <w:ind w:firstLine="709"/>
        <w:jc w:val="both"/>
        <w:rPr>
          <w:rFonts w:ascii="Times New Roman" w:eastAsia="Times New Roman" w:hAnsi="Times New Roman"/>
          <w:color w:val="333399"/>
          <w:sz w:val="28"/>
          <w:szCs w:val="28"/>
          <w:u w:val="single"/>
          <w:lang w:eastAsia="ru-RU"/>
        </w:rPr>
      </w:pPr>
      <w:hyperlink r:id="rId12" w:history="1">
        <w:r w:rsidR="001C0BBA">
          <w:rPr>
            <w:rStyle w:val="a3"/>
            <w:rFonts w:ascii="Times New Roman" w:eastAsia="Times New Roman" w:hAnsi="Times New Roman"/>
            <w:sz w:val="28"/>
            <w:szCs w:val="28"/>
            <w:lang w:val="en-US" w:eastAsia="ru-RU"/>
          </w:rPr>
          <w:t>http</w:t>
        </w:r>
        <w:r w:rsidR="001C0BBA">
          <w:rPr>
            <w:rStyle w:val="a3"/>
            <w:rFonts w:ascii="Times New Roman" w:eastAsia="Times New Roman" w:hAnsi="Times New Roman"/>
            <w:sz w:val="28"/>
            <w:szCs w:val="28"/>
            <w:lang w:eastAsia="ru-RU"/>
          </w:rPr>
          <w:t>:///</w:t>
        </w:r>
        <w:r w:rsidR="001C0BBA">
          <w:rPr>
            <w:rStyle w:val="a3"/>
            <w:rFonts w:ascii="Times New Roman" w:eastAsia="Times New Roman" w:hAnsi="Times New Roman"/>
            <w:sz w:val="28"/>
            <w:szCs w:val="28"/>
            <w:lang w:val="en-US" w:eastAsia="ru-RU"/>
          </w:rPr>
          <w:t>online</w:t>
        </w:r>
        <w:r w:rsidR="001C0BBA">
          <w:rPr>
            <w:rStyle w:val="a3"/>
            <w:rFonts w:ascii="Times New Roman" w:eastAsia="Times New Roman" w:hAnsi="Times New Roman"/>
            <w:sz w:val="28"/>
            <w:szCs w:val="28"/>
            <w:lang w:eastAsia="ru-RU"/>
          </w:rPr>
          <w:t>.</w:t>
        </w:r>
        <w:r w:rsidR="001C0BBA">
          <w:rPr>
            <w:rStyle w:val="a3"/>
            <w:rFonts w:ascii="Times New Roman" w:eastAsia="Times New Roman" w:hAnsi="Times New Roman"/>
            <w:sz w:val="28"/>
            <w:szCs w:val="28"/>
            <w:lang w:val="en-US" w:eastAsia="ru-RU"/>
          </w:rPr>
          <w:t>zakon</w:t>
        </w:r>
        <w:r w:rsidR="001C0BBA">
          <w:rPr>
            <w:rStyle w:val="a3"/>
            <w:rFonts w:ascii="Times New Roman" w:eastAsia="Times New Roman" w:hAnsi="Times New Roman"/>
            <w:sz w:val="28"/>
            <w:szCs w:val="28"/>
            <w:lang w:eastAsia="ru-RU"/>
          </w:rPr>
          <w:t>.</w:t>
        </w:r>
        <w:r w:rsidR="001C0BBA">
          <w:rPr>
            <w:rStyle w:val="a3"/>
            <w:rFonts w:ascii="Times New Roman" w:eastAsia="Times New Roman" w:hAnsi="Times New Roman"/>
            <w:sz w:val="28"/>
            <w:szCs w:val="28"/>
            <w:lang w:val="en-US" w:eastAsia="ru-RU"/>
          </w:rPr>
          <w:t>kz</w:t>
        </w:r>
      </w:hyperlink>
    </w:p>
    <w:p w14:paraId="5F0C4D90" w14:textId="77777777" w:rsidR="001C0BBA" w:rsidRDefault="009442A9">
      <w:pPr>
        <w:tabs>
          <w:tab w:val="left" w:pos="1134"/>
          <w:tab w:val="left" w:pos="2323"/>
        </w:tabs>
        <w:spacing w:after="0" w:line="240" w:lineRule="auto"/>
        <w:ind w:firstLine="709"/>
        <w:jc w:val="both"/>
        <w:rPr>
          <w:rFonts w:ascii="Times New Roman" w:eastAsia="Times New Roman" w:hAnsi="Times New Roman"/>
          <w:color w:val="AAAAAA"/>
          <w:sz w:val="28"/>
          <w:szCs w:val="28"/>
          <w:lang w:eastAsia="ru-RU"/>
        </w:rPr>
      </w:pPr>
      <w:hyperlink r:id="rId13" w:history="1">
        <w:r w:rsidR="001C0BBA">
          <w:rPr>
            <w:rStyle w:val="a3"/>
            <w:rFonts w:ascii="Times New Roman" w:eastAsia="Times New Roman" w:hAnsi="Times New Roman"/>
            <w:sz w:val="28"/>
            <w:szCs w:val="28"/>
            <w:lang w:eastAsia="ru-RU"/>
          </w:rPr>
          <w:t>https://unwto.org</w:t>
        </w:r>
      </w:hyperlink>
      <w:r w:rsidR="001C0BBA">
        <w:rPr>
          <w:rFonts w:ascii="Times New Roman" w:eastAsia="Times New Roman" w:hAnsi="Times New Roman"/>
          <w:color w:val="AAAAAA"/>
          <w:sz w:val="28"/>
          <w:szCs w:val="28"/>
          <w:lang w:eastAsia="ru-RU"/>
        </w:rPr>
        <w:t xml:space="preserve"> </w:t>
      </w:r>
    </w:p>
    <w:p w14:paraId="76088784" w14:textId="77777777" w:rsidR="001C0BBA" w:rsidRDefault="009442A9">
      <w:pPr>
        <w:tabs>
          <w:tab w:val="left" w:pos="1134"/>
          <w:tab w:val="left" w:pos="2323"/>
        </w:tabs>
        <w:spacing w:after="0" w:line="240" w:lineRule="auto"/>
        <w:ind w:firstLine="709"/>
        <w:jc w:val="both"/>
        <w:rPr>
          <w:rFonts w:ascii="Times New Roman" w:eastAsia="Times New Roman" w:hAnsi="Times New Roman"/>
          <w:color w:val="AAAAAA"/>
          <w:sz w:val="28"/>
          <w:szCs w:val="28"/>
          <w:lang w:val="en-US" w:eastAsia="ru-RU"/>
        </w:rPr>
      </w:pPr>
      <w:hyperlink r:id="rId14" w:history="1">
        <w:r w:rsidR="001C0BBA">
          <w:rPr>
            <w:rStyle w:val="a3"/>
            <w:rFonts w:ascii="Times New Roman" w:eastAsia="Times New Roman" w:hAnsi="Times New Roman"/>
            <w:sz w:val="28"/>
            <w:szCs w:val="28"/>
            <w:lang w:eastAsia="ru-RU"/>
          </w:rPr>
          <w:t>https://</w:t>
        </w:r>
        <w:r w:rsidR="001C0BBA">
          <w:rPr>
            <w:rStyle w:val="a3"/>
            <w:rFonts w:ascii="Times New Roman" w:hAnsi="Times New Roman"/>
            <w:sz w:val="28"/>
            <w:szCs w:val="28"/>
            <w:lang w:val="en-US"/>
          </w:rPr>
          <w:t>r</w:t>
        </w:r>
        <w:r w:rsidR="001C0BBA">
          <w:rPr>
            <w:rStyle w:val="a3"/>
            <w:rFonts w:ascii="Times New Roman" w:eastAsia="Times New Roman" w:hAnsi="Times New Roman"/>
            <w:sz w:val="28"/>
            <w:szCs w:val="28"/>
            <w:lang w:eastAsia="ru-RU"/>
          </w:rPr>
          <w:t>esearchgate.net</w:t>
        </w:r>
      </w:hyperlink>
      <w:r w:rsidR="001C0BBA">
        <w:rPr>
          <w:rFonts w:ascii="Times New Roman" w:eastAsia="Times New Roman" w:hAnsi="Times New Roman"/>
          <w:color w:val="AAAAAA"/>
          <w:sz w:val="28"/>
          <w:szCs w:val="28"/>
          <w:lang w:val="en-US" w:eastAsia="ru-RU"/>
        </w:rPr>
        <w:t xml:space="preserve"> </w:t>
      </w:r>
      <w:r w:rsidR="001C0BBA">
        <w:rPr>
          <w:rFonts w:ascii="Times New Roman" w:eastAsia="Times New Roman" w:hAnsi="Times New Roman"/>
          <w:color w:val="AAAAAA"/>
          <w:sz w:val="28"/>
          <w:szCs w:val="28"/>
          <w:lang w:eastAsia="ru-RU"/>
        </w:rPr>
        <w:t xml:space="preserve"> </w:t>
      </w:r>
      <w:r w:rsidR="001C0BBA">
        <w:rPr>
          <w:rFonts w:ascii="Times New Roman" w:eastAsia="Times New Roman" w:hAnsi="Times New Roman"/>
          <w:color w:val="AAAAAA"/>
          <w:sz w:val="28"/>
          <w:szCs w:val="28"/>
          <w:lang w:val="en-US" w:eastAsia="ru-RU"/>
        </w:rPr>
        <w:t xml:space="preserve"> </w:t>
      </w:r>
    </w:p>
    <w:p w14:paraId="4043DCF9" w14:textId="77777777" w:rsidR="001C0BBA" w:rsidRDefault="009442A9">
      <w:pPr>
        <w:tabs>
          <w:tab w:val="left" w:pos="1134"/>
          <w:tab w:val="left" w:pos="2323"/>
        </w:tabs>
        <w:spacing w:after="0" w:line="240" w:lineRule="auto"/>
        <w:ind w:firstLine="709"/>
        <w:jc w:val="both"/>
        <w:rPr>
          <w:rFonts w:ascii="Times New Roman" w:hAnsi="Times New Roman"/>
          <w:color w:val="0000FF"/>
          <w:sz w:val="28"/>
          <w:szCs w:val="28"/>
          <w:u w:val="single"/>
          <w:lang w:eastAsia="ru-RU"/>
        </w:rPr>
      </w:pPr>
      <w:hyperlink r:id="rId15" w:history="1">
        <w:r w:rsidR="001C0BBA">
          <w:rPr>
            <w:rStyle w:val="a3"/>
            <w:rFonts w:ascii="Times New Roman" w:hAnsi="Times New Roman"/>
            <w:sz w:val="28"/>
            <w:szCs w:val="28"/>
            <w:lang w:val="en-US" w:eastAsia="ru-RU"/>
          </w:rPr>
          <w:t>https</w:t>
        </w:r>
        <w:r w:rsidR="001C0BBA">
          <w:rPr>
            <w:rStyle w:val="a3"/>
            <w:rFonts w:ascii="Times New Roman" w:hAnsi="Times New Roman"/>
            <w:sz w:val="28"/>
            <w:szCs w:val="28"/>
            <w:lang w:eastAsia="ru-RU"/>
          </w:rPr>
          <w:t>://</w:t>
        </w:r>
        <w:r w:rsidR="001C0BBA">
          <w:rPr>
            <w:rStyle w:val="a3"/>
            <w:rFonts w:ascii="Times New Roman" w:hAnsi="Times New Roman"/>
            <w:sz w:val="28"/>
            <w:szCs w:val="28"/>
            <w:lang w:val="en-US" w:eastAsia="ru-RU"/>
          </w:rPr>
          <w:t>ppt</w:t>
        </w:r>
        <w:r w:rsidR="001C0BBA">
          <w:rPr>
            <w:rStyle w:val="a3"/>
            <w:rFonts w:ascii="Times New Roman" w:hAnsi="Times New Roman"/>
            <w:sz w:val="28"/>
            <w:szCs w:val="28"/>
            <w:lang w:eastAsia="ru-RU"/>
          </w:rPr>
          <w:t>-</w:t>
        </w:r>
        <w:r w:rsidR="001C0BBA">
          <w:rPr>
            <w:rStyle w:val="a3"/>
            <w:rFonts w:ascii="Times New Roman" w:hAnsi="Times New Roman"/>
            <w:sz w:val="28"/>
            <w:szCs w:val="28"/>
            <w:lang w:val="en-US" w:eastAsia="ru-RU"/>
          </w:rPr>
          <w:t>online</w:t>
        </w:r>
        <w:r w:rsidR="001C0BBA">
          <w:rPr>
            <w:rStyle w:val="a3"/>
            <w:rFonts w:ascii="Times New Roman" w:hAnsi="Times New Roman"/>
            <w:sz w:val="28"/>
            <w:szCs w:val="28"/>
            <w:lang w:eastAsia="ru-RU"/>
          </w:rPr>
          <w:t>.</w:t>
        </w:r>
        <w:r w:rsidR="001C0BBA">
          <w:rPr>
            <w:rStyle w:val="a3"/>
            <w:rFonts w:ascii="Times New Roman" w:hAnsi="Times New Roman"/>
            <w:sz w:val="28"/>
            <w:szCs w:val="28"/>
            <w:lang w:val="en-US" w:eastAsia="ru-RU"/>
          </w:rPr>
          <w:t>org</w:t>
        </w:r>
        <w:r w:rsidR="001C0BBA">
          <w:rPr>
            <w:rStyle w:val="a3"/>
            <w:rFonts w:ascii="Times New Roman" w:hAnsi="Times New Roman"/>
            <w:sz w:val="28"/>
            <w:szCs w:val="28"/>
            <w:lang w:eastAsia="ru-RU"/>
          </w:rPr>
          <w:t>/367257</w:t>
        </w:r>
      </w:hyperlink>
    </w:p>
    <w:p w14:paraId="0681066A" w14:textId="77777777" w:rsidR="001C0BBA" w:rsidRDefault="001C0BBA">
      <w:pPr>
        <w:spacing w:after="0" w:line="240" w:lineRule="auto"/>
        <w:ind w:firstLine="709"/>
        <w:jc w:val="both"/>
        <w:rPr>
          <w:rFonts w:ascii="Times New Roman" w:hAnsi="Times New Roman"/>
          <w:sz w:val="28"/>
          <w:szCs w:val="28"/>
        </w:rPr>
      </w:pPr>
    </w:p>
    <w:sectPr w:rsidR="001C0BBA">
      <w:pgSz w:w="11906" w:h="16838"/>
      <w:pgMar w:top="993" w:right="851" w:bottom="1418" w:left="1418" w:header="1417"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47F2FE" w14:textId="77777777" w:rsidR="009442A9" w:rsidRDefault="009442A9">
      <w:pPr>
        <w:spacing w:line="240" w:lineRule="auto"/>
      </w:pPr>
      <w:r>
        <w:separator/>
      </w:r>
    </w:p>
  </w:endnote>
  <w:endnote w:type="continuationSeparator" w:id="0">
    <w:p w14:paraId="09263FBE" w14:textId="77777777" w:rsidR="009442A9" w:rsidRDefault="009442A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DengXian Light">
    <w:altName w:val="Arial Unicode MS"/>
    <w:charset w:val="86"/>
    <w:family w:val="auto"/>
    <w:pitch w:val="variable"/>
    <w:sig w:usb0="00000000" w:usb1="38CF7CFA" w:usb2="00000016" w:usb3="00000000" w:csb0="0004000F" w:csb1="00000000"/>
  </w:font>
  <w:font w:name="Calibri Light">
    <w:panose1 w:val="020F03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
    <w:altName w:val="Malgun Gothic"/>
    <w:charset w:val="81"/>
    <w:family w:val="roman"/>
    <w:pitch w:val="default"/>
    <w:sig w:usb0="00000000" w:usb1="00000000" w:usb2="00000010" w:usb3="00000000" w:csb0="00080000" w:csb1="00000000"/>
  </w:font>
  <w:font w:name="Cambria">
    <w:panose1 w:val="02040503050406030204"/>
    <w:charset w:val="CC"/>
    <w:family w:val="roman"/>
    <w:pitch w:val="variable"/>
    <w:sig w:usb0="E00006FF" w:usb1="420024FF" w:usb2="02000000" w:usb3="00000000" w:csb0="0000019F" w:csb1="00000000"/>
  </w:font>
  <w:font w:name="DengXian">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1AE4F6" w14:textId="77777777" w:rsidR="009442A9" w:rsidRDefault="009442A9">
      <w:pPr>
        <w:spacing w:after="0"/>
      </w:pPr>
      <w:r>
        <w:separator/>
      </w:r>
    </w:p>
  </w:footnote>
  <w:footnote w:type="continuationSeparator" w:id="0">
    <w:p w14:paraId="2910EEE0" w14:textId="77777777" w:rsidR="009442A9" w:rsidRDefault="009442A9">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17C41"/>
    <w:multiLevelType w:val="multilevel"/>
    <w:tmpl w:val="605AD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6E3006"/>
    <w:multiLevelType w:val="multilevel"/>
    <w:tmpl w:val="3CEECC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533E66"/>
    <w:multiLevelType w:val="multilevel"/>
    <w:tmpl w:val="34B0C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3821C1"/>
    <w:multiLevelType w:val="multilevel"/>
    <w:tmpl w:val="2C729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D450D8"/>
    <w:multiLevelType w:val="multilevel"/>
    <w:tmpl w:val="5D668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DF4F5E"/>
    <w:multiLevelType w:val="multilevel"/>
    <w:tmpl w:val="25AA78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FD53F25"/>
    <w:multiLevelType w:val="multilevel"/>
    <w:tmpl w:val="74AC6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926775"/>
    <w:multiLevelType w:val="multilevel"/>
    <w:tmpl w:val="6B146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7B2B61"/>
    <w:multiLevelType w:val="multilevel"/>
    <w:tmpl w:val="B0A8C0D2"/>
    <w:lvl w:ilvl="0">
      <w:start w:val="9"/>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 w15:restartNumberingAfterBreak="0">
    <w:nsid w:val="3DFC30C3"/>
    <w:multiLevelType w:val="multilevel"/>
    <w:tmpl w:val="A6D6E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5C5560"/>
    <w:multiLevelType w:val="multilevel"/>
    <w:tmpl w:val="405C5560"/>
    <w:lvl w:ilvl="0">
      <w:start w:val="1"/>
      <w:numFmt w:val="decimal"/>
      <w:lvlText w:val="%1."/>
      <w:lvlJc w:val="left"/>
      <w:pPr>
        <w:ind w:left="720" w:hanging="360"/>
      </w:pPr>
    </w:lvl>
    <w:lvl w:ilvl="1">
      <w:start w:val="1"/>
      <w:numFmt w:val="decimal"/>
      <w:lvlText w:val="%2."/>
      <w:lvlJc w:val="left"/>
      <w:pPr>
        <w:ind w:left="1440" w:hanging="360"/>
      </w:pPr>
      <w:rPr>
        <w:rFonts w:ascii="Times New Roman" w:eastAsia="Calibri"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097319A"/>
    <w:multiLevelType w:val="multilevel"/>
    <w:tmpl w:val="98E4FED4"/>
    <w:lvl w:ilvl="0">
      <w:start w:val="8"/>
      <w:numFmt w:val="decimal"/>
      <w:lvlText w:val="%1."/>
      <w:lvlJc w:val="left"/>
      <w:pPr>
        <w:ind w:left="644" w:hanging="360"/>
      </w:pPr>
      <w:rPr>
        <w:rFonts w:hint="default"/>
        <w:b/>
        <w:bCs/>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15:restartNumberingAfterBreak="0">
    <w:nsid w:val="40B775F5"/>
    <w:multiLevelType w:val="multilevel"/>
    <w:tmpl w:val="1F5C8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4F529A"/>
    <w:multiLevelType w:val="hybridMultilevel"/>
    <w:tmpl w:val="3CB43E68"/>
    <w:lvl w:ilvl="0" w:tplc="55FC1EF6">
      <w:start w:val="1"/>
      <w:numFmt w:val="decimal"/>
      <w:lvlText w:val="%1)"/>
      <w:lvlJc w:val="left"/>
      <w:pPr>
        <w:ind w:left="786"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4" w15:restartNumberingAfterBreak="0">
    <w:nsid w:val="464167F1"/>
    <w:multiLevelType w:val="multilevel"/>
    <w:tmpl w:val="A47CD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A51CBF"/>
    <w:multiLevelType w:val="multilevel"/>
    <w:tmpl w:val="48A51CBF"/>
    <w:lvl w:ilvl="0">
      <w:start w:val="1"/>
      <w:numFmt w:val="bullet"/>
      <w:lvlText w:val=""/>
      <w:lvlJc w:val="left"/>
      <w:pPr>
        <w:ind w:left="1429" w:hanging="360"/>
      </w:pPr>
      <w:rPr>
        <w:rFonts w:ascii="Symbol" w:hAnsi="Symbol" w:hint="default"/>
      </w:rPr>
    </w:lvl>
    <w:lvl w:ilvl="1">
      <w:numFmt w:val="bullet"/>
      <w:lvlText w:val=""/>
      <w:lvlJc w:val="left"/>
      <w:pPr>
        <w:ind w:left="2221" w:hanging="432"/>
      </w:pPr>
      <w:rPr>
        <w:rFonts w:ascii="Times New Roman" w:eastAsia="Calibri" w:hAnsi="Times New Roman" w:cs="Times New Roman"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6" w15:restartNumberingAfterBreak="0">
    <w:nsid w:val="52C04E49"/>
    <w:multiLevelType w:val="multilevel"/>
    <w:tmpl w:val="25AA78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362153C"/>
    <w:multiLevelType w:val="multilevel"/>
    <w:tmpl w:val="5362153C"/>
    <w:lvl w:ilvl="0">
      <w:start w:val="1"/>
      <w:numFmt w:val="decimal"/>
      <w:lvlText w:val="%1."/>
      <w:lvlJc w:val="left"/>
      <w:pPr>
        <w:ind w:left="1429" w:hanging="360"/>
      </w:pPr>
    </w:lvl>
    <w:lvl w:ilvl="1">
      <w:start w:val="1"/>
      <w:numFmt w:val="decimal"/>
      <w:lvlText w:val="%2."/>
      <w:lvlJc w:val="left"/>
      <w:pPr>
        <w:ind w:left="720" w:hanging="360"/>
      </w:pPr>
      <w:rPr>
        <w:b w:val="0"/>
        <w:bCs w:val="0"/>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8" w15:restartNumberingAfterBreak="0">
    <w:nsid w:val="56402504"/>
    <w:multiLevelType w:val="multilevel"/>
    <w:tmpl w:val="785C03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67E5BF1"/>
    <w:multiLevelType w:val="multilevel"/>
    <w:tmpl w:val="F7F4E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2C55872"/>
    <w:multiLevelType w:val="multilevel"/>
    <w:tmpl w:val="62C55872"/>
    <w:lvl w:ilvl="0">
      <w:start w:val="1"/>
      <w:numFmt w:val="bullet"/>
      <w:lvlText w:val=""/>
      <w:lvlJc w:val="left"/>
      <w:pPr>
        <w:ind w:left="1429"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65640646"/>
    <w:multiLevelType w:val="multilevel"/>
    <w:tmpl w:val="C5305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E803D42"/>
    <w:multiLevelType w:val="multilevel"/>
    <w:tmpl w:val="D5DE29AA"/>
    <w:lvl w:ilvl="0">
      <w:start w:val="1"/>
      <w:numFmt w:val="decimal"/>
      <w:lvlText w:val="%1."/>
      <w:lvlJc w:val="left"/>
      <w:pPr>
        <w:ind w:left="644" w:hanging="360"/>
      </w:pPr>
      <w:rPr>
        <w:rFonts w:hint="default"/>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EFB3268"/>
    <w:multiLevelType w:val="multilevel"/>
    <w:tmpl w:val="D77C42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5"/>
  </w:num>
  <w:num w:numId="2">
    <w:abstractNumId w:val="22"/>
  </w:num>
  <w:num w:numId="3">
    <w:abstractNumId w:val="17"/>
  </w:num>
  <w:num w:numId="4">
    <w:abstractNumId w:val="20"/>
  </w:num>
  <w:num w:numId="5">
    <w:abstractNumId w:val="10"/>
  </w:num>
  <w:num w:numId="6">
    <w:abstractNumId w:val="13"/>
  </w:num>
  <w:num w:numId="7">
    <w:abstractNumId w:val="16"/>
  </w:num>
  <w:num w:numId="8">
    <w:abstractNumId w:val="23"/>
  </w:num>
  <w:num w:numId="9">
    <w:abstractNumId w:val="7"/>
  </w:num>
  <w:num w:numId="10">
    <w:abstractNumId w:val="12"/>
  </w:num>
  <w:num w:numId="11">
    <w:abstractNumId w:val="0"/>
  </w:num>
  <w:num w:numId="12">
    <w:abstractNumId w:val="4"/>
  </w:num>
  <w:num w:numId="13">
    <w:abstractNumId w:val="14"/>
  </w:num>
  <w:num w:numId="14">
    <w:abstractNumId w:val="19"/>
  </w:num>
  <w:num w:numId="15">
    <w:abstractNumId w:val="2"/>
  </w:num>
  <w:num w:numId="16">
    <w:abstractNumId w:val="9"/>
  </w:num>
  <w:num w:numId="17">
    <w:abstractNumId w:val="3"/>
  </w:num>
  <w:num w:numId="18">
    <w:abstractNumId w:val="6"/>
  </w:num>
  <w:num w:numId="19">
    <w:abstractNumId w:val="21"/>
  </w:num>
  <w:num w:numId="20">
    <w:abstractNumId w:val="1"/>
  </w:num>
  <w:num w:numId="21">
    <w:abstractNumId w:val="18"/>
  </w:num>
  <w:num w:numId="22">
    <w:abstractNumId w:val="11"/>
  </w:num>
  <w:num w:numId="23">
    <w:abstractNumId w:val="8"/>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1A4F"/>
    <w:rsid w:val="00000E99"/>
    <w:rsid w:val="00001872"/>
    <w:rsid w:val="00014C2E"/>
    <w:rsid w:val="00023068"/>
    <w:rsid w:val="000467BA"/>
    <w:rsid w:val="000541A8"/>
    <w:rsid w:val="00057E2F"/>
    <w:rsid w:val="00085485"/>
    <w:rsid w:val="000A6FA4"/>
    <w:rsid w:val="000C212E"/>
    <w:rsid w:val="000E6B1E"/>
    <w:rsid w:val="000F7212"/>
    <w:rsid w:val="00101B77"/>
    <w:rsid w:val="00102CA2"/>
    <w:rsid w:val="001233E1"/>
    <w:rsid w:val="0016075F"/>
    <w:rsid w:val="00167375"/>
    <w:rsid w:val="001C0BBA"/>
    <w:rsid w:val="001D08B7"/>
    <w:rsid w:val="001D1070"/>
    <w:rsid w:val="001E1202"/>
    <w:rsid w:val="001F3D5D"/>
    <w:rsid w:val="00221557"/>
    <w:rsid w:val="00234D54"/>
    <w:rsid w:val="0024071B"/>
    <w:rsid w:val="00253A4D"/>
    <w:rsid w:val="002566BE"/>
    <w:rsid w:val="00257109"/>
    <w:rsid w:val="0026294C"/>
    <w:rsid w:val="002920F1"/>
    <w:rsid w:val="002A2D01"/>
    <w:rsid w:val="002D405F"/>
    <w:rsid w:val="00332691"/>
    <w:rsid w:val="00332E39"/>
    <w:rsid w:val="00340320"/>
    <w:rsid w:val="00355382"/>
    <w:rsid w:val="0035644F"/>
    <w:rsid w:val="003C16E9"/>
    <w:rsid w:val="003C2F15"/>
    <w:rsid w:val="003C6B0A"/>
    <w:rsid w:val="003D67B6"/>
    <w:rsid w:val="0041493F"/>
    <w:rsid w:val="004246EB"/>
    <w:rsid w:val="00430748"/>
    <w:rsid w:val="004503B1"/>
    <w:rsid w:val="00464598"/>
    <w:rsid w:val="00474312"/>
    <w:rsid w:val="00477E9C"/>
    <w:rsid w:val="00482C31"/>
    <w:rsid w:val="00486161"/>
    <w:rsid w:val="00497CBC"/>
    <w:rsid w:val="004A11A2"/>
    <w:rsid w:val="004B1436"/>
    <w:rsid w:val="004C2E8E"/>
    <w:rsid w:val="004C3A10"/>
    <w:rsid w:val="004D5752"/>
    <w:rsid w:val="004D78F4"/>
    <w:rsid w:val="004E6303"/>
    <w:rsid w:val="004F7598"/>
    <w:rsid w:val="005049DB"/>
    <w:rsid w:val="00507719"/>
    <w:rsid w:val="00507956"/>
    <w:rsid w:val="00521666"/>
    <w:rsid w:val="0052346F"/>
    <w:rsid w:val="00535371"/>
    <w:rsid w:val="0053609D"/>
    <w:rsid w:val="005378F3"/>
    <w:rsid w:val="00555FA7"/>
    <w:rsid w:val="00592FC4"/>
    <w:rsid w:val="005B1703"/>
    <w:rsid w:val="005B4C2C"/>
    <w:rsid w:val="005B577C"/>
    <w:rsid w:val="005C0D8F"/>
    <w:rsid w:val="005D130B"/>
    <w:rsid w:val="005E4B03"/>
    <w:rsid w:val="00637249"/>
    <w:rsid w:val="0066345B"/>
    <w:rsid w:val="00665D1B"/>
    <w:rsid w:val="0066610B"/>
    <w:rsid w:val="006A497C"/>
    <w:rsid w:val="006C6E99"/>
    <w:rsid w:val="006F15F2"/>
    <w:rsid w:val="006F25F3"/>
    <w:rsid w:val="00731781"/>
    <w:rsid w:val="00731B51"/>
    <w:rsid w:val="00786956"/>
    <w:rsid w:val="007A7859"/>
    <w:rsid w:val="007B518E"/>
    <w:rsid w:val="007B5E23"/>
    <w:rsid w:val="00802147"/>
    <w:rsid w:val="00805584"/>
    <w:rsid w:val="0087617D"/>
    <w:rsid w:val="00877D19"/>
    <w:rsid w:val="008A013C"/>
    <w:rsid w:val="008A4950"/>
    <w:rsid w:val="008A6E8E"/>
    <w:rsid w:val="009442A9"/>
    <w:rsid w:val="00953EA7"/>
    <w:rsid w:val="009573F5"/>
    <w:rsid w:val="009709C5"/>
    <w:rsid w:val="00974CA6"/>
    <w:rsid w:val="009A0F01"/>
    <w:rsid w:val="009A3A3E"/>
    <w:rsid w:val="009B13E9"/>
    <w:rsid w:val="009C4AA5"/>
    <w:rsid w:val="009E755D"/>
    <w:rsid w:val="00A44810"/>
    <w:rsid w:val="00A5612C"/>
    <w:rsid w:val="00A57AD8"/>
    <w:rsid w:val="00A73939"/>
    <w:rsid w:val="00A755B7"/>
    <w:rsid w:val="00A80A09"/>
    <w:rsid w:val="00A92CE7"/>
    <w:rsid w:val="00AA08E4"/>
    <w:rsid w:val="00AA14A4"/>
    <w:rsid w:val="00AA1E44"/>
    <w:rsid w:val="00AA56AE"/>
    <w:rsid w:val="00AC7EDF"/>
    <w:rsid w:val="00AE1410"/>
    <w:rsid w:val="00B1061E"/>
    <w:rsid w:val="00B16AFC"/>
    <w:rsid w:val="00B3083E"/>
    <w:rsid w:val="00B406B7"/>
    <w:rsid w:val="00B4423F"/>
    <w:rsid w:val="00B45DBE"/>
    <w:rsid w:val="00B505A3"/>
    <w:rsid w:val="00B70477"/>
    <w:rsid w:val="00BA273B"/>
    <w:rsid w:val="00BD142A"/>
    <w:rsid w:val="00BD1E2B"/>
    <w:rsid w:val="00BD2911"/>
    <w:rsid w:val="00BF77BB"/>
    <w:rsid w:val="00C04E76"/>
    <w:rsid w:val="00C16307"/>
    <w:rsid w:val="00C17E2D"/>
    <w:rsid w:val="00C31DE3"/>
    <w:rsid w:val="00C35FBF"/>
    <w:rsid w:val="00C406ED"/>
    <w:rsid w:val="00C50ACC"/>
    <w:rsid w:val="00C7696E"/>
    <w:rsid w:val="00CD60E9"/>
    <w:rsid w:val="00D170B4"/>
    <w:rsid w:val="00D30A22"/>
    <w:rsid w:val="00D35352"/>
    <w:rsid w:val="00D51EB3"/>
    <w:rsid w:val="00D60960"/>
    <w:rsid w:val="00D76376"/>
    <w:rsid w:val="00D95C5D"/>
    <w:rsid w:val="00DB3BCA"/>
    <w:rsid w:val="00DD06F5"/>
    <w:rsid w:val="00DD7FB3"/>
    <w:rsid w:val="00DE264B"/>
    <w:rsid w:val="00E551D1"/>
    <w:rsid w:val="00E73872"/>
    <w:rsid w:val="00E77DFF"/>
    <w:rsid w:val="00E942A8"/>
    <w:rsid w:val="00EB647C"/>
    <w:rsid w:val="00EC2178"/>
    <w:rsid w:val="00ED1B88"/>
    <w:rsid w:val="00ED7964"/>
    <w:rsid w:val="00EE3986"/>
    <w:rsid w:val="00EF019C"/>
    <w:rsid w:val="00F30D04"/>
    <w:rsid w:val="00F331DB"/>
    <w:rsid w:val="00F35A50"/>
    <w:rsid w:val="00F36435"/>
    <w:rsid w:val="00F36E97"/>
    <w:rsid w:val="00F71A4F"/>
    <w:rsid w:val="00F736C7"/>
    <w:rsid w:val="00F77C97"/>
    <w:rsid w:val="00F8648D"/>
    <w:rsid w:val="00F90CA1"/>
    <w:rsid w:val="00FA5771"/>
    <w:rsid w:val="00FC0886"/>
    <w:rsid w:val="0C466EA9"/>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46A753"/>
  <w15:docId w15:val="{7FF838AE-AEE6-405B-B953-3B56614CA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KZ" w:eastAsia="ru-KZ"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lang w:val="ru-RU" w:eastAsia="en-US"/>
    </w:rPr>
  </w:style>
  <w:style w:type="paragraph" w:styleId="3">
    <w:name w:val="heading 3"/>
    <w:basedOn w:val="a"/>
    <w:link w:val="30"/>
    <w:uiPriority w:val="9"/>
    <w:qFormat/>
    <w:rsid w:val="00F90CA1"/>
    <w:pPr>
      <w:spacing w:before="100" w:beforeAutospacing="1" w:after="100" w:afterAutospacing="1" w:line="240" w:lineRule="auto"/>
      <w:outlineLvl w:val="2"/>
    </w:pPr>
    <w:rPr>
      <w:rFonts w:ascii="Times New Roman" w:eastAsia="Times New Roman" w:hAnsi="Times New Roman"/>
      <w:b/>
      <w:bCs/>
      <w:sz w:val="27"/>
      <w:szCs w:val="27"/>
      <w:lang w:val="ru-KZ" w:eastAsia="ru-KZ"/>
    </w:rPr>
  </w:style>
  <w:style w:type="paragraph" w:styleId="4">
    <w:name w:val="heading 4"/>
    <w:basedOn w:val="a"/>
    <w:next w:val="a"/>
    <w:link w:val="40"/>
    <w:uiPriority w:val="9"/>
    <w:semiHidden/>
    <w:unhideWhenUsed/>
    <w:qFormat/>
    <w:rsid w:val="008A6E8E"/>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color w:val="0563C1" w:themeColor="hyperlink"/>
      <w:u w:val="single"/>
    </w:rPr>
  </w:style>
  <w:style w:type="character" w:styleId="a4">
    <w:name w:val="Strong"/>
    <w:uiPriority w:val="22"/>
    <w:qFormat/>
    <w:rPr>
      <w:b/>
      <w:bCs/>
    </w:rPr>
  </w:style>
  <w:style w:type="paragraph" w:styleId="a5">
    <w:name w:val="header"/>
    <w:basedOn w:val="a"/>
    <w:link w:val="a6"/>
    <w:uiPriority w:val="99"/>
    <w:unhideWhenUsed/>
    <w:pPr>
      <w:tabs>
        <w:tab w:val="center" w:pos="4677"/>
        <w:tab w:val="right" w:pos="9355"/>
      </w:tabs>
      <w:spacing w:after="0" w:line="240" w:lineRule="auto"/>
    </w:pPr>
  </w:style>
  <w:style w:type="paragraph" w:styleId="a7">
    <w:name w:val="Title"/>
    <w:basedOn w:val="a"/>
    <w:next w:val="a"/>
    <w:link w:val="a8"/>
    <w:uiPriority w:val="10"/>
    <w:qFormat/>
    <w:pPr>
      <w:spacing w:after="0" w:line="240" w:lineRule="auto"/>
      <w:contextualSpacing/>
    </w:pPr>
    <w:rPr>
      <w:rFonts w:ascii="Calibri Light" w:eastAsia="SimSun" w:hAnsi="Calibri Light"/>
      <w:spacing w:val="-10"/>
      <w:kern w:val="28"/>
      <w:sz w:val="56"/>
      <w:szCs w:val="56"/>
    </w:rPr>
  </w:style>
  <w:style w:type="paragraph" w:styleId="a9">
    <w:name w:val="footer"/>
    <w:basedOn w:val="a"/>
    <w:link w:val="aa"/>
    <w:uiPriority w:val="99"/>
    <w:unhideWhenUsed/>
    <w:pPr>
      <w:tabs>
        <w:tab w:val="center" w:pos="4677"/>
        <w:tab w:val="right" w:pos="9355"/>
      </w:tabs>
      <w:spacing w:after="0" w:line="240" w:lineRule="auto"/>
    </w:pPr>
  </w:style>
  <w:style w:type="table" w:styleId="ab">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c">
    <w:name w:val="Стиль"/>
    <w:pPr>
      <w:widowControl w:val="0"/>
      <w:autoSpaceDE w:val="0"/>
      <w:autoSpaceDN w:val="0"/>
      <w:adjustRightInd w:val="0"/>
    </w:pPr>
    <w:rPr>
      <w:rFonts w:ascii="Arial" w:eastAsia="Times New Roman" w:hAnsi="Arial" w:cs="Arial"/>
      <w:sz w:val="24"/>
      <w:szCs w:val="24"/>
      <w:lang w:val="ru-RU" w:eastAsia="ru-RU"/>
    </w:rPr>
  </w:style>
  <w:style w:type="paragraph" w:customStyle="1" w:styleId="Default">
    <w:name w:val="Default"/>
    <w:pPr>
      <w:autoSpaceDE w:val="0"/>
      <w:autoSpaceDN w:val="0"/>
      <w:adjustRightInd w:val="0"/>
    </w:pPr>
    <w:rPr>
      <w:rFonts w:ascii="Times New Roman" w:hAnsi="Times New Roman"/>
      <w:color w:val="000000"/>
      <w:sz w:val="24"/>
      <w:szCs w:val="24"/>
      <w:lang w:val="ru-RU" w:eastAsia="ru-RU"/>
    </w:rPr>
  </w:style>
  <w:style w:type="paragraph" w:styleId="ad">
    <w:name w:val="No Spacing"/>
    <w:link w:val="ae"/>
    <w:qFormat/>
    <w:pPr>
      <w:ind w:left="357" w:firstLine="425"/>
    </w:pPr>
    <w:rPr>
      <w:sz w:val="22"/>
      <w:szCs w:val="22"/>
      <w:lang w:val="ru-RU" w:eastAsia="en-US"/>
    </w:rPr>
  </w:style>
  <w:style w:type="paragraph" w:styleId="af">
    <w:name w:val="List Paragraph"/>
    <w:aliases w:val="маркированный,Абзац списка Знак Знак,References,Абзац списка2,Heading1,Colorful List - Accent 11,Colorful List - Accent 11CxSpLast,H1-1,Заголовок3,Bullet 1,Use Case List Paragraph"/>
    <w:basedOn w:val="a"/>
    <w:link w:val="af0"/>
    <w:uiPriority w:val="34"/>
    <w:qFormat/>
    <w:pPr>
      <w:ind w:left="720"/>
      <w:contextualSpacing/>
    </w:pPr>
  </w:style>
  <w:style w:type="character" w:customStyle="1" w:styleId="a6">
    <w:name w:val="Верхний колонтитул Знак"/>
    <w:link w:val="a5"/>
    <w:uiPriority w:val="99"/>
    <w:rPr>
      <w:rFonts w:ascii="Calibri" w:eastAsia="Calibri" w:hAnsi="Calibri" w:cs="Times New Roman"/>
    </w:rPr>
  </w:style>
  <w:style w:type="character" w:customStyle="1" w:styleId="aa">
    <w:name w:val="Нижний колонтитул Знак"/>
    <w:link w:val="a9"/>
    <w:uiPriority w:val="99"/>
    <w:rPr>
      <w:rFonts w:ascii="Calibri" w:eastAsia="Calibri" w:hAnsi="Calibri" w:cs="Times New Roman"/>
    </w:rPr>
  </w:style>
  <w:style w:type="character" w:customStyle="1" w:styleId="a8">
    <w:name w:val="Название Знак"/>
    <w:link w:val="a7"/>
    <w:uiPriority w:val="10"/>
    <w:rPr>
      <w:rFonts w:ascii="Calibri Light" w:eastAsia="SimSun" w:hAnsi="Calibri Light" w:cs="Times New Roman"/>
      <w:spacing w:val="-10"/>
      <w:kern w:val="28"/>
      <w:sz w:val="56"/>
      <w:szCs w:val="56"/>
    </w:rPr>
  </w:style>
  <w:style w:type="character" w:customStyle="1" w:styleId="UnresolvedMention1">
    <w:name w:val="Unresolved Mention1"/>
    <w:basedOn w:val="a0"/>
    <w:uiPriority w:val="99"/>
    <w:semiHidden/>
    <w:unhideWhenUsed/>
    <w:rPr>
      <w:color w:val="605E5C"/>
      <w:shd w:val="clear" w:color="auto" w:fill="E1DFDD"/>
    </w:rPr>
  </w:style>
  <w:style w:type="character" w:customStyle="1" w:styleId="ae">
    <w:name w:val="Без интервала Знак"/>
    <w:link w:val="ad"/>
    <w:locked/>
    <w:rsid w:val="001E1202"/>
    <w:rPr>
      <w:sz w:val="22"/>
      <w:szCs w:val="22"/>
      <w:lang w:val="ru-RU" w:eastAsia="en-US"/>
    </w:rPr>
  </w:style>
  <w:style w:type="character" w:customStyle="1" w:styleId="af0">
    <w:name w:val="Абзац списка Знак"/>
    <w:aliases w:val="маркированный Знак,Абзац списка Знак Знак Знак,References Знак,Абзац списка2 Знак,Heading1 Знак,Colorful List - Accent 11 Знак,Colorful List - Accent 11CxSpLast Знак,H1-1 Знак,Заголовок3 Знак,Bullet 1 Знак,Use Case List Paragraph Знак"/>
    <w:link w:val="af"/>
    <w:uiPriority w:val="34"/>
    <w:locked/>
    <w:rsid w:val="003C6B0A"/>
    <w:rPr>
      <w:sz w:val="22"/>
      <w:szCs w:val="22"/>
      <w:lang w:val="ru-RU" w:eastAsia="en-US"/>
    </w:rPr>
  </w:style>
  <w:style w:type="paragraph" w:styleId="af1">
    <w:name w:val="Normal (Web)"/>
    <w:basedOn w:val="a"/>
    <w:uiPriority w:val="99"/>
    <w:semiHidden/>
    <w:unhideWhenUsed/>
    <w:rsid w:val="00B4423F"/>
    <w:rPr>
      <w:rFonts w:ascii="Times New Roman" w:hAnsi="Times New Roman"/>
      <w:sz w:val="24"/>
      <w:szCs w:val="24"/>
    </w:rPr>
  </w:style>
  <w:style w:type="character" w:customStyle="1" w:styleId="30">
    <w:name w:val="Заголовок 3 Знак"/>
    <w:basedOn w:val="a0"/>
    <w:link w:val="3"/>
    <w:uiPriority w:val="9"/>
    <w:rsid w:val="00F90CA1"/>
    <w:rPr>
      <w:rFonts w:ascii="Times New Roman" w:eastAsia="Times New Roman" w:hAnsi="Times New Roman"/>
      <w:b/>
      <w:bCs/>
      <w:sz w:val="27"/>
      <w:szCs w:val="27"/>
      <w:lang w:val="ru-KZ" w:eastAsia="ru-KZ"/>
    </w:rPr>
  </w:style>
  <w:style w:type="character" w:customStyle="1" w:styleId="40">
    <w:name w:val="Заголовок 4 Знак"/>
    <w:basedOn w:val="a0"/>
    <w:link w:val="4"/>
    <w:uiPriority w:val="9"/>
    <w:semiHidden/>
    <w:rsid w:val="008A6E8E"/>
    <w:rPr>
      <w:rFonts w:asciiTheme="majorHAnsi" w:eastAsiaTheme="majorEastAsia" w:hAnsiTheme="majorHAnsi" w:cstheme="majorBidi"/>
      <w:i/>
      <w:iCs/>
      <w:color w:val="2F5496" w:themeColor="accent1" w:themeShade="BF"/>
      <w:sz w:val="22"/>
      <w:szCs w:val="22"/>
      <w:lang w:val="ru-RU" w:eastAsia="en-US"/>
    </w:rPr>
  </w:style>
  <w:style w:type="character" w:customStyle="1" w:styleId="UnresolvedMention2">
    <w:name w:val="Unresolved Mention2"/>
    <w:basedOn w:val="a0"/>
    <w:uiPriority w:val="99"/>
    <w:semiHidden/>
    <w:unhideWhenUsed/>
    <w:rsid w:val="009A3A3E"/>
    <w:rPr>
      <w:color w:val="605E5C"/>
      <w:shd w:val="clear" w:color="auto" w:fill="E1DFDD"/>
    </w:rPr>
  </w:style>
  <w:style w:type="character" w:styleId="af2">
    <w:name w:val="Emphasis"/>
    <w:basedOn w:val="a0"/>
    <w:uiPriority w:val="20"/>
    <w:qFormat/>
    <w:rsid w:val="009A3A3E"/>
    <w:rPr>
      <w:i/>
      <w:iCs/>
    </w:rPr>
  </w:style>
  <w:style w:type="paragraph" w:styleId="af3">
    <w:name w:val="Revision"/>
    <w:hidden/>
    <w:uiPriority w:val="99"/>
    <w:unhideWhenUsed/>
    <w:rsid w:val="00B16AFC"/>
    <w:rPr>
      <w:sz w:val="22"/>
      <w:szCs w:val="22"/>
      <w:lang w:val="ru-R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010594">
      <w:bodyDiv w:val="1"/>
      <w:marLeft w:val="0"/>
      <w:marRight w:val="0"/>
      <w:marTop w:val="0"/>
      <w:marBottom w:val="0"/>
      <w:divBdr>
        <w:top w:val="none" w:sz="0" w:space="0" w:color="auto"/>
        <w:left w:val="none" w:sz="0" w:space="0" w:color="auto"/>
        <w:bottom w:val="none" w:sz="0" w:space="0" w:color="auto"/>
        <w:right w:val="none" w:sz="0" w:space="0" w:color="auto"/>
      </w:divBdr>
    </w:div>
    <w:div w:id="108471413">
      <w:bodyDiv w:val="1"/>
      <w:marLeft w:val="0"/>
      <w:marRight w:val="0"/>
      <w:marTop w:val="0"/>
      <w:marBottom w:val="0"/>
      <w:divBdr>
        <w:top w:val="none" w:sz="0" w:space="0" w:color="auto"/>
        <w:left w:val="none" w:sz="0" w:space="0" w:color="auto"/>
        <w:bottom w:val="none" w:sz="0" w:space="0" w:color="auto"/>
        <w:right w:val="none" w:sz="0" w:space="0" w:color="auto"/>
      </w:divBdr>
    </w:div>
    <w:div w:id="230163062">
      <w:bodyDiv w:val="1"/>
      <w:marLeft w:val="0"/>
      <w:marRight w:val="0"/>
      <w:marTop w:val="0"/>
      <w:marBottom w:val="0"/>
      <w:divBdr>
        <w:top w:val="none" w:sz="0" w:space="0" w:color="auto"/>
        <w:left w:val="none" w:sz="0" w:space="0" w:color="auto"/>
        <w:bottom w:val="none" w:sz="0" w:space="0" w:color="auto"/>
        <w:right w:val="none" w:sz="0" w:space="0" w:color="auto"/>
      </w:divBdr>
    </w:div>
    <w:div w:id="305748677">
      <w:bodyDiv w:val="1"/>
      <w:marLeft w:val="0"/>
      <w:marRight w:val="0"/>
      <w:marTop w:val="0"/>
      <w:marBottom w:val="0"/>
      <w:divBdr>
        <w:top w:val="none" w:sz="0" w:space="0" w:color="auto"/>
        <w:left w:val="none" w:sz="0" w:space="0" w:color="auto"/>
        <w:bottom w:val="none" w:sz="0" w:space="0" w:color="auto"/>
        <w:right w:val="none" w:sz="0" w:space="0" w:color="auto"/>
      </w:divBdr>
    </w:div>
    <w:div w:id="361590266">
      <w:bodyDiv w:val="1"/>
      <w:marLeft w:val="0"/>
      <w:marRight w:val="0"/>
      <w:marTop w:val="0"/>
      <w:marBottom w:val="0"/>
      <w:divBdr>
        <w:top w:val="none" w:sz="0" w:space="0" w:color="auto"/>
        <w:left w:val="none" w:sz="0" w:space="0" w:color="auto"/>
        <w:bottom w:val="none" w:sz="0" w:space="0" w:color="auto"/>
        <w:right w:val="none" w:sz="0" w:space="0" w:color="auto"/>
      </w:divBdr>
    </w:div>
    <w:div w:id="383874601">
      <w:bodyDiv w:val="1"/>
      <w:marLeft w:val="0"/>
      <w:marRight w:val="0"/>
      <w:marTop w:val="0"/>
      <w:marBottom w:val="0"/>
      <w:divBdr>
        <w:top w:val="none" w:sz="0" w:space="0" w:color="auto"/>
        <w:left w:val="none" w:sz="0" w:space="0" w:color="auto"/>
        <w:bottom w:val="none" w:sz="0" w:space="0" w:color="auto"/>
        <w:right w:val="none" w:sz="0" w:space="0" w:color="auto"/>
      </w:divBdr>
    </w:div>
    <w:div w:id="393356132">
      <w:bodyDiv w:val="1"/>
      <w:marLeft w:val="0"/>
      <w:marRight w:val="0"/>
      <w:marTop w:val="0"/>
      <w:marBottom w:val="0"/>
      <w:divBdr>
        <w:top w:val="none" w:sz="0" w:space="0" w:color="auto"/>
        <w:left w:val="none" w:sz="0" w:space="0" w:color="auto"/>
        <w:bottom w:val="none" w:sz="0" w:space="0" w:color="auto"/>
        <w:right w:val="none" w:sz="0" w:space="0" w:color="auto"/>
      </w:divBdr>
    </w:div>
    <w:div w:id="399401910">
      <w:bodyDiv w:val="1"/>
      <w:marLeft w:val="0"/>
      <w:marRight w:val="0"/>
      <w:marTop w:val="0"/>
      <w:marBottom w:val="0"/>
      <w:divBdr>
        <w:top w:val="none" w:sz="0" w:space="0" w:color="auto"/>
        <w:left w:val="none" w:sz="0" w:space="0" w:color="auto"/>
        <w:bottom w:val="none" w:sz="0" w:space="0" w:color="auto"/>
        <w:right w:val="none" w:sz="0" w:space="0" w:color="auto"/>
      </w:divBdr>
      <w:divsChild>
        <w:div w:id="796606119">
          <w:marLeft w:val="0"/>
          <w:marRight w:val="0"/>
          <w:marTop w:val="0"/>
          <w:marBottom w:val="0"/>
          <w:divBdr>
            <w:top w:val="none" w:sz="0" w:space="0" w:color="auto"/>
            <w:left w:val="none" w:sz="0" w:space="0" w:color="auto"/>
            <w:bottom w:val="none" w:sz="0" w:space="0" w:color="auto"/>
            <w:right w:val="none" w:sz="0" w:space="0" w:color="auto"/>
          </w:divBdr>
          <w:divsChild>
            <w:div w:id="1416323680">
              <w:marLeft w:val="0"/>
              <w:marRight w:val="0"/>
              <w:marTop w:val="0"/>
              <w:marBottom w:val="0"/>
              <w:divBdr>
                <w:top w:val="none" w:sz="0" w:space="0" w:color="auto"/>
                <w:left w:val="none" w:sz="0" w:space="0" w:color="auto"/>
                <w:bottom w:val="none" w:sz="0" w:space="0" w:color="auto"/>
                <w:right w:val="none" w:sz="0" w:space="0" w:color="auto"/>
              </w:divBdr>
              <w:divsChild>
                <w:div w:id="165095182">
                  <w:marLeft w:val="0"/>
                  <w:marRight w:val="0"/>
                  <w:marTop w:val="0"/>
                  <w:marBottom w:val="0"/>
                  <w:divBdr>
                    <w:top w:val="none" w:sz="0" w:space="0" w:color="auto"/>
                    <w:left w:val="none" w:sz="0" w:space="0" w:color="auto"/>
                    <w:bottom w:val="none" w:sz="0" w:space="0" w:color="auto"/>
                    <w:right w:val="none" w:sz="0" w:space="0" w:color="auto"/>
                  </w:divBdr>
                  <w:divsChild>
                    <w:div w:id="1997760246">
                      <w:marLeft w:val="0"/>
                      <w:marRight w:val="0"/>
                      <w:marTop w:val="0"/>
                      <w:marBottom w:val="0"/>
                      <w:divBdr>
                        <w:top w:val="none" w:sz="0" w:space="0" w:color="auto"/>
                        <w:left w:val="none" w:sz="0" w:space="0" w:color="auto"/>
                        <w:bottom w:val="none" w:sz="0" w:space="0" w:color="auto"/>
                        <w:right w:val="none" w:sz="0" w:space="0" w:color="auto"/>
                      </w:divBdr>
                      <w:divsChild>
                        <w:div w:id="138109787">
                          <w:marLeft w:val="0"/>
                          <w:marRight w:val="0"/>
                          <w:marTop w:val="0"/>
                          <w:marBottom w:val="0"/>
                          <w:divBdr>
                            <w:top w:val="none" w:sz="0" w:space="0" w:color="auto"/>
                            <w:left w:val="none" w:sz="0" w:space="0" w:color="auto"/>
                            <w:bottom w:val="none" w:sz="0" w:space="0" w:color="auto"/>
                            <w:right w:val="none" w:sz="0" w:space="0" w:color="auto"/>
                          </w:divBdr>
                          <w:divsChild>
                            <w:div w:id="1371567372">
                              <w:marLeft w:val="0"/>
                              <w:marRight w:val="0"/>
                              <w:marTop w:val="0"/>
                              <w:marBottom w:val="0"/>
                              <w:divBdr>
                                <w:top w:val="none" w:sz="0" w:space="0" w:color="auto"/>
                                <w:left w:val="none" w:sz="0" w:space="0" w:color="auto"/>
                                <w:bottom w:val="none" w:sz="0" w:space="0" w:color="auto"/>
                                <w:right w:val="none" w:sz="0" w:space="0" w:color="auto"/>
                              </w:divBdr>
                              <w:divsChild>
                                <w:div w:id="1805856156">
                                  <w:marLeft w:val="0"/>
                                  <w:marRight w:val="0"/>
                                  <w:marTop w:val="0"/>
                                  <w:marBottom w:val="0"/>
                                  <w:divBdr>
                                    <w:top w:val="none" w:sz="0" w:space="0" w:color="auto"/>
                                    <w:left w:val="none" w:sz="0" w:space="0" w:color="auto"/>
                                    <w:bottom w:val="none" w:sz="0" w:space="0" w:color="auto"/>
                                    <w:right w:val="none" w:sz="0" w:space="0" w:color="auto"/>
                                  </w:divBdr>
                                  <w:divsChild>
                                    <w:div w:id="11103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499576">
                          <w:marLeft w:val="0"/>
                          <w:marRight w:val="0"/>
                          <w:marTop w:val="0"/>
                          <w:marBottom w:val="0"/>
                          <w:divBdr>
                            <w:top w:val="none" w:sz="0" w:space="0" w:color="auto"/>
                            <w:left w:val="none" w:sz="0" w:space="0" w:color="auto"/>
                            <w:bottom w:val="none" w:sz="0" w:space="0" w:color="auto"/>
                            <w:right w:val="none" w:sz="0" w:space="0" w:color="auto"/>
                          </w:divBdr>
                          <w:divsChild>
                            <w:div w:id="954488136">
                              <w:marLeft w:val="0"/>
                              <w:marRight w:val="0"/>
                              <w:marTop w:val="0"/>
                              <w:marBottom w:val="0"/>
                              <w:divBdr>
                                <w:top w:val="none" w:sz="0" w:space="0" w:color="auto"/>
                                <w:left w:val="none" w:sz="0" w:space="0" w:color="auto"/>
                                <w:bottom w:val="none" w:sz="0" w:space="0" w:color="auto"/>
                                <w:right w:val="none" w:sz="0" w:space="0" w:color="auto"/>
                              </w:divBdr>
                              <w:divsChild>
                                <w:div w:id="1484928145">
                                  <w:marLeft w:val="0"/>
                                  <w:marRight w:val="0"/>
                                  <w:marTop w:val="0"/>
                                  <w:marBottom w:val="0"/>
                                  <w:divBdr>
                                    <w:top w:val="none" w:sz="0" w:space="0" w:color="auto"/>
                                    <w:left w:val="none" w:sz="0" w:space="0" w:color="auto"/>
                                    <w:bottom w:val="none" w:sz="0" w:space="0" w:color="auto"/>
                                    <w:right w:val="none" w:sz="0" w:space="0" w:color="auto"/>
                                  </w:divBdr>
                                  <w:divsChild>
                                    <w:div w:id="121677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2239034">
      <w:bodyDiv w:val="1"/>
      <w:marLeft w:val="0"/>
      <w:marRight w:val="0"/>
      <w:marTop w:val="0"/>
      <w:marBottom w:val="0"/>
      <w:divBdr>
        <w:top w:val="none" w:sz="0" w:space="0" w:color="auto"/>
        <w:left w:val="none" w:sz="0" w:space="0" w:color="auto"/>
        <w:bottom w:val="none" w:sz="0" w:space="0" w:color="auto"/>
        <w:right w:val="none" w:sz="0" w:space="0" w:color="auto"/>
      </w:divBdr>
    </w:div>
    <w:div w:id="573469118">
      <w:bodyDiv w:val="1"/>
      <w:marLeft w:val="0"/>
      <w:marRight w:val="0"/>
      <w:marTop w:val="0"/>
      <w:marBottom w:val="0"/>
      <w:divBdr>
        <w:top w:val="none" w:sz="0" w:space="0" w:color="auto"/>
        <w:left w:val="none" w:sz="0" w:space="0" w:color="auto"/>
        <w:bottom w:val="none" w:sz="0" w:space="0" w:color="auto"/>
        <w:right w:val="none" w:sz="0" w:space="0" w:color="auto"/>
      </w:divBdr>
    </w:div>
    <w:div w:id="707334911">
      <w:bodyDiv w:val="1"/>
      <w:marLeft w:val="0"/>
      <w:marRight w:val="0"/>
      <w:marTop w:val="0"/>
      <w:marBottom w:val="0"/>
      <w:divBdr>
        <w:top w:val="none" w:sz="0" w:space="0" w:color="auto"/>
        <w:left w:val="none" w:sz="0" w:space="0" w:color="auto"/>
        <w:bottom w:val="none" w:sz="0" w:space="0" w:color="auto"/>
        <w:right w:val="none" w:sz="0" w:space="0" w:color="auto"/>
      </w:divBdr>
    </w:div>
    <w:div w:id="742794050">
      <w:bodyDiv w:val="1"/>
      <w:marLeft w:val="0"/>
      <w:marRight w:val="0"/>
      <w:marTop w:val="0"/>
      <w:marBottom w:val="0"/>
      <w:divBdr>
        <w:top w:val="none" w:sz="0" w:space="0" w:color="auto"/>
        <w:left w:val="none" w:sz="0" w:space="0" w:color="auto"/>
        <w:bottom w:val="none" w:sz="0" w:space="0" w:color="auto"/>
        <w:right w:val="none" w:sz="0" w:space="0" w:color="auto"/>
      </w:divBdr>
    </w:div>
    <w:div w:id="843787645">
      <w:bodyDiv w:val="1"/>
      <w:marLeft w:val="0"/>
      <w:marRight w:val="0"/>
      <w:marTop w:val="0"/>
      <w:marBottom w:val="0"/>
      <w:divBdr>
        <w:top w:val="none" w:sz="0" w:space="0" w:color="auto"/>
        <w:left w:val="none" w:sz="0" w:space="0" w:color="auto"/>
        <w:bottom w:val="none" w:sz="0" w:space="0" w:color="auto"/>
        <w:right w:val="none" w:sz="0" w:space="0" w:color="auto"/>
      </w:divBdr>
    </w:div>
    <w:div w:id="855969637">
      <w:bodyDiv w:val="1"/>
      <w:marLeft w:val="0"/>
      <w:marRight w:val="0"/>
      <w:marTop w:val="0"/>
      <w:marBottom w:val="0"/>
      <w:divBdr>
        <w:top w:val="none" w:sz="0" w:space="0" w:color="auto"/>
        <w:left w:val="none" w:sz="0" w:space="0" w:color="auto"/>
        <w:bottom w:val="none" w:sz="0" w:space="0" w:color="auto"/>
        <w:right w:val="none" w:sz="0" w:space="0" w:color="auto"/>
      </w:divBdr>
    </w:div>
    <w:div w:id="860359595">
      <w:bodyDiv w:val="1"/>
      <w:marLeft w:val="0"/>
      <w:marRight w:val="0"/>
      <w:marTop w:val="0"/>
      <w:marBottom w:val="0"/>
      <w:divBdr>
        <w:top w:val="none" w:sz="0" w:space="0" w:color="auto"/>
        <w:left w:val="none" w:sz="0" w:space="0" w:color="auto"/>
        <w:bottom w:val="none" w:sz="0" w:space="0" w:color="auto"/>
        <w:right w:val="none" w:sz="0" w:space="0" w:color="auto"/>
      </w:divBdr>
    </w:div>
    <w:div w:id="952782753">
      <w:bodyDiv w:val="1"/>
      <w:marLeft w:val="0"/>
      <w:marRight w:val="0"/>
      <w:marTop w:val="0"/>
      <w:marBottom w:val="0"/>
      <w:divBdr>
        <w:top w:val="none" w:sz="0" w:space="0" w:color="auto"/>
        <w:left w:val="none" w:sz="0" w:space="0" w:color="auto"/>
        <w:bottom w:val="none" w:sz="0" w:space="0" w:color="auto"/>
        <w:right w:val="none" w:sz="0" w:space="0" w:color="auto"/>
      </w:divBdr>
    </w:div>
    <w:div w:id="965546240">
      <w:bodyDiv w:val="1"/>
      <w:marLeft w:val="0"/>
      <w:marRight w:val="0"/>
      <w:marTop w:val="0"/>
      <w:marBottom w:val="0"/>
      <w:divBdr>
        <w:top w:val="none" w:sz="0" w:space="0" w:color="auto"/>
        <w:left w:val="none" w:sz="0" w:space="0" w:color="auto"/>
        <w:bottom w:val="none" w:sz="0" w:space="0" w:color="auto"/>
        <w:right w:val="none" w:sz="0" w:space="0" w:color="auto"/>
      </w:divBdr>
    </w:div>
    <w:div w:id="1069156017">
      <w:bodyDiv w:val="1"/>
      <w:marLeft w:val="0"/>
      <w:marRight w:val="0"/>
      <w:marTop w:val="0"/>
      <w:marBottom w:val="0"/>
      <w:divBdr>
        <w:top w:val="none" w:sz="0" w:space="0" w:color="auto"/>
        <w:left w:val="none" w:sz="0" w:space="0" w:color="auto"/>
        <w:bottom w:val="none" w:sz="0" w:space="0" w:color="auto"/>
        <w:right w:val="none" w:sz="0" w:space="0" w:color="auto"/>
      </w:divBdr>
    </w:div>
    <w:div w:id="1134103908">
      <w:bodyDiv w:val="1"/>
      <w:marLeft w:val="0"/>
      <w:marRight w:val="0"/>
      <w:marTop w:val="0"/>
      <w:marBottom w:val="0"/>
      <w:divBdr>
        <w:top w:val="none" w:sz="0" w:space="0" w:color="auto"/>
        <w:left w:val="none" w:sz="0" w:space="0" w:color="auto"/>
        <w:bottom w:val="none" w:sz="0" w:space="0" w:color="auto"/>
        <w:right w:val="none" w:sz="0" w:space="0" w:color="auto"/>
      </w:divBdr>
    </w:div>
    <w:div w:id="1243174080">
      <w:bodyDiv w:val="1"/>
      <w:marLeft w:val="0"/>
      <w:marRight w:val="0"/>
      <w:marTop w:val="0"/>
      <w:marBottom w:val="0"/>
      <w:divBdr>
        <w:top w:val="none" w:sz="0" w:space="0" w:color="auto"/>
        <w:left w:val="none" w:sz="0" w:space="0" w:color="auto"/>
        <w:bottom w:val="none" w:sz="0" w:space="0" w:color="auto"/>
        <w:right w:val="none" w:sz="0" w:space="0" w:color="auto"/>
      </w:divBdr>
    </w:div>
    <w:div w:id="1302223902">
      <w:bodyDiv w:val="1"/>
      <w:marLeft w:val="0"/>
      <w:marRight w:val="0"/>
      <w:marTop w:val="0"/>
      <w:marBottom w:val="0"/>
      <w:divBdr>
        <w:top w:val="none" w:sz="0" w:space="0" w:color="auto"/>
        <w:left w:val="none" w:sz="0" w:space="0" w:color="auto"/>
        <w:bottom w:val="none" w:sz="0" w:space="0" w:color="auto"/>
        <w:right w:val="none" w:sz="0" w:space="0" w:color="auto"/>
      </w:divBdr>
    </w:div>
    <w:div w:id="1413157723">
      <w:bodyDiv w:val="1"/>
      <w:marLeft w:val="0"/>
      <w:marRight w:val="0"/>
      <w:marTop w:val="0"/>
      <w:marBottom w:val="0"/>
      <w:divBdr>
        <w:top w:val="none" w:sz="0" w:space="0" w:color="auto"/>
        <w:left w:val="none" w:sz="0" w:space="0" w:color="auto"/>
        <w:bottom w:val="none" w:sz="0" w:space="0" w:color="auto"/>
        <w:right w:val="none" w:sz="0" w:space="0" w:color="auto"/>
      </w:divBdr>
    </w:div>
    <w:div w:id="1511024450">
      <w:bodyDiv w:val="1"/>
      <w:marLeft w:val="0"/>
      <w:marRight w:val="0"/>
      <w:marTop w:val="0"/>
      <w:marBottom w:val="0"/>
      <w:divBdr>
        <w:top w:val="none" w:sz="0" w:space="0" w:color="auto"/>
        <w:left w:val="none" w:sz="0" w:space="0" w:color="auto"/>
        <w:bottom w:val="none" w:sz="0" w:space="0" w:color="auto"/>
        <w:right w:val="none" w:sz="0" w:space="0" w:color="auto"/>
      </w:divBdr>
    </w:div>
    <w:div w:id="1525628828">
      <w:bodyDiv w:val="1"/>
      <w:marLeft w:val="0"/>
      <w:marRight w:val="0"/>
      <w:marTop w:val="0"/>
      <w:marBottom w:val="0"/>
      <w:divBdr>
        <w:top w:val="none" w:sz="0" w:space="0" w:color="auto"/>
        <w:left w:val="none" w:sz="0" w:space="0" w:color="auto"/>
        <w:bottom w:val="none" w:sz="0" w:space="0" w:color="auto"/>
        <w:right w:val="none" w:sz="0" w:space="0" w:color="auto"/>
      </w:divBdr>
    </w:div>
    <w:div w:id="1534197858">
      <w:bodyDiv w:val="1"/>
      <w:marLeft w:val="0"/>
      <w:marRight w:val="0"/>
      <w:marTop w:val="0"/>
      <w:marBottom w:val="0"/>
      <w:divBdr>
        <w:top w:val="none" w:sz="0" w:space="0" w:color="auto"/>
        <w:left w:val="none" w:sz="0" w:space="0" w:color="auto"/>
        <w:bottom w:val="none" w:sz="0" w:space="0" w:color="auto"/>
        <w:right w:val="none" w:sz="0" w:space="0" w:color="auto"/>
      </w:divBdr>
    </w:div>
    <w:div w:id="1572234397">
      <w:bodyDiv w:val="1"/>
      <w:marLeft w:val="0"/>
      <w:marRight w:val="0"/>
      <w:marTop w:val="0"/>
      <w:marBottom w:val="0"/>
      <w:divBdr>
        <w:top w:val="none" w:sz="0" w:space="0" w:color="auto"/>
        <w:left w:val="none" w:sz="0" w:space="0" w:color="auto"/>
        <w:bottom w:val="none" w:sz="0" w:space="0" w:color="auto"/>
        <w:right w:val="none" w:sz="0" w:space="0" w:color="auto"/>
      </w:divBdr>
    </w:div>
    <w:div w:id="1609239394">
      <w:bodyDiv w:val="1"/>
      <w:marLeft w:val="0"/>
      <w:marRight w:val="0"/>
      <w:marTop w:val="0"/>
      <w:marBottom w:val="0"/>
      <w:divBdr>
        <w:top w:val="none" w:sz="0" w:space="0" w:color="auto"/>
        <w:left w:val="none" w:sz="0" w:space="0" w:color="auto"/>
        <w:bottom w:val="none" w:sz="0" w:space="0" w:color="auto"/>
        <w:right w:val="none" w:sz="0" w:space="0" w:color="auto"/>
      </w:divBdr>
    </w:div>
    <w:div w:id="1620334707">
      <w:bodyDiv w:val="1"/>
      <w:marLeft w:val="0"/>
      <w:marRight w:val="0"/>
      <w:marTop w:val="0"/>
      <w:marBottom w:val="0"/>
      <w:divBdr>
        <w:top w:val="none" w:sz="0" w:space="0" w:color="auto"/>
        <w:left w:val="none" w:sz="0" w:space="0" w:color="auto"/>
        <w:bottom w:val="none" w:sz="0" w:space="0" w:color="auto"/>
        <w:right w:val="none" w:sz="0" w:space="0" w:color="auto"/>
      </w:divBdr>
    </w:div>
    <w:div w:id="1627081407">
      <w:bodyDiv w:val="1"/>
      <w:marLeft w:val="0"/>
      <w:marRight w:val="0"/>
      <w:marTop w:val="0"/>
      <w:marBottom w:val="0"/>
      <w:divBdr>
        <w:top w:val="none" w:sz="0" w:space="0" w:color="auto"/>
        <w:left w:val="none" w:sz="0" w:space="0" w:color="auto"/>
        <w:bottom w:val="none" w:sz="0" w:space="0" w:color="auto"/>
        <w:right w:val="none" w:sz="0" w:space="0" w:color="auto"/>
      </w:divBdr>
    </w:div>
    <w:div w:id="1663385918">
      <w:bodyDiv w:val="1"/>
      <w:marLeft w:val="0"/>
      <w:marRight w:val="0"/>
      <w:marTop w:val="0"/>
      <w:marBottom w:val="0"/>
      <w:divBdr>
        <w:top w:val="none" w:sz="0" w:space="0" w:color="auto"/>
        <w:left w:val="none" w:sz="0" w:space="0" w:color="auto"/>
        <w:bottom w:val="none" w:sz="0" w:space="0" w:color="auto"/>
        <w:right w:val="none" w:sz="0" w:space="0" w:color="auto"/>
      </w:divBdr>
    </w:div>
    <w:div w:id="1721586271">
      <w:bodyDiv w:val="1"/>
      <w:marLeft w:val="0"/>
      <w:marRight w:val="0"/>
      <w:marTop w:val="0"/>
      <w:marBottom w:val="0"/>
      <w:divBdr>
        <w:top w:val="none" w:sz="0" w:space="0" w:color="auto"/>
        <w:left w:val="none" w:sz="0" w:space="0" w:color="auto"/>
        <w:bottom w:val="none" w:sz="0" w:space="0" w:color="auto"/>
        <w:right w:val="none" w:sz="0" w:space="0" w:color="auto"/>
      </w:divBdr>
    </w:div>
    <w:div w:id="1730497935">
      <w:bodyDiv w:val="1"/>
      <w:marLeft w:val="0"/>
      <w:marRight w:val="0"/>
      <w:marTop w:val="0"/>
      <w:marBottom w:val="0"/>
      <w:divBdr>
        <w:top w:val="none" w:sz="0" w:space="0" w:color="auto"/>
        <w:left w:val="none" w:sz="0" w:space="0" w:color="auto"/>
        <w:bottom w:val="none" w:sz="0" w:space="0" w:color="auto"/>
        <w:right w:val="none" w:sz="0" w:space="0" w:color="auto"/>
      </w:divBdr>
      <w:divsChild>
        <w:div w:id="1311711384">
          <w:marLeft w:val="0"/>
          <w:marRight w:val="0"/>
          <w:marTop w:val="0"/>
          <w:marBottom w:val="0"/>
          <w:divBdr>
            <w:top w:val="none" w:sz="0" w:space="0" w:color="auto"/>
            <w:left w:val="none" w:sz="0" w:space="0" w:color="auto"/>
            <w:bottom w:val="none" w:sz="0" w:space="0" w:color="auto"/>
            <w:right w:val="none" w:sz="0" w:space="0" w:color="auto"/>
          </w:divBdr>
          <w:divsChild>
            <w:div w:id="1143889979">
              <w:marLeft w:val="0"/>
              <w:marRight w:val="0"/>
              <w:marTop w:val="0"/>
              <w:marBottom w:val="0"/>
              <w:divBdr>
                <w:top w:val="none" w:sz="0" w:space="0" w:color="auto"/>
                <w:left w:val="none" w:sz="0" w:space="0" w:color="auto"/>
                <w:bottom w:val="none" w:sz="0" w:space="0" w:color="auto"/>
                <w:right w:val="none" w:sz="0" w:space="0" w:color="auto"/>
              </w:divBdr>
              <w:divsChild>
                <w:div w:id="2082289753">
                  <w:marLeft w:val="0"/>
                  <w:marRight w:val="0"/>
                  <w:marTop w:val="0"/>
                  <w:marBottom w:val="0"/>
                  <w:divBdr>
                    <w:top w:val="none" w:sz="0" w:space="0" w:color="auto"/>
                    <w:left w:val="none" w:sz="0" w:space="0" w:color="auto"/>
                    <w:bottom w:val="none" w:sz="0" w:space="0" w:color="auto"/>
                    <w:right w:val="none" w:sz="0" w:space="0" w:color="auto"/>
                  </w:divBdr>
                  <w:divsChild>
                    <w:div w:id="78262232">
                      <w:marLeft w:val="0"/>
                      <w:marRight w:val="0"/>
                      <w:marTop w:val="0"/>
                      <w:marBottom w:val="0"/>
                      <w:divBdr>
                        <w:top w:val="none" w:sz="0" w:space="0" w:color="auto"/>
                        <w:left w:val="none" w:sz="0" w:space="0" w:color="auto"/>
                        <w:bottom w:val="none" w:sz="0" w:space="0" w:color="auto"/>
                        <w:right w:val="none" w:sz="0" w:space="0" w:color="auto"/>
                      </w:divBdr>
                      <w:divsChild>
                        <w:div w:id="1272131210">
                          <w:marLeft w:val="0"/>
                          <w:marRight w:val="0"/>
                          <w:marTop w:val="0"/>
                          <w:marBottom w:val="0"/>
                          <w:divBdr>
                            <w:top w:val="none" w:sz="0" w:space="0" w:color="auto"/>
                            <w:left w:val="none" w:sz="0" w:space="0" w:color="auto"/>
                            <w:bottom w:val="none" w:sz="0" w:space="0" w:color="auto"/>
                            <w:right w:val="none" w:sz="0" w:space="0" w:color="auto"/>
                          </w:divBdr>
                          <w:divsChild>
                            <w:div w:id="1279481987">
                              <w:marLeft w:val="0"/>
                              <w:marRight w:val="0"/>
                              <w:marTop w:val="0"/>
                              <w:marBottom w:val="0"/>
                              <w:divBdr>
                                <w:top w:val="none" w:sz="0" w:space="0" w:color="auto"/>
                                <w:left w:val="none" w:sz="0" w:space="0" w:color="auto"/>
                                <w:bottom w:val="none" w:sz="0" w:space="0" w:color="auto"/>
                                <w:right w:val="none" w:sz="0" w:space="0" w:color="auto"/>
                              </w:divBdr>
                              <w:divsChild>
                                <w:div w:id="1150712749">
                                  <w:marLeft w:val="0"/>
                                  <w:marRight w:val="0"/>
                                  <w:marTop w:val="0"/>
                                  <w:marBottom w:val="0"/>
                                  <w:divBdr>
                                    <w:top w:val="none" w:sz="0" w:space="0" w:color="auto"/>
                                    <w:left w:val="none" w:sz="0" w:space="0" w:color="auto"/>
                                    <w:bottom w:val="none" w:sz="0" w:space="0" w:color="auto"/>
                                    <w:right w:val="none" w:sz="0" w:space="0" w:color="auto"/>
                                  </w:divBdr>
                                  <w:divsChild>
                                    <w:div w:id="112598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934127">
                          <w:marLeft w:val="0"/>
                          <w:marRight w:val="0"/>
                          <w:marTop w:val="0"/>
                          <w:marBottom w:val="0"/>
                          <w:divBdr>
                            <w:top w:val="none" w:sz="0" w:space="0" w:color="auto"/>
                            <w:left w:val="none" w:sz="0" w:space="0" w:color="auto"/>
                            <w:bottom w:val="none" w:sz="0" w:space="0" w:color="auto"/>
                            <w:right w:val="none" w:sz="0" w:space="0" w:color="auto"/>
                          </w:divBdr>
                          <w:divsChild>
                            <w:div w:id="507452270">
                              <w:marLeft w:val="0"/>
                              <w:marRight w:val="0"/>
                              <w:marTop w:val="0"/>
                              <w:marBottom w:val="0"/>
                              <w:divBdr>
                                <w:top w:val="none" w:sz="0" w:space="0" w:color="auto"/>
                                <w:left w:val="none" w:sz="0" w:space="0" w:color="auto"/>
                                <w:bottom w:val="none" w:sz="0" w:space="0" w:color="auto"/>
                                <w:right w:val="none" w:sz="0" w:space="0" w:color="auto"/>
                              </w:divBdr>
                              <w:divsChild>
                                <w:div w:id="349646338">
                                  <w:marLeft w:val="0"/>
                                  <w:marRight w:val="0"/>
                                  <w:marTop w:val="0"/>
                                  <w:marBottom w:val="0"/>
                                  <w:divBdr>
                                    <w:top w:val="none" w:sz="0" w:space="0" w:color="auto"/>
                                    <w:left w:val="none" w:sz="0" w:space="0" w:color="auto"/>
                                    <w:bottom w:val="none" w:sz="0" w:space="0" w:color="auto"/>
                                    <w:right w:val="none" w:sz="0" w:space="0" w:color="auto"/>
                                  </w:divBdr>
                                  <w:divsChild>
                                    <w:div w:id="787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9002733">
      <w:bodyDiv w:val="1"/>
      <w:marLeft w:val="0"/>
      <w:marRight w:val="0"/>
      <w:marTop w:val="0"/>
      <w:marBottom w:val="0"/>
      <w:divBdr>
        <w:top w:val="none" w:sz="0" w:space="0" w:color="auto"/>
        <w:left w:val="none" w:sz="0" w:space="0" w:color="auto"/>
        <w:bottom w:val="none" w:sz="0" w:space="0" w:color="auto"/>
        <w:right w:val="none" w:sz="0" w:space="0" w:color="auto"/>
      </w:divBdr>
    </w:div>
    <w:div w:id="1854952024">
      <w:bodyDiv w:val="1"/>
      <w:marLeft w:val="0"/>
      <w:marRight w:val="0"/>
      <w:marTop w:val="0"/>
      <w:marBottom w:val="0"/>
      <w:divBdr>
        <w:top w:val="none" w:sz="0" w:space="0" w:color="auto"/>
        <w:left w:val="none" w:sz="0" w:space="0" w:color="auto"/>
        <w:bottom w:val="none" w:sz="0" w:space="0" w:color="auto"/>
        <w:right w:val="none" w:sz="0" w:space="0" w:color="auto"/>
      </w:divBdr>
    </w:div>
    <w:div w:id="1882595977">
      <w:bodyDiv w:val="1"/>
      <w:marLeft w:val="0"/>
      <w:marRight w:val="0"/>
      <w:marTop w:val="0"/>
      <w:marBottom w:val="0"/>
      <w:divBdr>
        <w:top w:val="none" w:sz="0" w:space="0" w:color="auto"/>
        <w:left w:val="none" w:sz="0" w:space="0" w:color="auto"/>
        <w:bottom w:val="none" w:sz="0" w:space="0" w:color="auto"/>
        <w:right w:val="none" w:sz="0" w:space="0" w:color="auto"/>
      </w:divBdr>
    </w:div>
    <w:div w:id="1909656669">
      <w:bodyDiv w:val="1"/>
      <w:marLeft w:val="0"/>
      <w:marRight w:val="0"/>
      <w:marTop w:val="0"/>
      <w:marBottom w:val="0"/>
      <w:divBdr>
        <w:top w:val="none" w:sz="0" w:space="0" w:color="auto"/>
        <w:left w:val="none" w:sz="0" w:space="0" w:color="auto"/>
        <w:bottom w:val="none" w:sz="0" w:space="0" w:color="auto"/>
        <w:right w:val="none" w:sz="0" w:space="0" w:color="auto"/>
      </w:divBdr>
    </w:div>
    <w:div w:id="1930507111">
      <w:bodyDiv w:val="1"/>
      <w:marLeft w:val="0"/>
      <w:marRight w:val="0"/>
      <w:marTop w:val="0"/>
      <w:marBottom w:val="0"/>
      <w:divBdr>
        <w:top w:val="none" w:sz="0" w:space="0" w:color="auto"/>
        <w:left w:val="none" w:sz="0" w:space="0" w:color="auto"/>
        <w:bottom w:val="none" w:sz="0" w:space="0" w:color="auto"/>
        <w:right w:val="none" w:sz="0" w:space="0" w:color="auto"/>
      </w:divBdr>
    </w:div>
    <w:div w:id="2073194918">
      <w:bodyDiv w:val="1"/>
      <w:marLeft w:val="0"/>
      <w:marRight w:val="0"/>
      <w:marTop w:val="0"/>
      <w:marBottom w:val="0"/>
      <w:divBdr>
        <w:top w:val="none" w:sz="0" w:space="0" w:color="auto"/>
        <w:left w:val="none" w:sz="0" w:space="0" w:color="auto"/>
        <w:bottom w:val="none" w:sz="0" w:space="0" w:color="auto"/>
        <w:right w:val="none" w:sz="0" w:space="0" w:color="auto"/>
      </w:divBdr>
    </w:div>
    <w:div w:id="20924643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adilet.zan.kz/kaz/docs/V2200029031" TargetMode="External"/><Relationship Id="rId13" Type="http://schemas.openxmlformats.org/officeDocument/2006/relationships/hyperlink" Target="https://unwto.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online.zakon.kz"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dilet.zan.kz/kaz/docs/V2200030654" TargetMode="External"/><Relationship Id="rId5" Type="http://schemas.openxmlformats.org/officeDocument/2006/relationships/webSettings" Target="webSettings.xml"/><Relationship Id="rId15" Type="http://schemas.openxmlformats.org/officeDocument/2006/relationships/hyperlink" Target="https://ppt-online.org/367257" TargetMode="External"/><Relationship Id="rId10" Type="http://schemas.openxmlformats.org/officeDocument/2006/relationships/hyperlink" Target="https://adilet.zan.kz/kaz/docs/V2200029136" TargetMode="External"/><Relationship Id="rId4" Type="http://schemas.openxmlformats.org/officeDocument/2006/relationships/settings" Target="settings.xml"/><Relationship Id="rId9" Type="http://schemas.openxmlformats.org/officeDocument/2006/relationships/hyperlink" Target="https://adilet.zan.kz/kaz/docs/V2200029916" TargetMode="External"/><Relationship Id="rId14" Type="http://schemas.openxmlformats.org/officeDocument/2006/relationships/hyperlink" Target="https://researchgate.ne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2F1B53-7321-4A77-A0BC-610D83820A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3565</Words>
  <Characters>20321</Characters>
  <Application>Microsoft Office Word</Application>
  <DocSecurity>0</DocSecurity>
  <Lines>169</Lines>
  <Paragraphs>47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ENU</dc:creator>
  <cp:lastModifiedBy>Нұрғалиева Құралай</cp:lastModifiedBy>
  <cp:revision>2</cp:revision>
  <dcterms:created xsi:type="dcterms:W3CDTF">2025-03-03T01:09:00Z</dcterms:created>
  <dcterms:modified xsi:type="dcterms:W3CDTF">2025-03-03T01:09:00Z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e7d3b2b83abe9ca8da53608975b01aced5351cab1cae496958b13ffb32f8c095</vt:lpwstr>
  </property>
  <property fmtid="{D5CDD505-2E9C-101B-9397-08002B2CF9AE}" pid="3" name="KSOProductBuildVer">
    <vt:lpwstr>1049-12.2.0.18911</vt:lpwstr>
  </property>
  <property fmtid="{D5CDD505-2E9C-101B-9397-08002B2CF9AE}" pid="4" name="ICV">
    <vt:lpwstr>A5F7815BD36248DC80824F1289C01135_12</vt:lpwstr>
  </property>
</Properties>
</file>