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6CE8A7" w14:textId="77777777" w:rsidR="00CB77B0" w:rsidRPr="00F77045" w:rsidRDefault="005E7982" w:rsidP="00005BEF">
      <w:pPr>
        <w:ind w:right="-613"/>
        <w:jc w:val="center"/>
        <w:rPr>
          <w:rFonts w:ascii="Times New Roman" w:hAnsi="Times New Roman" w:cs="Times New Roman"/>
          <w:b/>
          <w:bCs/>
          <w:lang w:val="kk-KZ"/>
        </w:rPr>
      </w:pPr>
      <w:r w:rsidRPr="00F77045">
        <w:rPr>
          <w:rFonts w:ascii="Times New Roman" w:hAnsi="Times New Roman" w:cs="Times New Roman"/>
          <w:b/>
          <w:bCs/>
          <w:lang w:val="kk-KZ"/>
        </w:rPr>
        <w:t>ЖАЛПЫ ОРТА БІЛІМ БЕРУ ҰЙЫМДАРЫ</w:t>
      </w:r>
    </w:p>
    <w:p w14:paraId="14816FDE" w14:textId="77777777" w:rsidR="00CB77B0" w:rsidRPr="00F77045" w:rsidRDefault="005E7982" w:rsidP="00005BEF">
      <w:pPr>
        <w:ind w:right="-613" w:firstLine="567"/>
        <w:jc w:val="center"/>
        <w:rPr>
          <w:rFonts w:ascii="Times New Roman" w:hAnsi="Times New Roman" w:cs="Times New Roman"/>
          <w:b/>
          <w:bCs/>
          <w:lang w:val="kk-KZ"/>
        </w:rPr>
      </w:pPr>
      <w:r w:rsidRPr="00F77045">
        <w:rPr>
          <w:rFonts w:ascii="Times New Roman" w:hAnsi="Times New Roman" w:cs="Times New Roman"/>
          <w:b/>
          <w:bCs/>
          <w:lang w:val="kk-KZ"/>
        </w:rPr>
        <w:t>МҰҒАЛІМДЕРДІҢ БІЛІКТІЛІГІН АРТТЫРУ КУРСЫНЫҢ</w:t>
      </w:r>
    </w:p>
    <w:p w14:paraId="2BFBCBEF" w14:textId="77777777" w:rsidR="00CB77B0" w:rsidRPr="00F77045" w:rsidRDefault="005E7982" w:rsidP="00005BEF">
      <w:pPr>
        <w:ind w:right="-613" w:firstLine="567"/>
        <w:jc w:val="center"/>
        <w:rPr>
          <w:rFonts w:ascii="Times New Roman" w:hAnsi="Times New Roman" w:cs="Times New Roman"/>
          <w:b/>
          <w:bCs/>
          <w:lang w:val="kk-KZ"/>
        </w:rPr>
      </w:pPr>
      <w:r w:rsidRPr="00F77045">
        <w:rPr>
          <w:rFonts w:ascii="Times New Roman" w:hAnsi="Times New Roman" w:cs="Times New Roman"/>
          <w:b/>
          <w:bCs/>
          <w:lang w:val="kk-KZ"/>
        </w:rPr>
        <w:t>«ҚАЗАҚ ТІЛІН ШЕТ ТІЛІ РЕТІНДЕ ОҚЫТУДЫҢ ӨЗЕКТІ АСПЕКТІЛЕРІ: ЖАҢА ӘДІС, ҮРДІС ЖӘНЕ ИННОВАЦИЯ» атты</w:t>
      </w:r>
    </w:p>
    <w:p w14:paraId="75CB5FC5" w14:textId="77777777" w:rsidR="00CB77B0" w:rsidRPr="00F77045" w:rsidRDefault="005E7982" w:rsidP="00005BEF">
      <w:pPr>
        <w:ind w:right="-613" w:firstLine="567"/>
        <w:jc w:val="center"/>
        <w:rPr>
          <w:rFonts w:ascii="Times New Roman" w:hAnsi="Times New Roman" w:cs="Times New Roman"/>
          <w:b/>
          <w:bCs/>
          <w:lang w:val="kk-KZ"/>
        </w:rPr>
      </w:pPr>
      <w:r w:rsidRPr="00F77045">
        <w:rPr>
          <w:rFonts w:ascii="Times New Roman" w:hAnsi="Times New Roman" w:cs="Times New Roman"/>
          <w:b/>
          <w:bCs/>
          <w:lang w:val="kk-KZ"/>
        </w:rPr>
        <w:t>БІЛІМ БЕРУ БАҒДАРЛАМАСЫ</w:t>
      </w:r>
    </w:p>
    <w:p w14:paraId="16260181" w14:textId="77777777" w:rsidR="00CB77B0" w:rsidRPr="00F77045" w:rsidRDefault="00CB77B0">
      <w:pPr>
        <w:ind w:right="-613" w:firstLine="567"/>
        <w:jc w:val="both"/>
        <w:rPr>
          <w:rFonts w:ascii="Times New Roman" w:hAnsi="Times New Roman" w:cs="Times New Roman"/>
          <w:b/>
          <w:bCs/>
          <w:color w:val="FF0000"/>
          <w:lang w:val="kk-KZ"/>
        </w:rPr>
      </w:pPr>
    </w:p>
    <w:p w14:paraId="4B146BEF" w14:textId="77777777" w:rsidR="00CB77B0" w:rsidRPr="00F77045" w:rsidRDefault="00CB77B0">
      <w:pPr>
        <w:ind w:right="-613" w:firstLine="567"/>
        <w:jc w:val="both"/>
        <w:rPr>
          <w:rFonts w:ascii="Times New Roman" w:hAnsi="Times New Roman" w:cs="Times New Roman"/>
          <w:b/>
          <w:bCs/>
          <w:lang w:val="kk-KZ"/>
        </w:rPr>
      </w:pPr>
    </w:p>
    <w:p w14:paraId="7F2C4061" w14:textId="7A545172" w:rsidR="008370A9" w:rsidRPr="00F77045" w:rsidRDefault="008370A9" w:rsidP="008370A9">
      <w:pPr>
        <w:rPr>
          <w:rFonts w:ascii="Times New Roman" w:eastAsia="Times New Roman" w:hAnsi="Times New Roman" w:cs="Times New Roman"/>
          <w:kern w:val="0"/>
          <w:lang w:val="kk-KZ" w:eastAsia="ru-RU"/>
          <w14:ligatures w14:val="none"/>
        </w:rPr>
      </w:pPr>
    </w:p>
    <w:p w14:paraId="5FAED1D5" w14:textId="77777777" w:rsidR="008370A9" w:rsidRPr="00F77045" w:rsidRDefault="008370A9" w:rsidP="00954806">
      <w:pPr>
        <w:spacing w:before="100" w:beforeAutospacing="1" w:after="100" w:afterAutospacing="1"/>
        <w:jc w:val="both"/>
        <w:outlineLvl w:val="2"/>
        <w:rPr>
          <w:rFonts w:ascii="Times New Roman" w:eastAsia="Times New Roman" w:hAnsi="Times New Roman" w:cs="Times New Roman"/>
          <w:b/>
          <w:bCs/>
          <w:kern w:val="0"/>
          <w:lang w:val="kk-KZ" w:eastAsia="ru-RU"/>
          <w14:ligatures w14:val="none"/>
        </w:rPr>
      </w:pPr>
      <w:r w:rsidRPr="00F77045">
        <w:rPr>
          <w:rFonts w:ascii="Times New Roman" w:eastAsia="Times New Roman" w:hAnsi="Times New Roman" w:cs="Times New Roman"/>
          <w:b/>
          <w:bCs/>
          <w:kern w:val="0"/>
          <w:lang w:val="kk-KZ" w:eastAsia="ru-RU"/>
          <w14:ligatures w14:val="none"/>
        </w:rPr>
        <w:t>Бағдарлама авторы:</w:t>
      </w:r>
    </w:p>
    <w:p w14:paraId="3FE95739" w14:textId="75D9B7FD" w:rsidR="008370A9" w:rsidRPr="00F77045" w:rsidRDefault="008370A9" w:rsidP="00954806">
      <w:pPr>
        <w:spacing w:before="100" w:beforeAutospacing="1" w:after="100" w:afterAutospacing="1"/>
        <w:jc w:val="both"/>
        <w:rPr>
          <w:rFonts w:ascii="Times New Roman" w:eastAsia="Times New Roman" w:hAnsi="Times New Roman" w:cs="Times New Roman"/>
          <w:kern w:val="0"/>
          <w:lang w:val="kk-KZ" w:eastAsia="ru-RU"/>
          <w14:ligatures w14:val="none"/>
        </w:rPr>
      </w:pPr>
      <w:r w:rsidRPr="00F77045">
        <w:rPr>
          <w:rFonts w:ascii="Times New Roman" w:eastAsia="Times New Roman" w:hAnsi="Times New Roman" w:cs="Times New Roman"/>
          <w:kern w:val="0"/>
          <w:lang w:val="kk-KZ" w:eastAsia="ru-RU"/>
          <w14:ligatures w14:val="none"/>
        </w:rPr>
        <w:t>Койшигулова Динара Мейрамқызы –</w:t>
      </w:r>
      <w:r w:rsidR="006F1DC4" w:rsidRPr="00F77045">
        <w:rPr>
          <w:rFonts w:ascii="Times New Roman" w:eastAsia="Times New Roman" w:hAnsi="Times New Roman" w:cs="Times New Roman"/>
          <w:kern w:val="0"/>
          <w:lang w:val="kk-KZ" w:eastAsia="ru-RU"/>
          <w14:ligatures w14:val="none"/>
        </w:rPr>
        <w:t xml:space="preserve"> Кенжеғали Сағадиев атындағы (UIB) Халықаралық Бизнес Университетінің доценті, </w:t>
      </w:r>
      <w:r w:rsidRPr="00F77045">
        <w:rPr>
          <w:rFonts w:ascii="Times New Roman" w:eastAsia="Times New Roman" w:hAnsi="Times New Roman" w:cs="Times New Roman"/>
          <w:kern w:val="0"/>
          <w:lang w:val="kk-KZ" w:eastAsia="ru-RU"/>
          <w14:ligatures w14:val="none"/>
        </w:rPr>
        <w:t>PhD доктор</w:t>
      </w:r>
    </w:p>
    <w:p w14:paraId="75C3F368" w14:textId="40AC620F" w:rsidR="008370A9" w:rsidRPr="00F77045" w:rsidRDefault="008370A9" w:rsidP="00954806">
      <w:pPr>
        <w:spacing w:before="100" w:beforeAutospacing="1" w:after="100" w:afterAutospacing="1"/>
        <w:jc w:val="both"/>
        <w:outlineLvl w:val="2"/>
        <w:rPr>
          <w:rFonts w:ascii="Times New Roman" w:eastAsia="Times New Roman" w:hAnsi="Times New Roman" w:cs="Times New Roman"/>
          <w:b/>
          <w:bCs/>
          <w:kern w:val="0"/>
          <w:lang w:val="kk-KZ" w:eastAsia="ru-RU"/>
          <w14:ligatures w14:val="none"/>
        </w:rPr>
      </w:pPr>
      <w:r w:rsidRPr="00F77045">
        <w:rPr>
          <w:rFonts w:ascii="Times New Roman" w:eastAsia="Times New Roman" w:hAnsi="Times New Roman" w:cs="Times New Roman"/>
          <w:b/>
          <w:bCs/>
          <w:kern w:val="0"/>
          <w:lang w:val="kk-KZ" w:eastAsia="ru-RU"/>
          <w14:ligatures w14:val="none"/>
        </w:rPr>
        <w:t>Бағдарлама</w:t>
      </w:r>
      <w:r w:rsidR="006F1DC4" w:rsidRPr="00F77045">
        <w:rPr>
          <w:rFonts w:ascii="Times New Roman" w:eastAsia="Times New Roman" w:hAnsi="Times New Roman" w:cs="Times New Roman"/>
          <w:b/>
          <w:bCs/>
          <w:kern w:val="0"/>
          <w:lang w:val="kk-KZ" w:eastAsia="ru-RU"/>
          <w14:ligatures w14:val="none"/>
        </w:rPr>
        <w:t>:</w:t>
      </w:r>
    </w:p>
    <w:p w14:paraId="112AA2E4" w14:textId="77777777" w:rsidR="00954806" w:rsidRPr="00F77045" w:rsidRDefault="008370A9">
      <w:pPr>
        <w:pStyle w:val="a8"/>
        <w:numPr>
          <w:ilvl w:val="0"/>
          <w:numId w:val="4"/>
        </w:numPr>
        <w:spacing w:before="100" w:beforeAutospacing="1" w:after="100" w:afterAutospacing="1"/>
        <w:jc w:val="both"/>
        <w:rPr>
          <w:rFonts w:ascii="Times New Roman" w:eastAsia="Times New Roman" w:hAnsi="Times New Roman"/>
          <w:sz w:val="24"/>
          <w:szCs w:val="24"/>
          <w:lang w:val="kk-KZ" w:eastAsia="ru-RU"/>
        </w:rPr>
      </w:pPr>
      <w:r w:rsidRPr="00F77045">
        <w:rPr>
          <w:rFonts w:ascii="Times New Roman" w:eastAsia="Times New Roman" w:hAnsi="Times New Roman"/>
          <w:sz w:val="24"/>
          <w:szCs w:val="24"/>
          <w:lang w:val="kk-KZ" w:eastAsia="ru-RU"/>
        </w:rPr>
        <w:t>Қазақстан Республикасы Оқу-ағарту министрінің 2022 жылғы 16</w:t>
      </w:r>
      <w:r w:rsidR="00954806" w:rsidRPr="00F77045">
        <w:rPr>
          <w:rFonts w:ascii="Times New Roman" w:eastAsia="Times New Roman" w:hAnsi="Times New Roman"/>
          <w:sz w:val="24"/>
          <w:szCs w:val="24"/>
          <w:lang w:val="kk-KZ" w:eastAsia="ru-RU"/>
        </w:rPr>
        <w:t xml:space="preserve"> </w:t>
      </w:r>
      <w:r w:rsidRPr="00F77045">
        <w:rPr>
          <w:rFonts w:ascii="Times New Roman" w:eastAsia="Times New Roman" w:hAnsi="Times New Roman"/>
          <w:sz w:val="24"/>
          <w:szCs w:val="24"/>
          <w:lang w:val="kk-KZ" w:eastAsia="ru-RU"/>
        </w:rPr>
        <w:t>қыркүйектегі № 399 бұйрығы</w:t>
      </w:r>
      <w:r w:rsidR="00954806" w:rsidRPr="00F77045">
        <w:rPr>
          <w:rFonts w:ascii="Times New Roman" w:eastAsia="Times New Roman" w:hAnsi="Times New Roman"/>
          <w:sz w:val="24"/>
          <w:szCs w:val="24"/>
          <w:lang w:val="kk-KZ" w:eastAsia="ru-RU"/>
        </w:rPr>
        <w:t xml:space="preserve"> </w:t>
      </w:r>
      <w:r w:rsidRPr="00F77045">
        <w:rPr>
          <w:rFonts w:ascii="Times New Roman" w:eastAsia="Times New Roman" w:hAnsi="Times New Roman"/>
          <w:sz w:val="24"/>
          <w:szCs w:val="24"/>
          <w:lang w:val="kk-KZ" w:eastAsia="ru-RU"/>
        </w:rPr>
        <w:t>«Бастауыш, негізгі орта және жалпы орта білім деңгейлері бойынша жалпы білім беретін пәндер мен таңдау курстарының үлгілік оқу бағдарламаларын бекіту туралы»;</w:t>
      </w:r>
    </w:p>
    <w:p w14:paraId="16461055" w14:textId="77777777" w:rsidR="00954806" w:rsidRPr="00F77045" w:rsidRDefault="008370A9">
      <w:pPr>
        <w:pStyle w:val="a8"/>
        <w:numPr>
          <w:ilvl w:val="0"/>
          <w:numId w:val="4"/>
        </w:numPr>
        <w:spacing w:before="100" w:beforeAutospacing="1" w:after="100" w:afterAutospacing="1"/>
        <w:jc w:val="both"/>
        <w:rPr>
          <w:rFonts w:ascii="Times New Roman" w:eastAsia="Times New Roman" w:hAnsi="Times New Roman"/>
          <w:sz w:val="24"/>
          <w:szCs w:val="24"/>
          <w:lang w:val="kk-KZ" w:eastAsia="ru-RU"/>
        </w:rPr>
      </w:pPr>
      <w:r w:rsidRPr="00F77045">
        <w:rPr>
          <w:rFonts w:ascii="Times New Roman" w:eastAsia="Times New Roman" w:hAnsi="Times New Roman"/>
          <w:sz w:val="24"/>
          <w:szCs w:val="24"/>
          <w:lang w:val="kk-KZ" w:eastAsia="ru-RU"/>
        </w:rPr>
        <w:t>Қазақстан Республикасы Ғылым және жоғары білім министрінің 2022</w:t>
      </w:r>
      <w:r w:rsidR="00954806" w:rsidRPr="00F77045">
        <w:rPr>
          <w:rFonts w:ascii="Times New Roman" w:eastAsia="Times New Roman" w:hAnsi="Times New Roman"/>
          <w:sz w:val="24"/>
          <w:szCs w:val="24"/>
          <w:lang w:val="kk-KZ" w:eastAsia="ru-RU"/>
        </w:rPr>
        <w:t xml:space="preserve"> </w:t>
      </w:r>
      <w:r w:rsidRPr="00F77045">
        <w:rPr>
          <w:rFonts w:ascii="Times New Roman" w:eastAsia="Times New Roman" w:hAnsi="Times New Roman"/>
          <w:sz w:val="24"/>
          <w:szCs w:val="24"/>
          <w:lang w:val="kk-KZ" w:eastAsia="ru-RU"/>
        </w:rPr>
        <w:t>жылғы 20 шілдедегі № 2 бұйрығымен бекітілген</w:t>
      </w:r>
      <w:r w:rsidR="00954806" w:rsidRPr="00F77045">
        <w:rPr>
          <w:rFonts w:ascii="Times New Roman" w:eastAsia="Times New Roman" w:hAnsi="Times New Roman"/>
          <w:sz w:val="24"/>
          <w:szCs w:val="24"/>
          <w:lang w:val="kk-KZ" w:eastAsia="ru-RU"/>
        </w:rPr>
        <w:t xml:space="preserve"> </w:t>
      </w:r>
      <w:r w:rsidRPr="00F77045">
        <w:rPr>
          <w:rFonts w:ascii="Times New Roman" w:eastAsia="Times New Roman" w:hAnsi="Times New Roman"/>
          <w:sz w:val="24"/>
          <w:szCs w:val="24"/>
          <w:lang w:val="kk-KZ" w:eastAsia="ru-RU"/>
        </w:rPr>
        <w:t>Жоғары және жоғары оқу орнынан кейінгі білім берудің мемлекеттік жалпыға міндетті стандарты;</w:t>
      </w:r>
    </w:p>
    <w:p w14:paraId="46E3DA17" w14:textId="011954A5" w:rsidR="008370A9" w:rsidRPr="00F77045" w:rsidRDefault="008370A9">
      <w:pPr>
        <w:pStyle w:val="a8"/>
        <w:numPr>
          <w:ilvl w:val="0"/>
          <w:numId w:val="4"/>
        </w:numPr>
        <w:spacing w:before="100" w:beforeAutospacing="1" w:after="100" w:afterAutospacing="1"/>
        <w:jc w:val="both"/>
        <w:rPr>
          <w:rFonts w:ascii="Times New Roman" w:eastAsia="Times New Roman" w:hAnsi="Times New Roman"/>
          <w:sz w:val="24"/>
          <w:szCs w:val="24"/>
          <w:lang w:val="kk-KZ" w:eastAsia="ru-RU"/>
        </w:rPr>
      </w:pPr>
      <w:r w:rsidRPr="00F77045">
        <w:rPr>
          <w:rFonts w:ascii="Times New Roman" w:eastAsia="Times New Roman" w:hAnsi="Times New Roman"/>
          <w:sz w:val="24"/>
          <w:szCs w:val="24"/>
          <w:lang w:val="kk-KZ" w:eastAsia="ru-RU"/>
        </w:rPr>
        <w:t>Қазақстан Республикасы Білім министрінің 2022 жылғы 3 тамыздағы № 348</w:t>
      </w:r>
      <w:r w:rsidR="00954806" w:rsidRPr="00F77045">
        <w:rPr>
          <w:rFonts w:ascii="Times New Roman" w:eastAsia="Times New Roman" w:hAnsi="Times New Roman"/>
          <w:sz w:val="24"/>
          <w:szCs w:val="24"/>
          <w:lang w:val="kk-KZ" w:eastAsia="ru-RU"/>
        </w:rPr>
        <w:t xml:space="preserve"> </w:t>
      </w:r>
      <w:r w:rsidRPr="00F77045">
        <w:rPr>
          <w:rFonts w:ascii="Times New Roman" w:eastAsia="Times New Roman" w:hAnsi="Times New Roman"/>
          <w:sz w:val="24"/>
          <w:szCs w:val="24"/>
          <w:lang w:val="kk-KZ" w:eastAsia="ru-RU"/>
        </w:rPr>
        <w:t>бұйрығы</w:t>
      </w:r>
      <w:r w:rsidR="00954806" w:rsidRPr="00F77045">
        <w:rPr>
          <w:rFonts w:ascii="Times New Roman" w:eastAsia="Times New Roman" w:hAnsi="Times New Roman"/>
          <w:sz w:val="24"/>
          <w:szCs w:val="24"/>
          <w:lang w:val="kk-KZ" w:eastAsia="ru-RU"/>
        </w:rPr>
        <w:t xml:space="preserve"> </w:t>
      </w:r>
      <w:r w:rsidRPr="00F77045">
        <w:rPr>
          <w:rFonts w:ascii="Times New Roman" w:eastAsia="Times New Roman" w:hAnsi="Times New Roman"/>
          <w:sz w:val="24"/>
          <w:szCs w:val="24"/>
          <w:lang w:val="kk-KZ" w:eastAsia="ru-RU"/>
        </w:rPr>
        <w:t>Мемлекеттік жалпыға міндетті мектепке дейінгі тәрбие мен оқытудың, бастауыш, негізгі орта және жалпы орта, техникалық және кәсіптік, орта білімнен кейінгі білімнің талаптарын бекіту туралы;</w:t>
      </w:r>
    </w:p>
    <w:p w14:paraId="2E326CAA" w14:textId="65178C1F" w:rsidR="008370A9" w:rsidRPr="00F77045" w:rsidRDefault="008370A9">
      <w:pPr>
        <w:pStyle w:val="a8"/>
        <w:numPr>
          <w:ilvl w:val="0"/>
          <w:numId w:val="4"/>
        </w:numPr>
        <w:spacing w:before="100" w:beforeAutospacing="1" w:after="100" w:afterAutospacing="1"/>
        <w:jc w:val="both"/>
        <w:rPr>
          <w:rFonts w:ascii="Times New Roman" w:eastAsia="Times New Roman" w:hAnsi="Times New Roman"/>
          <w:sz w:val="24"/>
          <w:szCs w:val="24"/>
          <w:lang w:val="kk-KZ" w:eastAsia="ru-RU"/>
        </w:rPr>
      </w:pPr>
      <w:r w:rsidRPr="00F77045">
        <w:rPr>
          <w:rFonts w:ascii="Times New Roman" w:eastAsia="Times New Roman" w:hAnsi="Times New Roman"/>
          <w:sz w:val="24"/>
          <w:szCs w:val="24"/>
          <w:lang w:val="kk-KZ" w:eastAsia="ru-RU"/>
        </w:rPr>
        <w:t>Қазақстан Республикасы Білім және ғылым министрінің 2020 жылғы 4</w:t>
      </w:r>
      <w:r w:rsidR="00954806" w:rsidRPr="00F77045">
        <w:rPr>
          <w:rFonts w:ascii="Times New Roman" w:eastAsia="Times New Roman" w:hAnsi="Times New Roman"/>
          <w:sz w:val="24"/>
          <w:szCs w:val="24"/>
          <w:lang w:val="kk-KZ" w:eastAsia="ru-RU"/>
        </w:rPr>
        <w:t xml:space="preserve"> </w:t>
      </w:r>
      <w:r w:rsidRPr="00F77045">
        <w:rPr>
          <w:rFonts w:ascii="Times New Roman" w:eastAsia="Times New Roman" w:hAnsi="Times New Roman"/>
          <w:sz w:val="24"/>
          <w:szCs w:val="24"/>
          <w:lang w:val="kk-KZ" w:eastAsia="ru-RU"/>
        </w:rPr>
        <w:t>мамырдағы № 175 бұйрығы</w:t>
      </w:r>
      <w:r w:rsidR="000A491F" w:rsidRPr="00F77045">
        <w:rPr>
          <w:rFonts w:ascii="Times New Roman" w:eastAsia="Times New Roman" w:hAnsi="Times New Roman"/>
          <w:sz w:val="24"/>
          <w:szCs w:val="24"/>
          <w:lang w:val="kk-KZ" w:eastAsia="ru-RU"/>
        </w:rPr>
        <w:t>на</w:t>
      </w:r>
      <w:r w:rsidR="00954806" w:rsidRPr="00F77045">
        <w:rPr>
          <w:rFonts w:ascii="Times New Roman" w:eastAsia="Times New Roman" w:hAnsi="Times New Roman"/>
          <w:sz w:val="24"/>
          <w:szCs w:val="24"/>
          <w:lang w:val="kk-KZ" w:eastAsia="ru-RU"/>
        </w:rPr>
        <w:t xml:space="preserve"> </w:t>
      </w:r>
      <w:r w:rsidRPr="00F77045">
        <w:rPr>
          <w:rFonts w:ascii="Times New Roman" w:eastAsia="Times New Roman" w:hAnsi="Times New Roman"/>
          <w:sz w:val="24"/>
          <w:szCs w:val="24"/>
          <w:lang w:val="kk-KZ" w:eastAsia="ru-RU"/>
        </w:rPr>
        <w:t>«Педагогтердің біліктілігін арттыру</w:t>
      </w:r>
      <w:r w:rsidR="00954806" w:rsidRPr="00F77045">
        <w:rPr>
          <w:rFonts w:ascii="Times New Roman" w:eastAsia="Times New Roman" w:hAnsi="Times New Roman"/>
          <w:sz w:val="24"/>
          <w:szCs w:val="24"/>
          <w:lang w:val="kk-KZ" w:eastAsia="ru-RU"/>
        </w:rPr>
        <w:t xml:space="preserve"> </w:t>
      </w:r>
      <w:r w:rsidRPr="00F77045">
        <w:rPr>
          <w:rFonts w:ascii="Times New Roman" w:eastAsia="Times New Roman" w:hAnsi="Times New Roman"/>
          <w:sz w:val="24"/>
          <w:szCs w:val="24"/>
          <w:lang w:val="kk-KZ" w:eastAsia="ru-RU"/>
        </w:rPr>
        <w:t>курстарының білім беру бағдарламаларын әзірлеу, келісу және бекіту қағидаларын бекіту туралы»</w:t>
      </w:r>
      <w:r w:rsidR="000A491F" w:rsidRPr="00F77045">
        <w:rPr>
          <w:rFonts w:ascii="Times New Roman" w:eastAsia="Times New Roman" w:hAnsi="Times New Roman"/>
          <w:sz w:val="24"/>
          <w:szCs w:val="24"/>
          <w:lang w:val="kk-KZ" w:eastAsia="ru-RU"/>
        </w:rPr>
        <w:t xml:space="preserve"> сәйкес</w:t>
      </w:r>
      <w:r w:rsidRPr="00F77045">
        <w:rPr>
          <w:rFonts w:ascii="Times New Roman" w:eastAsia="Times New Roman" w:hAnsi="Times New Roman"/>
          <w:sz w:val="24"/>
          <w:szCs w:val="24"/>
          <w:lang w:val="kk-KZ" w:eastAsia="ru-RU"/>
        </w:rPr>
        <w:t>;</w:t>
      </w:r>
    </w:p>
    <w:p w14:paraId="5F7F7419" w14:textId="49F8D6A9" w:rsidR="008370A9" w:rsidRPr="00F77045" w:rsidRDefault="008370A9">
      <w:pPr>
        <w:pStyle w:val="a8"/>
        <w:numPr>
          <w:ilvl w:val="0"/>
          <w:numId w:val="4"/>
        </w:numPr>
        <w:spacing w:before="100" w:beforeAutospacing="1" w:after="100" w:afterAutospacing="1"/>
        <w:jc w:val="both"/>
        <w:rPr>
          <w:rFonts w:ascii="Times New Roman" w:eastAsia="Times New Roman" w:hAnsi="Times New Roman"/>
          <w:sz w:val="24"/>
          <w:szCs w:val="24"/>
          <w:lang w:val="kk-KZ" w:eastAsia="ru-RU"/>
        </w:rPr>
      </w:pPr>
      <w:r w:rsidRPr="00F77045">
        <w:rPr>
          <w:rFonts w:ascii="Times New Roman" w:eastAsia="Times New Roman" w:hAnsi="Times New Roman"/>
          <w:sz w:val="24"/>
          <w:szCs w:val="24"/>
          <w:lang w:val="kk-KZ" w:eastAsia="ru-RU"/>
        </w:rPr>
        <w:t>Қазақстан Республикасында білім беруді және ғылымды дамытудың 2023–2029 жылдарға арналған тұжырымдамасы</w:t>
      </w:r>
      <w:r w:rsidR="000A491F" w:rsidRPr="00F77045">
        <w:rPr>
          <w:rFonts w:ascii="Times New Roman" w:eastAsia="Times New Roman" w:hAnsi="Times New Roman"/>
          <w:sz w:val="24"/>
          <w:szCs w:val="24"/>
          <w:lang w:val="kk-KZ" w:eastAsia="ru-RU"/>
        </w:rPr>
        <w:t>ның</w:t>
      </w:r>
      <w:r w:rsidR="009F5462" w:rsidRPr="00F77045">
        <w:rPr>
          <w:rFonts w:ascii="Times New Roman" w:eastAsia="Times New Roman" w:hAnsi="Times New Roman"/>
          <w:sz w:val="24"/>
          <w:szCs w:val="24"/>
          <w:lang w:val="kk-KZ" w:eastAsia="ru-RU"/>
        </w:rPr>
        <w:t xml:space="preserve"> </w:t>
      </w:r>
      <w:r w:rsidR="000A491F" w:rsidRPr="00F77045">
        <w:rPr>
          <w:rFonts w:ascii="Times New Roman" w:eastAsia="Times New Roman" w:hAnsi="Times New Roman"/>
          <w:sz w:val="24"/>
          <w:szCs w:val="24"/>
          <w:lang w:val="kk-KZ" w:eastAsia="ru-RU"/>
        </w:rPr>
        <w:t xml:space="preserve">басымдықтарын (цифрландыру, инклюзия, функционалдық сауаттылық, Lifelong Learning) </w:t>
      </w:r>
      <w:r w:rsidR="009F5462" w:rsidRPr="00F77045">
        <w:rPr>
          <w:rFonts w:ascii="Times New Roman" w:hAnsi="Times New Roman"/>
          <w:b/>
          <w:bCs/>
          <w:sz w:val="24"/>
          <w:szCs w:val="24"/>
          <w:lang w:val="kk-KZ" w:eastAsia="ru-RU"/>
        </w:rPr>
        <w:t>ескере отырып әзірленген</w:t>
      </w:r>
      <w:r w:rsidR="009F5462" w:rsidRPr="00F77045">
        <w:rPr>
          <w:rFonts w:ascii="Times New Roman" w:hAnsi="Times New Roman"/>
          <w:sz w:val="24"/>
          <w:szCs w:val="24"/>
          <w:lang w:val="kk-KZ" w:eastAsia="ru-RU"/>
        </w:rPr>
        <w:t>.</w:t>
      </w:r>
    </w:p>
    <w:p w14:paraId="76202B65" w14:textId="77777777" w:rsidR="000A491F" w:rsidRPr="00F77045" w:rsidRDefault="000A491F" w:rsidP="000A491F">
      <w:pPr>
        <w:ind w:right="-613"/>
        <w:jc w:val="both"/>
        <w:rPr>
          <w:rFonts w:ascii="Times New Roman" w:eastAsia="Times New Roman" w:hAnsi="Times New Roman" w:cs="Times New Roman"/>
          <w:kern w:val="0"/>
          <w:lang w:val="kk-KZ" w:eastAsia="ru-RU"/>
          <w14:ligatures w14:val="none"/>
        </w:rPr>
      </w:pPr>
    </w:p>
    <w:p w14:paraId="3423EF25" w14:textId="77777777" w:rsidR="000A491F" w:rsidRDefault="000A491F" w:rsidP="000A491F">
      <w:pPr>
        <w:ind w:right="-613"/>
        <w:jc w:val="both"/>
        <w:rPr>
          <w:rFonts w:ascii="Times New Roman" w:eastAsia="Times New Roman" w:hAnsi="Times New Roman" w:cs="Times New Roman"/>
          <w:kern w:val="0"/>
          <w:lang w:val="kk-KZ" w:eastAsia="ru-RU"/>
          <w14:ligatures w14:val="none"/>
        </w:rPr>
      </w:pPr>
    </w:p>
    <w:p w14:paraId="4672D0B7" w14:textId="77777777" w:rsidR="00F77045" w:rsidRDefault="00F77045" w:rsidP="000A491F">
      <w:pPr>
        <w:ind w:right="-613"/>
        <w:jc w:val="both"/>
        <w:rPr>
          <w:rFonts w:ascii="Times New Roman" w:eastAsia="Times New Roman" w:hAnsi="Times New Roman" w:cs="Times New Roman"/>
          <w:kern w:val="0"/>
          <w:lang w:val="kk-KZ" w:eastAsia="ru-RU"/>
          <w14:ligatures w14:val="none"/>
        </w:rPr>
      </w:pPr>
    </w:p>
    <w:p w14:paraId="3DBDD007" w14:textId="77777777" w:rsidR="00F77045" w:rsidRDefault="00F77045" w:rsidP="000A491F">
      <w:pPr>
        <w:ind w:right="-613"/>
        <w:jc w:val="both"/>
        <w:rPr>
          <w:rFonts w:ascii="Times New Roman" w:eastAsia="Times New Roman" w:hAnsi="Times New Roman" w:cs="Times New Roman"/>
          <w:kern w:val="0"/>
          <w:lang w:val="kk-KZ" w:eastAsia="ru-RU"/>
          <w14:ligatures w14:val="none"/>
        </w:rPr>
      </w:pPr>
    </w:p>
    <w:p w14:paraId="35E26453" w14:textId="77777777" w:rsidR="00F77045" w:rsidRDefault="00F77045" w:rsidP="000A491F">
      <w:pPr>
        <w:ind w:right="-613"/>
        <w:jc w:val="both"/>
        <w:rPr>
          <w:rFonts w:ascii="Times New Roman" w:eastAsia="Times New Roman" w:hAnsi="Times New Roman" w:cs="Times New Roman"/>
          <w:kern w:val="0"/>
          <w:lang w:val="kk-KZ" w:eastAsia="ru-RU"/>
          <w14:ligatures w14:val="none"/>
        </w:rPr>
      </w:pPr>
    </w:p>
    <w:p w14:paraId="492F9E71" w14:textId="77777777" w:rsidR="00F77045" w:rsidRDefault="00F77045" w:rsidP="000A491F">
      <w:pPr>
        <w:ind w:right="-613"/>
        <w:jc w:val="both"/>
        <w:rPr>
          <w:rFonts w:ascii="Times New Roman" w:eastAsia="Times New Roman" w:hAnsi="Times New Roman" w:cs="Times New Roman"/>
          <w:kern w:val="0"/>
          <w:lang w:val="kk-KZ" w:eastAsia="ru-RU"/>
          <w14:ligatures w14:val="none"/>
        </w:rPr>
      </w:pPr>
    </w:p>
    <w:p w14:paraId="42DE2A2B" w14:textId="77777777" w:rsidR="00F77045" w:rsidRDefault="00F77045" w:rsidP="000A491F">
      <w:pPr>
        <w:ind w:right="-613"/>
        <w:jc w:val="both"/>
        <w:rPr>
          <w:rFonts w:ascii="Times New Roman" w:eastAsia="Times New Roman" w:hAnsi="Times New Roman" w:cs="Times New Roman"/>
          <w:kern w:val="0"/>
          <w:lang w:val="kk-KZ" w:eastAsia="ru-RU"/>
          <w14:ligatures w14:val="none"/>
        </w:rPr>
      </w:pPr>
    </w:p>
    <w:p w14:paraId="60049AA5" w14:textId="77777777" w:rsidR="00F77045" w:rsidRDefault="00F77045" w:rsidP="000A491F">
      <w:pPr>
        <w:ind w:right="-613"/>
        <w:jc w:val="both"/>
        <w:rPr>
          <w:rFonts w:ascii="Times New Roman" w:eastAsia="Times New Roman" w:hAnsi="Times New Roman" w:cs="Times New Roman"/>
          <w:kern w:val="0"/>
          <w:lang w:val="kk-KZ" w:eastAsia="ru-RU"/>
          <w14:ligatures w14:val="none"/>
        </w:rPr>
      </w:pPr>
    </w:p>
    <w:p w14:paraId="2BADA2C7" w14:textId="77777777" w:rsidR="00F77045" w:rsidRDefault="00F77045" w:rsidP="000A491F">
      <w:pPr>
        <w:ind w:right="-613"/>
        <w:jc w:val="both"/>
        <w:rPr>
          <w:rFonts w:ascii="Times New Roman" w:eastAsia="Times New Roman" w:hAnsi="Times New Roman" w:cs="Times New Roman"/>
          <w:kern w:val="0"/>
          <w:lang w:val="kk-KZ" w:eastAsia="ru-RU"/>
          <w14:ligatures w14:val="none"/>
        </w:rPr>
      </w:pPr>
    </w:p>
    <w:p w14:paraId="3F4A8948" w14:textId="77777777" w:rsidR="00F77045" w:rsidRDefault="00F77045" w:rsidP="000A491F">
      <w:pPr>
        <w:ind w:right="-613"/>
        <w:jc w:val="both"/>
        <w:rPr>
          <w:rFonts w:ascii="Times New Roman" w:eastAsia="Times New Roman" w:hAnsi="Times New Roman" w:cs="Times New Roman"/>
          <w:kern w:val="0"/>
          <w:lang w:val="kk-KZ" w:eastAsia="ru-RU"/>
          <w14:ligatures w14:val="none"/>
        </w:rPr>
      </w:pPr>
    </w:p>
    <w:p w14:paraId="29815298" w14:textId="77777777" w:rsidR="00F77045" w:rsidRPr="00F77045" w:rsidRDefault="00F77045" w:rsidP="000A491F">
      <w:pPr>
        <w:ind w:right="-613"/>
        <w:jc w:val="both"/>
        <w:rPr>
          <w:rFonts w:ascii="Times New Roman" w:eastAsia="Times New Roman" w:hAnsi="Times New Roman" w:cs="Times New Roman"/>
          <w:kern w:val="0"/>
          <w:lang w:val="kk-KZ" w:eastAsia="ru-RU"/>
          <w14:ligatures w14:val="none"/>
        </w:rPr>
      </w:pPr>
    </w:p>
    <w:p w14:paraId="0815520C" w14:textId="08DC32D7" w:rsidR="000A491F" w:rsidRPr="00F77045" w:rsidRDefault="00567B78" w:rsidP="00567B78">
      <w:pPr>
        <w:ind w:right="-613" w:firstLine="360"/>
        <w:jc w:val="both"/>
        <w:rPr>
          <w:rFonts w:ascii="Times New Roman" w:hAnsi="Times New Roman" w:cs="Times New Roman"/>
          <w:b/>
          <w:bCs/>
          <w:lang w:val="kk-KZ"/>
        </w:rPr>
      </w:pPr>
      <w:r w:rsidRPr="00F77045">
        <w:rPr>
          <w:rFonts w:ascii="Times New Roman" w:hAnsi="Times New Roman" w:cs="Times New Roman"/>
          <w:b/>
          <w:bCs/>
          <w:lang w:val="kk-KZ"/>
        </w:rPr>
        <w:lastRenderedPageBreak/>
        <w:t xml:space="preserve">   </w:t>
      </w:r>
      <w:r w:rsidR="000A491F" w:rsidRPr="00F77045">
        <w:rPr>
          <w:rFonts w:ascii="Times New Roman" w:hAnsi="Times New Roman" w:cs="Times New Roman"/>
          <w:b/>
          <w:bCs/>
          <w:lang w:val="kk-KZ"/>
        </w:rPr>
        <w:t>ЖАЛПЫ ЕРЕЖЕЛЕР</w:t>
      </w:r>
    </w:p>
    <w:p w14:paraId="16D4A143" w14:textId="77777777" w:rsidR="00180836" w:rsidRPr="00F77045" w:rsidRDefault="00180836" w:rsidP="00567B78">
      <w:pPr>
        <w:ind w:right="-613" w:firstLine="360"/>
        <w:jc w:val="both"/>
        <w:rPr>
          <w:rFonts w:ascii="Times New Roman" w:hAnsi="Times New Roman" w:cs="Times New Roman"/>
          <w:b/>
          <w:bCs/>
          <w:lang w:val="kk-KZ"/>
        </w:rPr>
      </w:pPr>
    </w:p>
    <w:p w14:paraId="6836EFE1" w14:textId="38DC4C42" w:rsidR="000A491F" w:rsidRPr="00F77045" w:rsidRDefault="000A491F" w:rsidP="000A491F">
      <w:pPr>
        <w:ind w:right="-613" w:firstLine="567"/>
        <w:jc w:val="both"/>
        <w:rPr>
          <w:rFonts w:ascii="Times New Roman" w:hAnsi="Times New Roman" w:cs="Times New Roman"/>
          <w:lang w:val="kk-KZ"/>
        </w:rPr>
      </w:pPr>
      <w:r w:rsidRPr="00F77045">
        <w:rPr>
          <w:rFonts w:ascii="Times New Roman" w:hAnsi="Times New Roman" w:cs="Times New Roman"/>
          <w:lang w:val="kk-KZ"/>
        </w:rPr>
        <w:t>Қазіргі таңда Қазақстан Республикасының білім беру саясатының басты міндеттерінің бірі – білім алушылардың шығармашылық қабілеттері мен құзыреттіліктерін дамыту. Бұл бағытта өзге ұлт өкілдеріне</w:t>
      </w:r>
      <w:r w:rsidR="00180836" w:rsidRPr="00F77045">
        <w:rPr>
          <w:rFonts w:ascii="Times New Roman" w:hAnsi="Times New Roman" w:cs="Times New Roman"/>
          <w:lang w:val="kk-KZ"/>
        </w:rPr>
        <w:t>, орыстілді сыныптарға</w:t>
      </w:r>
      <w:r w:rsidRPr="00F77045">
        <w:rPr>
          <w:rFonts w:ascii="Times New Roman" w:hAnsi="Times New Roman" w:cs="Times New Roman"/>
          <w:lang w:val="kk-KZ"/>
        </w:rPr>
        <w:t xml:space="preserve"> қазақ тілін оқыту жүйесін жетілдіру, оның ішінде екінші тіл</w:t>
      </w:r>
      <w:r w:rsidR="00180836" w:rsidRPr="00F77045">
        <w:rPr>
          <w:rFonts w:ascii="Times New Roman" w:hAnsi="Times New Roman" w:cs="Times New Roman"/>
          <w:lang w:val="kk-KZ"/>
        </w:rPr>
        <w:t xml:space="preserve"> (Т2)</w:t>
      </w:r>
      <w:r w:rsidRPr="00F77045">
        <w:rPr>
          <w:rFonts w:ascii="Times New Roman" w:hAnsi="Times New Roman" w:cs="Times New Roman"/>
          <w:lang w:val="kk-KZ"/>
        </w:rPr>
        <w:t xml:space="preserve"> немесе шет тіл</w:t>
      </w:r>
      <w:r w:rsidR="00180836" w:rsidRPr="00F77045">
        <w:rPr>
          <w:rFonts w:ascii="Times New Roman" w:hAnsi="Times New Roman" w:cs="Times New Roman"/>
          <w:lang w:val="kk-KZ"/>
        </w:rPr>
        <w:t xml:space="preserve"> (Т1)</w:t>
      </w:r>
      <w:r w:rsidRPr="00F77045">
        <w:rPr>
          <w:rFonts w:ascii="Times New Roman" w:hAnsi="Times New Roman" w:cs="Times New Roman"/>
          <w:lang w:val="kk-KZ"/>
        </w:rPr>
        <w:t xml:space="preserve"> ретінде оқытудың өзекті аспектілеріне ерекше назар аударуда. Қазақ тілін оқытуда заманауи әдіс-тәсілдер мен инновациялық технологияларды енгізу – білім беру саласындағы маңызды мәселелердің бірі болып табылады.</w:t>
      </w:r>
      <w:bookmarkStart w:id="0" w:name="_Hlk191014511"/>
      <w:r w:rsidRPr="00F77045">
        <w:rPr>
          <w:rFonts w:ascii="Times New Roman" w:hAnsi="Times New Roman" w:cs="Times New Roman"/>
          <w:lang w:val="kk-KZ"/>
        </w:rPr>
        <w:t xml:space="preserve"> «Қазақ тілін екінші тіл немесе шет тіл ретінде оқытудың өзекті аспектілері: жаңа әдістемелер, үрдістер, инновациялар» </w:t>
      </w:r>
      <w:bookmarkEnd w:id="0"/>
      <w:r w:rsidRPr="00F77045">
        <w:rPr>
          <w:rFonts w:ascii="Times New Roman" w:hAnsi="Times New Roman" w:cs="Times New Roman"/>
          <w:lang w:val="kk-KZ"/>
        </w:rPr>
        <w:t xml:space="preserve">курсы қазақ тілін меңгеру деңгейін жоғары деңгейге көтеру және тілдік дағдыларды дамыту мақсатында құрастырылған. </w:t>
      </w:r>
    </w:p>
    <w:p w14:paraId="1A322B78" w14:textId="77777777" w:rsidR="00567B78" w:rsidRPr="00F77045" w:rsidRDefault="000A491F" w:rsidP="00567B78">
      <w:pPr>
        <w:ind w:right="-613" w:firstLine="567"/>
        <w:jc w:val="both"/>
        <w:rPr>
          <w:rFonts w:ascii="Times New Roman" w:hAnsi="Times New Roman" w:cs="Times New Roman"/>
          <w:lang w:val="kk-KZ"/>
        </w:rPr>
      </w:pPr>
      <w:r w:rsidRPr="00F77045">
        <w:rPr>
          <w:rFonts w:ascii="Times New Roman" w:eastAsia="Times New Roman" w:hAnsi="Times New Roman" w:cs="Times New Roman"/>
          <w:kern w:val="0"/>
          <w:lang w:val="kk-KZ" w:eastAsia="ru-RU"/>
          <w14:ligatures w14:val="none"/>
        </w:rPr>
        <w:t>Бағдарлама педагогтердің қазақ тілін екінші тіл (Т2) немесе шет тілі (Т1) ретінде оқыту саласындағы кәсіби, әдістемелік, инновациялық және цифрлық құзыреттіліктерін жетілдіруге бағытталған. Бағдарлама мазмұны қазіргі білім беру жүйесінің жаңартылған мазмұнына, коммуникативтік бағыттағы әдістемелерге және цифрлық технологияларды қолдануға негізделген.</w:t>
      </w:r>
    </w:p>
    <w:p w14:paraId="48F3C1BC" w14:textId="77777777" w:rsidR="0089559B" w:rsidRPr="00F77045" w:rsidRDefault="000A491F" w:rsidP="0089559B">
      <w:pPr>
        <w:ind w:right="-613" w:firstLine="567"/>
        <w:jc w:val="both"/>
        <w:rPr>
          <w:rFonts w:ascii="Times New Roman" w:eastAsia="Times New Roman" w:hAnsi="Times New Roman" w:cs="Times New Roman"/>
          <w:kern w:val="0"/>
          <w:lang w:val="kk-KZ" w:eastAsia="ru-RU"/>
          <w14:ligatures w14:val="none"/>
        </w:rPr>
      </w:pPr>
      <w:r w:rsidRPr="00F77045">
        <w:rPr>
          <w:rFonts w:ascii="Times New Roman" w:eastAsia="Times New Roman" w:hAnsi="Times New Roman" w:cs="Times New Roman"/>
          <w:kern w:val="0"/>
          <w:lang w:val="kk-KZ" w:eastAsia="ru-RU"/>
          <w14:ligatures w14:val="none"/>
        </w:rPr>
        <w:t>Курс ұзақтығы — 2 апта,</w:t>
      </w:r>
      <w:r w:rsidR="00567B78" w:rsidRPr="00F77045">
        <w:rPr>
          <w:rFonts w:ascii="Times New Roman" w:eastAsia="Times New Roman" w:hAnsi="Times New Roman" w:cs="Times New Roman"/>
          <w:kern w:val="0"/>
          <w:lang w:val="kk-KZ" w:eastAsia="ru-RU"/>
          <w14:ligatures w14:val="none"/>
        </w:rPr>
        <w:t xml:space="preserve"> </w:t>
      </w:r>
      <w:r w:rsidRPr="00F77045">
        <w:rPr>
          <w:rFonts w:ascii="Times New Roman" w:eastAsia="Times New Roman" w:hAnsi="Times New Roman" w:cs="Times New Roman"/>
          <w:kern w:val="0"/>
          <w:lang w:val="kk-KZ" w:eastAsia="ru-RU"/>
          <w14:ligatures w14:val="none"/>
        </w:rPr>
        <w:t>көлемі — 40 академиялық сағат, күндізгі оқу нысанында өткізіледі.</w:t>
      </w:r>
      <w:r w:rsidR="00567B78" w:rsidRPr="00F77045">
        <w:rPr>
          <w:rFonts w:ascii="Times New Roman" w:eastAsia="Times New Roman" w:hAnsi="Times New Roman" w:cs="Times New Roman"/>
          <w:kern w:val="0"/>
          <w:lang w:val="kk-KZ" w:eastAsia="ru-RU"/>
          <w14:ligatures w14:val="none"/>
        </w:rPr>
        <w:t xml:space="preserve"> </w:t>
      </w:r>
    </w:p>
    <w:p w14:paraId="02EC5F0E" w14:textId="77777777" w:rsidR="00567B78" w:rsidRPr="00F77045" w:rsidRDefault="00567B78" w:rsidP="00567B78">
      <w:pPr>
        <w:ind w:right="-613" w:firstLine="567"/>
        <w:jc w:val="both"/>
        <w:rPr>
          <w:rFonts w:ascii="Times New Roman" w:hAnsi="Times New Roman" w:cs="Times New Roman"/>
          <w:lang w:val="kk-KZ"/>
        </w:rPr>
      </w:pPr>
    </w:p>
    <w:p w14:paraId="343AAFBD" w14:textId="77777777" w:rsidR="00567B78" w:rsidRPr="00F77045" w:rsidRDefault="00567B78" w:rsidP="00567B78">
      <w:pPr>
        <w:ind w:right="-613" w:firstLine="567"/>
        <w:jc w:val="both"/>
        <w:rPr>
          <w:rFonts w:ascii="Times New Roman" w:hAnsi="Times New Roman" w:cs="Times New Roman"/>
          <w:b/>
          <w:bCs/>
          <w:lang w:val="kk-KZ"/>
        </w:rPr>
      </w:pPr>
    </w:p>
    <w:p w14:paraId="0297241F" w14:textId="11BA5424" w:rsidR="00567B78" w:rsidRPr="00F77045" w:rsidRDefault="00567B78" w:rsidP="00567B78">
      <w:pPr>
        <w:ind w:right="-613" w:firstLine="567"/>
        <w:jc w:val="both"/>
        <w:rPr>
          <w:rFonts w:ascii="Times New Roman" w:hAnsi="Times New Roman" w:cs="Times New Roman"/>
          <w:b/>
          <w:bCs/>
          <w:lang w:val="kk-KZ"/>
        </w:rPr>
      </w:pPr>
      <w:r w:rsidRPr="00F77045">
        <w:rPr>
          <w:rFonts w:ascii="Times New Roman" w:hAnsi="Times New Roman" w:cs="Times New Roman"/>
          <w:b/>
          <w:bCs/>
          <w:lang w:val="kk-KZ"/>
        </w:rPr>
        <w:t>ГЛОССАРИЙ</w:t>
      </w:r>
    </w:p>
    <w:p w14:paraId="7B516DB5" w14:textId="77777777" w:rsidR="00567B78" w:rsidRPr="00F77045" w:rsidRDefault="00567B78" w:rsidP="00567B78">
      <w:pPr>
        <w:ind w:right="-613" w:firstLine="567"/>
        <w:jc w:val="both"/>
        <w:rPr>
          <w:rFonts w:ascii="Times New Roman" w:hAnsi="Times New Roman" w:cs="Times New Roman"/>
          <w:lang w:val="kk-KZ"/>
        </w:rPr>
      </w:pPr>
    </w:p>
    <w:tbl>
      <w:tblPr>
        <w:tblStyle w:val="a7"/>
        <w:tblW w:w="9639" w:type="dxa"/>
        <w:tblInd w:w="108" w:type="dxa"/>
        <w:tblLook w:val="04A0" w:firstRow="1" w:lastRow="0" w:firstColumn="1" w:lastColumn="0" w:noHBand="0" w:noVBand="1"/>
      </w:tblPr>
      <w:tblGrid>
        <w:gridCol w:w="2792"/>
        <w:gridCol w:w="6847"/>
      </w:tblGrid>
      <w:tr w:rsidR="00567B78" w:rsidRPr="00F77045" w14:paraId="05D18E4E" w14:textId="77777777" w:rsidTr="00F77045">
        <w:tc>
          <w:tcPr>
            <w:tcW w:w="2792" w:type="dxa"/>
            <w:tcBorders>
              <w:top w:val="single" w:sz="4" w:space="0" w:color="auto"/>
              <w:left w:val="single" w:sz="4" w:space="0" w:color="auto"/>
              <w:bottom w:val="single" w:sz="4" w:space="0" w:color="auto"/>
              <w:right w:val="single" w:sz="4" w:space="0" w:color="auto"/>
            </w:tcBorders>
          </w:tcPr>
          <w:p w14:paraId="7DEABEA6" w14:textId="77777777" w:rsidR="00567B78" w:rsidRPr="00F77045" w:rsidRDefault="00567B78" w:rsidP="005105CB">
            <w:pPr>
              <w:tabs>
                <w:tab w:val="left" w:pos="2325"/>
              </w:tabs>
              <w:jc w:val="both"/>
              <w:rPr>
                <w:rFonts w:ascii="Times New Roman" w:hAnsi="Times New Roman" w:cs="Times New Roman"/>
                <w:kern w:val="0"/>
                <w:lang w:val="kk-KZ"/>
                <w14:ligatures w14:val="none"/>
              </w:rPr>
            </w:pPr>
            <w:r w:rsidRPr="00F77045">
              <w:rPr>
                <w:rFonts w:ascii="Times New Roman" w:hAnsi="Times New Roman" w:cs="Times New Roman"/>
                <w:kern w:val="0"/>
                <w:lang w:val="kk-KZ"/>
                <w14:ligatures w14:val="none"/>
              </w:rPr>
              <w:t>Әдістеме</w:t>
            </w:r>
          </w:p>
        </w:tc>
        <w:tc>
          <w:tcPr>
            <w:tcW w:w="6847" w:type="dxa"/>
            <w:tcBorders>
              <w:top w:val="single" w:sz="4" w:space="0" w:color="auto"/>
              <w:left w:val="single" w:sz="4" w:space="0" w:color="auto"/>
              <w:bottom w:val="single" w:sz="4" w:space="0" w:color="auto"/>
              <w:right w:val="single" w:sz="4" w:space="0" w:color="auto"/>
            </w:tcBorders>
          </w:tcPr>
          <w:p w14:paraId="31A0EDDA" w14:textId="77777777" w:rsidR="00567B78" w:rsidRPr="00F77045" w:rsidRDefault="00567B78" w:rsidP="005105CB">
            <w:pPr>
              <w:pStyle w:val="a6"/>
              <w:jc w:val="both"/>
              <w:rPr>
                <w:lang w:val="kk-KZ"/>
              </w:rPr>
            </w:pPr>
            <w:r w:rsidRPr="00F77045">
              <w:rPr>
                <w:lang w:val="kk-KZ" w:eastAsia="ru-RU"/>
              </w:rPr>
              <w:t>Белгілі бір оқу мақсаттарына жету үшін қолданылатын оқыту әдістері, тәсілдері мен амалдарының ғылыми негізделген жүйесі. Әдістеме оқу мазмұны мен оқыту формаларын ұйымдастырудың теориялық және практикалық аспектілерін қамтиды.</w:t>
            </w:r>
          </w:p>
        </w:tc>
      </w:tr>
      <w:tr w:rsidR="00567B78" w:rsidRPr="00F77045" w14:paraId="64BB478E" w14:textId="77777777" w:rsidTr="00F77045">
        <w:tc>
          <w:tcPr>
            <w:tcW w:w="2792" w:type="dxa"/>
            <w:tcBorders>
              <w:top w:val="single" w:sz="4" w:space="0" w:color="auto"/>
              <w:left w:val="single" w:sz="4" w:space="0" w:color="auto"/>
              <w:bottom w:val="single" w:sz="4" w:space="0" w:color="auto"/>
              <w:right w:val="single" w:sz="4" w:space="0" w:color="auto"/>
            </w:tcBorders>
          </w:tcPr>
          <w:p w14:paraId="534CEC19" w14:textId="77777777" w:rsidR="00567B78" w:rsidRPr="00F77045" w:rsidRDefault="00567B78" w:rsidP="005105CB">
            <w:pPr>
              <w:tabs>
                <w:tab w:val="left" w:pos="2325"/>
              </w:tabs>
              <w:jc w:val="both"/>
              <w:rPr>
                <w:rFonts w:ascii="Times New Roman" w:hAnsi="Times New Roman" w:cs="Times New Roman"/>
                <w:kern w:val="0"/>
                <w:lang w:val="kk-KZ"/>
                <w14:ligatures w14:val="none"/>
              </w:rPr>
            </w:pPr>
            <w:r w:rsidRPr="00F77045">
              <w:rPr>
                <w:rFonts w:ascii="Times New Roman" w:eastAsia="Times New Roman" w:hAnsi="Times New Roman" w:cs="Times New Roman"/>
                <w:kern w:val="0"/>
                <w:lang w:eastAsia="ru-RU"/>
                <w14:ligatures w14:val="none"/>
              </w:rPr>
              <w:t>Интерлингвистика</w:t>
            </w:r>
          </w:p>
          <w:p w14:paraId="490A69E7" w14:textId="77777777" w:rsidR="00567B78" w:rsidRPr="00F77045" w:rsidRDefault="00567B78" w:rsidP="005105CB">
            <w:pPr>
              <w:tabs>
                <w:tab w:val="left" w:pos="2325"/>
              </w:tabs>
              <w:jc w:val="both"/>
              <w:rPr>
                <w:rFonts w:ascii="Times New Roman" w:hAnsi="Times New Roman" w:cs="Times New Roman"/>
                <w:kern w:val="0"/>
                <w:lang w:val="kk-KZ"/>
                <w14:ligatures w14:val="none"/>
              </w:rPr>
            </w:pPr>
          </w:p>
        </w:tc>
        <w:tc>
          <w:tcPr>
            <w:tcW w:w="6847" w:type="dxa"/>
            <w:tcBorders>
              <w:top w:val="single" w:sz="4" w:space="0" w:color="auto"/>
              <w:left w:val="single" w:sz="4" w:space="0" w:color="auto"/>
              <w:bottom w:val="single" w:sz="4" w:space="0" w:color="auto"/>
              <w:right w:val="single" w:sz="4" w:space="0" w:color="auto"/>
            </w:tcBorders>
          </w:tcPr>
          <w:p w14:paraId="2F8D8F32" w14:textId="77777777" w:rsidR="00567B78" w:rsidRPr="00F77045" w:rsidRDefault="00567B78" w:rsidP="005105CB">
            <w:pPr>
              <w:tabs>
                <w:tab w:val="left" w:pos="2325"/>
              </w:tabs>
              <w:jc w:val="both"/>
              <w:rPr>
                <w:rFonts w:ascii="Times New Roman" w:hAnsi="Times New Roman" w:cs="Times New Roman"/>
                <w:kern w:val="0"/>
                <w:lang w:val="kk-KZ"/>
                <w14:ligatures w14:val="none"/>
              </w:rPr>
            </w:pPr>
            <w:r w:rsidRPr="00F77045">
              <w:rPr>
                <w:rFonts w:ascii="Times New Roman" w:eastAsia="Times New Roman" w:hAnsi="Times New Roman" w:cs="Times New Roman"/>
                <w:kern w:val="0"/>
                <w:lang w:val="kk-KZ" w:eastAsia="ru-RU"/>
                <w14:ligatures w14:val="none"/>
              </w:rPr>
              <w:t>Әр түрлі тілдердің жүйесін, олардың өзара ұқсастықтары мен айырмашылықтарын, тілдік ықпалдасу мен интерференция процестерін зерттейтін тіл білімінің саласы. Қазақ тілін Т1 және Т2 ретінде оқытуда интерлингвистикалық талдау тілдік кедергілерді анықтауға және оларды түзетуге мүмкіндік береді.</w:t>
            </w:r>
          </w:p>
        </w:tc>
      </w:tr>
      <w:tr w:rsidR="00567B78" w:rsidRPr="00F77045" w14:paraId="668B115E" w14:textId="77777777" w:rsidTr="00F77045">
        <w:tc>
          <w:tcPr>
            <w:tcW w:w="2792" w:type="dxa"/>
            <w:tcBorders>
              <w:top w:val="single" w:sz="4" w:space="0" w:color="auto"/>
              <w:left w:val="single" w:sz="4" w:space="0" w:color="auto"/>
              <w:bottom w:val="single" w:sz="4" w:space="0" w:color="auto"/>
              <w:right w:val="single" w:sz="4" w:space="0" w:color="auto"/>
            </w:tcBorders>
          </w:tcPr>
          <w:p w14:paraId="7FB4FCFB" w14:textId="77777777" w:rsidR="00567B78" w:rsidRPr="00F77045" w:rsidRDefault="00567B78" w:rsidP="005105CB">
            <w:pPr>
              <w:tabs>
                <w:tab w:val="left" w:pos="2325"/>
              </w:tabs>
              <w:jc w:val="both"/>
              <w:rPr>
                <w:rFonts w:ascii="Times New Roman" w:hAnsi="Times New Roman" w:cs="Times New Roman"/>
                <w:kern w:val="0"/>
                <w:lang w:val="kk-KZ"/>
                <w14:ligatures w14:val="none"/>
              </w:rPr>
            </w:pPr>
            <w:r w:rsidRPr="00F77045">
              <w:rPr>
                <w:rStyle w:val="a5"/>
                <w:rFonts w:ascii="Times New Roman" w:hAnsi="Times New Roman" w:cs="Times New Roman"/>
                <w:b w:val="0"/>
                <w:bCs w:val="0"/>
                <w:kern w:val="0"/>
                <w:lang w:val="kk-KZ"/>
                <w14:ligatures w14:val="none"/>
              </w:rPr>
              <w:t>Интерактивті оқыту</w:t>
            </w:r>
          </w:p>
        </w:tc>
        <w:tc>
          <w:tcPr>
            <w:tcW w:w="6847" w:type="dxa"/>
            <w:tcBorders>
              <w:top w:val="single" w:sz="4" w:space="0" w:color="auto"/>
              <w:left w:val="single" w:sz="4" w:space="0" w:color="auto"/>
              <w:bottom w:val="single" w:sz="4" w:space="0" w:color="auto"/>
              <w:right w:val="single" w:sz="4" w:space="0" w:color="auto"/>
            </w:tcBorders>
          </w:tcPr>
          <w:p w14:paraId="5D5A26B0" w14:textId="77777777" w:rsidR="00567B78" w:rsidRPr="00F77045" w:rsidRDefault="00567B78" w:rsidP="005105CB">
            <w:pPr>
              <w:tabs>
                <w:tab w:val="left" w:pos="2325"/>
              </w:tabs>
              <w:jc w:val="both"/>
              <w:rPr>
                <w:rFonts w:ascii="Times New Roman" w:hAnsi="Times New Roman" w:cs="Times New Roman"/>
                <w:kern w:val="0"/>
                <w:lang w:val="kk-KZ"/>
                <w14:ligatures w14:val="none"/>
              </w:rPr>
            </w:pPr>
            <w:r w:rsidRPr="00F77045">
              <w:rPr>
                <w:rFonts w:ascii="Times New Roman" w:eastAsia="Times New Roman" w:hAnsi="Times New Roman" w:cs="Times New Roman"/>
                <w:kern w:val="0"/>
                <w:lang w:val="kk-KZ" w:eastAsia="ru-RU"/>
                <w14:ligatures w14:val="none"/>
              </w:rPr>
              <w:t>Оқу үдерісінде оқытушы мен тыңдаушылардың, сондай-ақ тыңдаушылардың өзара белсенді қарым-қатынас жасауына негізделген оқыту әдісі. Бұл әдіс пікір алмасу, талқылау, бірлескен тапсырмалар мен диалог арқылы білімді меңгеруді қамтамасыз етеді.</w:t>
            </w:r>
          </w:p>
        </w:tc>
      </w:tr>
      <w:tr w:rsidR="00567B78" w:rsidRPr="00F77045" w14:paraId="5824F471" w14:textId="77777777" w:rsidTr="00F77045">
        <w:tc>
          <w:tcPr>
            <w:tcW w:w="2792" w:type="dxa"/>
            <w:tcBorders>
              <w:top w:val="single" w:sz="4" w:space="0" w:color="auto"/>
              <w:left w:val="single" w:sz="4" w:space="0" w:color="auto"/>
              <w:bottom w:val="single" w:sz="4" w:space="0" w:color="auto"/>
              <w:right w:val="single" w:sz="4" w:space="0" w:color="auto"/>
            </w:tcBorders>
          </w:tcPr>
          <w:p w14:paraId="00261E6A" w14:textId="77777777" w:rsidR="00567B78" w:rsidRPr="00F77045" w:rsidRDefault="00567B78" w:rsidP="005105CB">
            <w:pPr>
              <w:tabs>
                <w:tab w:val="left" w:pos="2325"/>
              </w:tabs>
              <w:jc w:val="both"/>
              <w:rPr>
                <w:rFonts w:ascii="Times New Roman" w:hAnsi="Times New Roman" w:cs="Times New Roman"/>
                <w:kern w:val="0"/>
                <w:lang w:val="kk-KZ"/>
                <w14:ligatures w14:val="none"/>
              </w:rPr>
            </w:pPr>
            <w:r w:rsidRPr="00F77045">
              <w:rPr>
                <w:rStyle w:val="a5"/>
                <w:rFonts w:ascii="Times New Roman" w:hAnsi="Times New Roman" w:cs="Times New Roman"/>
                <w:b w:val="0"/>
                <w:bCs w:val="0"/>
                <w:kern w:val="0"/>
                <w:lang w:val="kk-KZ"/>
                <w14:ligatures w14:val="none"/>
              </w:rPr>
              <w:t>Сыни ойлау</w:t>
            </w:r>
            <w:r w:rsidRPr="00F77045">
              <w:rPr>
                <w:rFonts w:ascii="Times New Roman" w:hAnsi="Times New Roman" w:cs="Times New Roman"/>
                <w:kern w:val="0"/>
                <w:lang w:val="kk-KZ"/>
                <w14:ligatures w14:val="none"/>
              </w:rPr>
              <w:t xml:space="preserve"> </w:t>
            </w:r>
          </w:p>
        </w:tc>
        <w:tc>
          <w:tcPr>
            <w:tcW w:w="6847" w:type="dxa"/>
            <w:tcBorders>
              <w:top w:val="single" w:sz="4" w:space="0" w:color="auto"/>
              <w:left w:val="single" w:sz="4" w:space="0" w:color="auto"/>
              <w:bottom w:val="single" w:sz="4" w:space="0" w:color="auto"/>
              <w:right w:val="single" w:sz="4" w:space="0" w:color="auto"/>
            </w:tcBorders>
          </w:tcPr>
          <w:p w14:paraId="51698520" w14:textId="77777777" w:rsidR="00567B78" w:rsidRPr="00F77045" w:rsidRDefault="00567B78" w:rsidP="005105CB">
            <w:pPr>
              <w:pStyle w:val="a6"/>
              <w:jc w:val="both"/>
              <w:rPr>
                <w:lang w:val="kk-KZ"/>
              </w:rPr>
            </w:pPr>
            <w:r w:rsidRPr="00F77045">
              <w:rPr>
                <w:lang w:val="kk-KZ" w:eastAsia="ru-RU"/>
              </w:rPr>
              <w:t>Ақпаратты талдау, бағалау, салыстыру және дәлелді қорытынды жасау арқылы өз ойын логикалық тұрғыда жеткізе алу қабілеті. Тіл үйрену процесінде сыни ойлау дағдыларын дамыту — мәселелерді талқылау, сұрақтарға жауап беру, мәтінді интерпретациялау және шығармашылық шешімдер ұсыну арқылы жүзеге асады.</w:t>
            </w:r>
          </w:p>
        </w:tc>
      </w:tr>
      <w:tr w:rsidR="00567B78" w:rsidRPr="00F77045" w14:paraId="034AF976" w14:textId="77777777" w:rsidTr="00F77045">
        <w:tc>
          <w:tcPr>
            <w:tcW w:w="2792" w:type="dxa"/>
            <w:tcBorders>
              <w:top w:val="single" w:sz="4" w:space="0" w:color="auto"/>
              <w:left w:val="single" w:sz="4" w:space="0" w:color="auto"/>
              <w:bottom w:val="single" w:sz="4" w:space="0" w:color="auto"/>
              <w:right w:val="single" w:sz="4" w:space="0" w:color="auto"/>
            </w:tcBorders>
          </w:tcPr>
          <w:p w14:paraId="1CC276C8" w14:textId="77777777" w:rsidR="00567B78" w:rsidRPr="00F77045" w:rsidRDefault="00567B78" w:rsidP="005105CB">
            <w:pPr>
              <w:tabs>
                <w:tab w:val="left" w:pos="2325"/>
              </w:tabs>
              <w:jc w:val="both"/>
              <w:rPr>
                <w:rFonts w:ascii="Times New Roman" w:hAnsi="Times New Roman" w:cs="Times New Roman"/>
                <w:kern w:val="0"/>
                <w:lang w:val="kk-KZ"/>
                <w14:ligatures w14:val="none"/>
              </w:rPr>
            </w:pPr>
            <w:r w:rsidRPr="00F77045">
              <w:rPr>
                <w:rFonts w:ascii="Times New Roman" w:hAnsi="Times New Roman" w:cs="Times New Roman"/>
                <w:kern w:val="0"/>
                <w:lang w:val="kk-KZ"/>
                <w14:ligatures w14:val="none"/>
              </w:rPr>
              <w:t>Инновациялық әдістер</w:t>
            </w:r>
          </w:p>
        </w:tc>
        <w:tc>
          <w:tcPr>
            <w:tcW w:w="6847" w:type="dxa"/>
            <w:tcBorders>
              <w:top w:val="single" w:sz="4" w:space="0" w:color="auto"/>
              <w:left w:val="single" w:sz="4" w:space="0" w:color="auto"/>
              <w:bottom w:val="single" w:sz="4" w:space="0" w:color="auto"/>
              <w:right w:val="single" w:sz="4" w:space="0" w:color="auto"/>
            </w:tcBorders>
          </w:tcPr>
          <w:p w14:paraId="6B53A76D" w14:textId="77777777" w:rsidR="00567B78" w:rsidRPr="00F77045" w:rsidRDefault="00567B78" w:rsidP="005105CB">
            <w:pPr>
              <w:tabs>
                <w:tab w:val="left" w:pos="2325"/>
              </w:tabs>
              <w:jc w:val="both"/>
              <w:rPr>
                <w:rFonts w:ascii="Times New Roman" w:hAnsi="Times New Roman" w:cs="Times New Roman"/>
                <w:kern w:val="0"/>
                <w:lang w:val="kk-KZ"/>
                <w14:ligatures w14:val="none"/>
              </w:rPr>
            </w:pPr>
            <w:r w:rsidRPr="00F77045">
              <w:rPr>
                <w:rFonts w:ascii="Times New Roman" w:eastAsia="Times New Roman" w:hAnsi="Times New Roman" w:cs="Times New Roman"/>
                <w:kern w:val="0"/>
                <w:lang w:val="kk-KZ" w:eastAsia="ru-RU"/>
                <w14:ligatures w14:val="none"/>
              </w:rPr>
              <w:t>Білім беру үдерісіне жаңа технологиялар мен тәсілдерді енгізуге, оқыту сапасын арттыруға бағытталған заманауи педагогикалық әдістер жүйесі. Қазақ тілін Т1 және Т2 ретінде оқытуда бұл әдістерге цифрлық платформаларды, жасанды интеллект құралдарын, интерактивті ресурстар мен заманауи бағалау тәсілдерін пайдалану жатады.</w:t>
            </w:r>
          </w:p>
        </w:tc>
      </w:tr>
      <w:tr w:rsidR="00567B78" w:rsidRPr="00F77045" w14:paraId="6F4B34B3" w14:textId="77777777" w:rsidTr="00F77045">
        <w:tc>
          <w:tcPr>
            <w:tcW w:w="2792" w:type="dxa"/>
            <w:tcBorders>
              <w:top w:val="single" w:sz="4" w:space="0" w:color="auto"/>
              <w:left w:val="single" w:sz="4" w:space="0" w:color="auto"/>
              <w:bottom w:val="single" w:sz="4" w:space="0" w:color="auto"/>
              <w:right w:val="single" w:sz="4" w:space="0" w:color="auto"/>
            </w:tcBorders>
          </w:tcPr>
          <w:p w14:paraId="6E50D6E4" w14:textId="77777777" w:rsidR="00567B78" w:rsidRPr="00F77045" w:rsidRDefault="00567B78" w:rsidP="005105CB">
            <w:pPr>
              <w:tabs>
                <w:tab w:val="left" w:pos="2325"/>
              </w:tabs>
              <w:jc w:val="both"/>
              <w:rPr>
                <w:rFonts w:ascii="Times New Roman" w:hAnsi="Times New Roman" w:cs="Times New Roman"/>
                <w:kern w:val="0"/>
                <w:lang w:val="kk-KZ"/>
                <w14:ligatures w14:val="none"/>
              </w:rPr>
            </w:pPr>
            <w:r w:rsidRPr="00F77045">
              <w:rPr>
                <w:rStyle w:val="a5"/>
                <w:rFonts w:ascii="Times New Roman" w:hAnsi="Times New Roman" w:cs="Times New Roman"/>
                <w:b w:val="0"/>
                <w:bCs w:val="0"/>
                <w:kern w:val="0"/>
                <w:lang w:val="kk-KZ"/>
                <w14:ligatures w14:val="none"/>
              </w:rPr>
              <w:t>Дифференциация</w:t>
            </w:r>
          </w:p>
        </w:tc>
        <w:tc>
          <w:tcPr>
            <w:tcW w:w="6847" w:type="dxa"/>
            <w:tcBorders>
              <w:top w:val="single" w:sz="4" w:space="0" w:color="auto"/>
              <w:left w:val="single" w:sz="4" w:space="0" w:color="auto"/>
              <w:bottom w:val="single" w:sz="4" w:space="0" w:color="auto"/>
              <w:right w:val="single" w:sz="4" w:space="0" w:color="auto"/>
            </w:tcBorders>
          </w:tcPr>
          <w:p w14:paraId="2E50DD6C" w14:textId="77777777" w:rsidR="00567B78" w:rsidRPr="00F77045" w:rsidRDefault="00567B78" w:rsidP="005105CB">
            <w:pPr>
              <w:tabs>
                <w:tab w:val="left" w:pos="2325"/>
              </w:tabs>
              <w:jc w:val="both"/>
              <w:rPr>
                <w:rFonts w:ascii="Times New Roman" w:hAnsi="Times New Roman" w:cs="Times New Roman"/>
                <w:kern w:val="0"/>
                <w:lang w:val="kk-KZ"/>
                <w14:ligatures w14:val="none"/>
              </w:rPr>
            </w:pPr>
            <w:r w:rsidRPr="00F77045">
              <w:rPr>
                <w:rFonts w:ascii="Times New Roman" w:eastAsia="Times New Roman" w:hAnsi="Times New Roman" w:cs="Times New Roman"/>
                <w:kern w:val="0"/>
                <w:lang w:val="kk-KZ" w:eastAsia="ru-RU"/>
                <w14:ligatures w14:val="none"/>
              </w:rPr>
              <w:t xml:space="preserve">Оқыту үдерісінде әрбір білім алушының жеке ерекшеліктерін </w:t>
            </w:r>
            <w:r w:rsidRPr="00F77045">
              <w:rPr>
                <w:rFonts w:ascii="Times New Roman" w:eastAsia="Times New Roman" w:hAnsi="Times New Roman" w:cs="Times New Roman"/>
                <w:kern w:val="0"/>
                <w:lang w:val="kk-KZ" w:eastAsia="ru-RU"/>
                <w14:ligatures w14:val="none"/>
              </w:rPr>
              <w:lastRenderedPageBreak/>
              <w:t>(деңгейін, қабілеттерін, қажеттіліктерін) ескере отырып, оқу мазмұнын, тапсырмаларды және әдістерді бейімдеу тәсілі. Қазақ тілін Т1 және Т2 ретінде оқытуда дифференциация түрлі деңгейдегі тыңдаушыларға жеке көзқарас пен қолдау көрсетуге мүмкіндік береді.</w:t>
            </w:r>
          </w:p>
        </w:tc>
      </w:tr>
      <w:tr w:rsidR="00567B78" w:rsidRPr="00F77045" w14:paraId="57989E3A" w14:textId="77777777" w:rsidTr="00F77045">
        <w:tc>
          <w:tcPr>
            <w:tcW w:w="2792" w:type="dxa"/>
            <w:tcBorders>
              <w:top w:val="single" w:sz="4" w:space="0" w:color="auto"/>
              <w:left w:val="single" w:sz="4" w:space="0" w:color="auto"/>
              <w:bottom w:val="single" w:sz="4" w:space="0" w:color="auto"/>
              <w:right w:val="single" w:sz="4" w:space="0" w:color="auto"/>
            </w:tcBorders>
          </w:tcPr>
          <w:p w14:paraId="66ABAFD0" w14:textId="63C14EFE" w:rsidR="00180836" w:rsidRPr="00F77045" w:rsidRDefault="00180836" w:rsidP="00180836">
            <w:pPr>
              <w:pStyle w:val="3"/>
              <w:outlineLvl w:val="2"/>
              <w:rPr>
                <w:rFonts w:ascii="Times New Roman" w:eastAsia="Times New Roman" w:hAnsi="Times New Roman" w:cs="Times New Roman"/>
                <w:color w:val="auto"/>
                <w:kern w:val="0"/>
                <w:lang w:val="en-US" w:eastAsia="ru-RU"/>
                <w14:ligatures w14:val="none"/>
              </w:rPr>
            </w:pPr>
            <w:r w:rsidRPr="00F77045">
              <w:rPr>
                <w:rFonts w:ascii="Times New Roman" w:eastAsia="Times New Roman" w:hAnsi="Times New Roman" w:cs="Times New Roman"/>
                <w:color w:val="auto"/>
                <w:kern w:val="0"/>
                <w:lang w:val="en-US" w:eastAsia="ru-RU"/>
                <w14:ligatures w14:val="none"/>
              </w:rPr>
              <w:lastRenderedPageBreak/>
              <w:t>CLIL – Content and Language Integrated Learning</w:t>
            </w:r>
          </w:p>
          <w:p w14:paraId="3331A745" w14:textId="63C6D3F4" w:rsidR="00567B78" w:rsidRPr="00F77045" w:rsidRDefault="00180836" w:rsidP="00F77045">
            <w:pPr>
              <w:spacing w:before="100" w:beforeAutospacing="1" w:after="100" w:afterAutospacing="1"/>
              <w:rPr>
                <w:rStyle w:val="a5"/>
                <w:rFonts w:ascii="Times New Roman" w:eastAsia="Times New Roman" w:hAnsi="Times New Roman" w:cs="Times New Roman"/>
                <w:b w:val="0"/>
                <w:bCs w:val="0"/>
                <w:kern w:val="0"/>
                <w:lang w:val="kk-KZ" w:eastAsia="ru-RU"/>
                <w14:ligatures w14:val="none"/>
              </w:rPr>
            </w:pPr>
            <w:r w:rsidRPr="00F77045">
              <w:rPr>
                <w:rFonts w:ascii="Times New Roman" w:eastAsia="Times New Roman" w:hAnsi="Times New Roman" w:cs="Times New Roman"/>
                <w:kern w:val="0"/>
                <w:lang w:val="en-US" w:eastAsia="ru-RU"/>
                <w14:ligatures w14:val="none"/>
              </w:rPr>
              <w:t>(</w:t>
            </w:r>
            <w:proofErr w:type="spellStart"/>
            <w:r w:rsidRPr="00F77045">
              <w:rPr>
                <w:rFonts w:ascii="Times New Roman" w:eastAsia="Times New Roman" w:hAnsi="Times New Roman" w:cs="Times New Roman"/>
                <w:kern w:val="0"/>
                <w:lang w:eastAsia="ru-RU"/>
                <w14:ligatures w14:val="none"/>
              </w:rPr>
              <w:t>Мазмұн</w:t>
            </w:r>
            <w:proofErr w:type="spellEnd"/>
            <w:r w:rsidRPr="00F77045">
              <w:rPr>
                <w:rFonts w:ascii="Times New Roman" w:eastAsia="Times New Roman" w:hAnsi="Times New Roman" w:cs="Times New Roman"/>
                <w:kern w:val="0"/>
                <w:lang w:val="en-US" w:eastAsia="ru-RU"/>
                <w14:ligatures w14:val="none"/>
              </w:rPr>
              <w:t xml:space="preserve"> </w:t>
            </w:r>
            <w:r w:rsidRPr="00F77045">
              <w:rPr>
                <w:rFonts w:ascii="Times New Roman" w:eastAsia="Times New Roman" w:hAnsi="Times New Roman" w:cs="Times New Roman"/>
                <w:kern w:val="0"/>
                <w:lang w:eastAsia="ru-RU"/>
                <w14:ligatures w14:val="none"/>
              </w:rPr>
              <w:t>мен</w:t>
            </w:r>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тілді</w:t>
            </w:r>
            <w:proofErr w:type="spellEnd"/>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кіріктіре</w:t>
            </w:r>
            <w:proofErr w:type="spellEnd"/>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оқыту</w:t>
            </w:r>
            <w:proofErr w:type="spellEnd"/>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әдісі</w:t>
            </w:r>
            <w:proofErr w:type="spellEnd"/>
            <w:r w:rsidRPr="00F77045">
              <w:rPr>
                <w:rFonts w:ascii="Times New Roman" w:eastAsia="Times New Roman" w:hAnsi="Times New Roman" w:cs="Times New Roman"/>
                <w:kern w:val="0"/>
                <w:lang w:val="en-US" w:eastAsia="ru-RU"/>
                <w14:ligatures w14:val="none"/>
              </w:rPr>
              <w:t>)</w:t>
            </w:r>
          </w:p>
        </w:tc>
        <w:tc>
          <w:tcPr>
            <w:tcW w:w="6847" w:type="dxa"/>
            <w:tcBorders>
              <w:top w:val="single" w:sz="4" w:space="0" w:color="auto"/>
              <w:left w:val="single" w:sz="4" w:space="0" w:color="auto"/>
              <w:bottom w:val="single" w:sz="4" w:space="0" w:color="auto"/>
              <w:right w:val="single" w:sz="4" w:space="0" w:color="auto"/>
            </w:tcBorders>
          </w:tcPr>
          <w:p w14:paraId="12EADFCE" w14:textId="77777777" w:rsidR="00567B78" w:rsidRPr="00F77045" w:rsidRDefault="00567B78" w:rsidP="005105CB">
            <w:pPr>
              <w:tabs>
                <w:tab w:val="left" w:pos="2325"/>
              </w:tabs>
              <w:jc w:val="both"/>
              <w:rPr>
                <w:rFonts w:ascii="Times New Roman" w:eastAsia="Times New Roman" w:hAnsi="Times New Roman" w:cs="Times New Roman"/>
                <w:kern w:val="0"/>
                <w:lang w:val="kk-KZ" w:eastAsia="ru-RU"/>
                <w14:ligatures w14:val="none"/>
              </w:rPr>
            </w:pPr>
            <w:r w:rsidRPr="00F77045">
              <w:rPr>
                <w:rFonts w:ascii="Times New Roman" w:eastAsia="Times New Roman" w:hAnsi="Times New Roman" w:cs="Times New Roman"/>
                <w:kern w:val="0"/>
                <w:lang w:val="kk-KZ" w:eastAsia="ru-RU"/>
                <w14:ligatures w14:val="none"/>
              </w:rPr>
              <w:t>Пәндік және тілдік мазмұнды кіріктіре оқыту әдісі. Бұл тәсіл тілдік орта мен пәндік білімді қатар дамытып, шынайы өмірлік жағдаяттарға негізделген тіл үйренуге жағдай жасайды.</w:t>
            </w:r>
          </w:p>
        </w:tc>
      </w:tr>
      <w:tr w:rsidR="00567B78" w:rsidRPr="00F77045" w14:paraId="1A37EE4B" w14:textId="77777777" w:rsidTr="00F77045">
        <w:tc>
          <w:tcPr>
            <w:tcW w:w="2792" w:type="dxa"/>
            <w:tcBorders>
              <w:top w:val="single" w:sz="4" w:space="0" w:color="auto"/>
              <w:left w:val="single" w:sz="4" w:space="0" w:color="auto"/>
              <w:bottom w:val="single" w:sz="4" w:space="0" w:color="auto"/>
              <w:right w:val="single" w:sz="4" w:space="0" w:color="auto"/>
            </w:tcBorders>
          </w:tcPr>
          <w:p w14:paraId="68C59B69" w14:textId="6AE72747" w:rsidR="00180836" w:rsidRPr="00F77045" w:rsidRDefault="00180836" w:rsidP="00180836">
            <w:pPr>
              <w:pStyle w:val="3"/>
              <w:outlineLvl w:val="2"/>
              <w:rPr>
                <w:rFonts w:ascii="Times New Roman" w:eastAsia="Times New Roman" w:hAnsi="Times New Roman" w:cs="Times New Roman"/>
                <w:color w:val="auto"/>
                <w:kern w:val="0"/>
                <w:lang w:val="en-US" w:eastAsia="ru-RU"/>
                <w14:ligatures w14:val="none"/>
              </w:rPr>
            </w:pPr>
            <w:r w:rsidRPr="00F77045">
              <w:rPr>
                <w:rFonts w:ascii="Times New Roman" w:eastAsia="Times New Roman" w:hAnsi="Times New Roman" w:cs="Times New Roman"/>
                <w:color w:val="auto"/>
                <w:kern w:val="0"/>
                <w:lang w:val="en-US" w:eastAsia="ru-RU"/>
                <w14:ligatures w14:val="none"/>
              </w:rPr>
              <w:t>TBLT – Task-Based Language Teaching</w:t>
            </w:r>
          </w:p>
          <w:p w14:paraId="14FB0059" w14:textId="5DBE14A0" w:rsidR="00567B78" w:rsidRPr="00F77045" w:rsidRDefault="00180836" w:rsidP="00F77045">
            <w:pPr>
              <w:spacing w:before="100" w:beforeAutospacing="1" w:after="100" w:afterAutospacing="1"/>
              <w:rPr>
                <w:rFonts w:ascii="Times New Roman" w:eastAsia="Times New Roman" w:hAnsi="Times New Roman" w:cs="Times New Roman"/>
                <w:kern w:val="0"/>
                <w:lang w:val="en-US" w:eastAsia="ru-RU"/>
                <w14:ligatures w14:val="none"/>
              </w:rPr>
            </w:pPr>
            <w:r w:rsidRPr="00F77045">
              <w:rPr>
                <w:rFonts w:ascii="Times New Roman" w:eastAsia="Times New Roman" w:hAnsi="Times New Roman" w:cs="Times New Roman"/>
                <w:kern w:val="0"/>
                <w:lang w:val="en-US" w:eastAsia="ru-RU"/>
                <w14:ligatures w14:val="none"/>
              </w:rPr>
              <w:t>(</w:t>
            </w:r>
            <w:proofErr w:type="spellStart"/>
            <w:r w:rsidRPr="00F77045">
              <w:rPr>
                <w:rFonts w:ascii="Times New Roman" w:eastAsia="Times New Roman" w:hAnsi="Times New Roman" w:cs="Times New Roman"/>
                <w:kern w:val="0"/>
                <w:lang w:eastAsia="ru-RU"/>
                <w14:ligatures w14:val="none"/>
              </w:rPr>
              <w:t>Тапсырмаға</w:t>
            </w:r>
            <w:proofErr w:type="spellEnd"/>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негізделген</w:t>
            </w:r>
            <w:proofErr w:type="spellEnd"/>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тіл</w:t>
            </w:r>
            <w:proofErr w:type="spellEnd"/>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оқыту</w:t>
            </w:r>
            <w:proofErr w:type="spellEnd"/>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әдісі</w:t>
            </w:r>
            <w:proofErr w:type="spellEnd"/>
            <w:r w:rsidRPr="00F77045">
              <w:rPr>
                <w:rFonts w:ascii="Times New Roman" w:eastAsia="Times New Roman" w:hAnsi="Times New Roman" w:cs="Times New Roman"/>
                <w:kern w:val="0"/>
                <w:lang w:val="en-US" w:eastAsia="ru-RU"/>
                <w14:ligatures w14:val="none"/>
              </w:rPr>
              <w:t>)</w:t>
            </w:r>
          </w:p>
        </w:tc>
        <w:tc>
          <w:tcPr>
            <w:tcW w:w="6847" w:type="dxa"/>
            <w:tcBorders>
              <w:top w:val="single" w:sz="4" w:space="0" w:color="auto"/>
              <w:left w:val="single" w:sz="4" w:space="0" w:color="auto"/>
              <w:bottom w:val="single" w:sz="4" w:space="0" w:color="auto"/>
              <w:right w:val="single" w:sz="4" w:space="0" w:color="auto"/>
            </w:tcBorders>
          </w:tcPr>
          <w:p w14:paraId="7C4911AC" w14:textId="77777777" w:rsidR="00567B78" w:rsidRPr="00F77045" w:rsidRDefault="00567B78" w:rsidP="005105CB">
            <w:pPr>
              <w:tabs>
                <w:tab w:val="left" w:pos="2325"/>
              </w:tabs>
              <w:jc w:val="both"/>
              <w:rPr>
                <w:rFonts w:ascii="Times New Roman" w:eastAsia="Times New Roman" w:hAnsi="Times New Roman" w:cs="Times New Roman"/>
                <w:kern w:val="0"/>
                <w:lang w:val="kk-KZ" w:eastAsia="ru-RU"/>
                <w14:ligatures w14:val="none"/>
              </w:rPr>
            </w:pPr>
            <w:proofErr w:type="spellStart"/>
            <w:proofErr w:type="gramStart"/>
            <w:r w:rsidRPr="00F77045">
              <w:rPr>
                <w:rFonts w:ascii="Times New Roman" w:eastAsia="Times New Roman" w:hAnsi="Times New Roman" w:cs="Times New Roman"/>
                <w:kern w:val="0"/>
                <w:lang w:eastAsia="ru-RU"/>
                <w14:ligatures w14:val="none"/>
              </w:rPr>
              <w:t>Тапсырма</w:t>
            </w:r>
            <w:proofErr w:type="gramEnd"/>
            <w:r w:rsidRPr="00F77045">
              <w:rPr>
                <w:rFonts w:ascii="Times New Roman" w:eastAsia="Times New Roman" w:hAnsi="Times New Roman" w:cs="Times New Roman"/>
                <w:kern w:val="0"/>
                <w:lang w:eastAsia="ru-RU"/>
                <w14:ligatures w14:val="none"/>
              </w:rPr>
              <w:t>ға</w:t>
            </w:r>
            <w:proofErr w:type="spellEnd"/>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негізделген</w:t>
            </w:r>
            <w:proofErr w:type="spellEnd"/>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оқыту</w:t>
            </w:r>
            <w:proofErr w:type="spellEnd"/>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әдісі</w:t>
            </w:r>
            <w:proofErr w:type="spellEnd"/>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Бұл</w:t>
            </w:r>
            <w:proofErr w:type="spellEnd"/>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әдісте</w:t>
            </w:r>
            <w:proofErr w:type="spellEnd"/>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тіл</w:t>
            </w:r>
            <w:proofErr w:type="spellEnd"/>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нақты</w:t>
            </w:r>
            <w:proofErr w:type="spellEnd"/>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коммуникативтік</w:t>
            </w:r>
            <w:proofErr w:type="spellEnd"/>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тапсырмаларды</w:t>
            </w:r>
            <w:proofErr w:type="spellEnd"/>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орындау</w:t>
            </w:r>
            <w:proofErr w:type="spellEnd"/>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барысында</w:t>
            </w:r>
            <w:proofErr w:type="spellEnd"/>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үйретіледі</w:t>
            </w:r>
            <w:proofErr w:type="spellEnd"/>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нәтижесінде</w:t>
            </w:r>
            <w:proofErr w:type="spellEnd"/>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оқушы</w:t>
            </w:r>
            <w:proofErr w:type="spellEnd"/>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тілдік</w:t>
            </w:r>
            <w:proofErr w:type="spellEnd"/>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дағдыларды</w:t>
            </w:r>
            <w:proofErr w:type="spellEnd"/>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тәжірибеде</w:t>
            </w:r>
            <w:proofErr w:type="spellEnd"/>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игереді</w:t>
            </w:r>
            <w:proofErr w:type="spellEnd"/>
            <w:r w:rsidRPr="00F77045">
              <w:rPr>
                <w:rFonts w:ascii="Times New Roman" w:eastAsia="Times New Roman" w:hAnsi="Times New Roman" w:cs="Times New Roman"/>
                <w:kern w:val="0"/>
                <w:lang w:val="en-US" w:eastAsia="ru-RU"/>
                <w14:ligatures w14:val="none"/>
              </w:rPr>
              <w:t>.</w:t>
            </w:r>
          </w:p>
        </w:tc>
      </w:tr>
      <w:tr w:rsidR="00567B78" w:rsidRPr="00F77045" w14:paraId="2A86597B" w14:textId="77777777" w:rsidTr="00F77045">
        <w:tc>
          <w:tcPr>
            <w:tcW w:w="2792" w:type="dxa"/>
            <w:tcBorders>
              <w:top w:val="single" w:sz="4" w:space="0" w:color="auto"/>
              <w:left w:val="single" w:sz="4" w:space="0" w:color="auto"/>
              <w:bottom w:val="single" w:sz="4" w:space="0" w:color="auto"/>
              <w:right w:val="single" w:sz="4" w:space="0" w:color="auto"/>
            </w:tcBorders>
          </w:tcPr>
          <w:p w14:paraId="6EBD81FE" w14:textId="77777777" w:rsidR="00567B78" w:rsidRPr="00F77045" w:rsidRDefault="00567B78" w:rsidP="005105CB">
            <w:pPr>
              <w:tabs>
                <w:tab w:val="left" w:pos="2325"/>
              </w:tabs>
              <w:jc w:val="both"/>
              <w:rPr>
                <w:rFonts w:ascii="Times New Roman" w:eastAsia="Times New Roman" w:hAnsi="Times New Roman" w:cs="Times New Roman"/>
                <w:kern w:val="0"/>
                <w:lang w:val="en-US" w:eastAsia="ru-RU"/>
                <w14:ligatures w14:val="none"/>
              </w:rPr>
            </w:pPr>
            <w:proofErr w:type="spellStart"/>
            <w:r w:rsidRPr="00F77045">
              <w:rPr>
                <w:rFonts w:ascii="Times New Roman" w:eastAsia="Times New Roman" w:hAnsi="Times New Roman" w:cs="Times New Roman"/>
                <w:kern w:val="0"/>
                <w:lang w:eastAsia="ru-RU"/>
                <w14:ligatures w14:val="none"/>
              </w:rPr>
              <w:t>Коммуникативтік</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әдіс</w:t>
            </w:r>
            <w:proofErr w:type="spellEnd"/>
          </w:p>
        </w:tc>
        <w:tc>
          <w:tcPr>
            <w:tcW w:w="6847" w:type="dxa"/>
            <w:tcBorders>
              <w:top w:val="single" w:sz="4" w:space="0" w:color="auto"/>
              <w:left w:val="single" w:sz="4" w:space="0" w:color="auto"/>
              <w:bottom w:val="single" w:sz="4" w:space="0" w:color="auto"/>
              <w:right w:val="single" w:sz="4" w:space="0" w:color="auto"/>
            </w:tcBorders>
          </w:tcPr>
          <w:p w14:paraId="7730E9CD" w14:textId="77777777" w:rsidR="00567B78" w:rsidRPr="00F77045" w:rsidRDefault="00567B78" w:rsidP="005105CB">
            <w:pPr>
              <w:tabs>
                <w:tab w:val="left" w:pos="2325"/>
              </w:tabs>
              <w:jc w:val="both"/>
              <w:rPr>
                <w:rFonts w:ascii="Times New Roman" w:eastAsia="Times New Roman" w:hAnsi="Times New Roman" w:cs="Times New Roman"/>
                <w:kern w:val="0"/>
                <w:lang w:val="en-US" w:eastAsia="ru-RU"/>
                <w14:ligatures w14:val="none"/>
              </w:rPr>
            </w:pPr>
            <w:proofErr w:type="spellStart"/>
            <w:r w:rsidRPr="00F77045">
              <w:rPr>
                <w:rFonts w:ascii="Times New Roman" w:eastAsia="Times New Roman" w:hAnsi="Times New Roman" w:cs="Times New Roman"/>
                <w:kern w:val="0"/>
                <w:lang w:eastAsia="ru-RU"/>
                <w14:ligatures w14:val="none"/>
              </w:rPr>
              <w:t>Тілді</w:t>
            </w:r>
            <w:proofErr w:type="spellEnd"/>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қары</w:t>
            </w:r>
            <w:proofErr w:type="gramStart"/>
            <w:r w:rsidRPr="00F77045">
              <w:rPr>
                <w:rFonts w:ascii="Times New Roman" w:eastAsia="Times New Roman" w:hAnsi="Times New Roman" w:cs="Times New Roman"/>
                <w:kern w:val="0"/>
                <w:lang w:eastAsia="ru-RU"/>
                <w14:ligatures w14:val="none"/>
              </w:rPr>
              <w:t>м</w:t>
            </w:r>
            <w:proofErr w:type="spellEnd"/>
            <w:r w:rsidRPr="00F77045">
              <w:rPr>
                <w:rFonts w:ascii="Times New Roman" w:eastAsia="Times New Roman" w:hAnsi="Times New Roman" w:cs="Times New Roman"/>
                <w:kern w:val="0"/>
                <w:lang w:val="en-US" w:eastAsia="ru-RU"/>
                <w14:ligatures w14:val="none"/>
              </w:rPr>
              <w:t>-</w:t>
            </w:r>
            <w:proofErr w:type="spellStart"/>
            <w:proofErr w:type="gramEnd"/>
            <w:r w:rsidRPr="00F77045">
              <w:rPr>
                <w:rFonts w:ascii="Times New Roman" w:eastAsia="Times New Roman" w:hAnsi="Times New Roman" w:cs="Times New Roman"/>
                <w:kern w:val="0"/>
                <w:lang w:eastAsia="ru-RU"/>
                <w14:ligatures w14:val="none"/>
              </w:rPr>
              <w:t>қатынас</w:t>
            </w:r>
            <w:proofErr w:type="spellEnd"/>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құралы</w:t>
            </w:r>
            <w:proofErr w:type="spellEnd"/>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ретінде</w:t>
            </w:r>
            <w:proofErr w:type="spellEnd"/>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үйретуге</w:t>
            </w:r>
            <w:proofErr w:type="spellEnd"/>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бағытталған</w:t>
            </w:r>
            <w:proofErr w:type="spellEnd"/>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әдіс</w:t>
            </w:r>
            <w:proofErr w:type="spellEnd"/>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Бұл</w:t>
            </w:r>
            <w:proofErr w:type="spellEnd"/>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тәсілде</w:t>
            </w:r>
            <w:proofErr w:type="spellEnd"/>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басты</w:t>
            </w:r>
            <w:proofErr w:type="spellEnd"/>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назар</w:t>
            </w:r>
            <w:proofErr w:type="spellEnd"/>
            <w:r w:rsidRPr="00F77045">
              <w:rPr>
                <w:rFonts w:ascii="Times New Roman" w:eastAsia="Times New Roman" w:hAnsi="Times New Roman" w:cs="Times New Roman"/>
                <w:kern w:val="0"/>
                <w:lang w:val="en-US" w:eastAsia="ru-RU"/>
                <w14:ligatures w14:val="none"/>
              </w:rPr>
              <w:t xml:space="preserve"> – </w:t>
            </w:r>
            <w:proofErr w:type="spellStart"/>
            <w:r w:rsidRPr="00F77045">
              <w:rPr>
                <w:rFonts w:ascii="Times New Roman" w:eastAsia="Times New Roman" w:hAnsi="Times New Roman" w:cs="Times New Roman"/>
                <w:kern w:val="0"/>
                <w:lang w:eastAsia="ru-RU"/>
                <w14:ligatures w14:val="none"/>
              </w:rPr>
              <w:t>сөйлеу</w:t>
            </w:r>
            <w:proofErr w:type="spellEnd"/>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әрекеттерін</w:t>
            </w:r>
            <w:proofErr w:type="spellEnd"/>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тыңдалым</w:t>
            </w:r>
            <w:proofErr w:type="spellEnd"/>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айтылым</w:t>
            </w:r>
            <w:proofErr w:type="spellEnd"/>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оқылым</w:t>
            </w:r>
            <w:proofErr w:type="spellEnd"/>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жазылым</w:t>
            </w:r>
            <w:proofErr w:type="spellEnd"/>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шынайы</w:t>
            </w:r>
            <w:proofErr w:type="spellEnd"/>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жағдайға</w:t>
            </w:r>
            <w:proofErr w:type="spellEnd"/>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жақын</w:t>
            </w:r>
            <w:proofErr w:type="spellEnd"/>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ортада</w:t>
            </w:r>
            <w:proofErr w:type="spellEnd"/>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дамыту</w:t>
            </w:r>
            <w:proofErr w:type="spellEnd"/>
            <w:r w:rsidRPr="00F77045">
              <w:rPr>
                <w:rFonts w:ascii="Times New Roman" w:eastAsia="Times New Roman" w:hAnsi="Times New Roman" w:cs="Times New Roman"/>
                <w:kern w:val="0"/>
                <w:lang w:val="en-US" w:eastAsia="ru-RU"/>
                <w14:ligatures w14:val="none"/>
              </w:rPr>
              <w:t>.</w:t>
            </w:r>
          </w:p>
        </w:tc>
      </w:tr>
      <w:tr w:rsidR="00567B78" w:rsidRPr="00F77045" w14:paraId="2B2816AB" w14:textId="77777777" w:rsidTr="00F77045">
        <w:tc>
          <w:tcPr>
            <w:tcW w:w="2792" w:type="dxa"/>
            <w:tcBorders>
              <w:top w:val="single" w:sz="4" w:space="0" w:color="auto"/>
              <w:left w:val="single" w:sz="4" w:space="0" w:color="auto"/>
              <w:bottom w:val="single" w:sz="4" w:space="0" w:color="auto"/>
              <w:right w:val="single" w:sz="4" w:space="0" w:color="auto"/>
            </w:tcBorders>
          </w:tcPr>
          <w:p w14:paraId="4464D71D" w14:textId="5504B914" w:rsidR="00180836" w:rsidRPr="00F77045" w:rsidRDefault="00180836" w:rsidP="00180836">
            <w:pPr>
              <w:pStyle w:val="3"/>
              <w:outlineLvl w:val="2"/>
              <w:rPr>
                <w:rFonts w:ascii="Times New Roman" w:eastAsia="Times New Roman" w:hAnsi="Times New Roman" w:cs="Times New Roman"/>
                <w:color w:val="auto"/>
                <w:kern w:val="0"/>
                <w:lang w:val="en-US" w:eastAsia="ru-RU"/>
                <w14:ligatures w14:val="none"/>
              </w:rPr>
            </w:pPr>
            <w:r w:rsidRPr="00F77045">
              <w:rPr>
                <w:rFonts w:ascii="Times New Roman" w:eastAsia="Times New Roman" w:hAnsi="Times New Roman" w:cs="Times New Roman"/>
                <w:color w:val="auto"/>
                <w:kern w:val="0"/>
                <w:lang w:val="en-US" w:eastAsia="ru-RU"/>
                <w14:ligatures w14:val="none"/>
              </w:rPr>
              <w:t>UDL – Universal Design for Learning</w:t>
            </w:r>
          </w:p>
          <w:p w14:paraId="7F238ED5" w14:textId="602A27EC" w:rsidR="00567B78" w:rsidRPr="00F77045" w:rsidRDefault="00180836" w:rsidP="00F77045">
            <w:pPr>
              <w:spacing w:before="100" w:beforeAutospacing="1" w:after="100" w:afterAutospacing="1"/>
              <w:rPr>
                <w:rFonts w:ascii="Times New Roman" w:eastAsia="Times New Roman" w:hAnsi="Times New Roman" w:cs="Times New Roman"/>
                <w:kern w:val="0"/>
                <w:lang w:val="kk-KZ" w:eastAsia="ru-RU"/>
                <w14:ligatures w14:val="none"/>
              </w:rPr>
            </w:pPr>
            <w:r w:rsidRPr="00F77045">
              <w:rPr>
                <w:rFonts w:ascii="Times New Roman" w:eastAsia="Times New Roman" w:hAnsi="Times New Roman" w:cs="Times New Roman"/>
                <w:kern w:val="0"/>
                <w:lang w:val="en-US" w:eastAsia="ru-RU"/>
                <w14:ligatures w14:val="none"/>
              </w:rPr>
              <w:t>(</w:t>
            </w:r>
            <w:proofErr w:type="spellStart"/>
            <w:r w:rsidRPr="00F77045">
              <w:rPr>
                <w:rFonts w:ascii="Times New Roman" w:eastAsia="Times New Roman" w:hAnsi="Times New Roman" w:cs="Times New Roman"/>
                <w:kern w:val="0"/>
                <w:lang w:eastAsia="ru-RU"/>
                <w14:ligatures w14:val="none"/>
              </w:rPr>
              <w:t>Оқытудың</w:t>
            </w:r>
            <w:proofErr w:type="spellEnd"/>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әмбебап</w:t>
            </w:r>
            <w:proofErr w:type="spellEnd"/>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жобалау</w:t>
            </w:r>
            <w:proofErr w:type="spellEnd"/>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қағидаты</w:t>
            </w:r>
            <w:proofErr w:type="spellEnd"/>
            <w:r w:rsidRPr="00F77045">
              <w:rPr>
                <w:rFonts w:ascii="Times New Roman" w:eastAsia="Times New Roman" w:hAnsi="Times New Roman" w:cs="Times New Roman"/>
                <w:kern w:val="0"/>
                <w:lang w:val="en-US" w:eastAsia="ru-RU"/>
                <w14:ligatures w14:val="none"/>
              </w:rPr>
              <w:t>)</w:t>
            </w:r>
          </w:p>
        </w:tc>
        <w:tc>
          <w:tcPr>
            <w:tcW w:w="6847" w:type="dxa"/>
            <w:tcBorders>
              <w:top w:val="single" w:sz="4" w:space="0" w:color="auto"/>
              <w:left w:val="single" w:sz="4" w:space="0" w:color="auto"/>
              <w:bottom w:val="single" w:sz="4" w:space="0" w:color="auto"/>
              <w:right w:val="single" w:sz="4" w:space="0" w:color="auto"/>
            </w:tcBorders>
            <w:vAlign w:val="center"/>
          </w:tcPr>
          <w:p w14:paraId="122B88B4" w14:textId="77777777" w:rsidR="00567B78" w:rsidRPr="00F77045" w:rsidRDefault="00567B78" w:rsidP="005105CB">
            <w:pPr>
              <w:tabs>
                <w:tab w:val="left" w:pos="2325"/>
              </w:tabs>
              <w:jc w:val="both"/>
              <w:rPr>
                <w:rFonts w:ascii="Times New Roman" w:eastAsia="Times New Roman" w:hAnsi="Times New Roman" w:cs="Times New Roman"/>
                <w:kern w:val="0"/>
                <w:lang w:val="en-US" w:eastAsia="ru-RU"/>
                <w14:ligatures w14:val="none"/>
              </w:rPr>
            </w:pPr>
            <w:proofErr w:type="spellStart"/>
            <w:r w:rsidRPr="00F77045">
              <w:rPr>
                <w:rFonts w:ascii="Times New Roman" w:eastAsia="Times New Roman" w:hAnsi="Times New Roman" w:cs="Times New Roman"/>
                <w:kern w:val="0"/>
                <w:lang w:eastAsia="ru-RU"/>
                <w14:ligatures w14:val="none"/>
              </w:rPr>
              <w:t>Барлық</w:t>
            </w:r>
            <w:proofErr w:type="spellEnd"/>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білім</w:t>
            </w:r>
            <w:proofErr w:type="spellEnd"/>
            <w:r w:rsidRPr="00F77045">
              <w:rPr>
                <w:rFonts w:ascii="Times New Roman" w:eastAsia="Times New Roman" w:hAnsi="Times New Roman" w:cs="Times New Roman"/>
                <w:kern w:val="0"/>
                <w:lang w:val="en-US" w:eastAsia="ru-RU"/>
                <w14:ligatures w14:val="none"/>
              </w:rPr>
              <w:t xml:space="preserve"> </w:t>
            </w:r>
            <w:proofErr w:type="spellStart"/>
            <w:proofErr w:type="gramStart"/>
            <w:r w:rsidRPr="00F77045">
              <w:rPr>
                <w:rFonts w:ascii="Times New Roman" w:eastAsia="Times New Roman" w:hAnsi="Times New Roman" w:cs="Times New Roman"/>
                <w:kern w:val="0"/>
                <w:lang w:eastAsia="ru-RU"/>
                <w14:ligatures w14:val="none"/>
              </w:rPr>
              <w:t>алушылар</w:t>
            </w:r>
            <w:proofErr w:type="gramEnd"/>
            <w:r w:rsidRPr="00F77045">
              <w:rPr>
                <w:rFonts w:ascii="Times New Roman" w:eastAsia="Times New Roman" w:hAnsi="Times New Roman" w:cs="Times New Roman"/>
                <w:kern w:val="0"/>
                <w:lang w:eastAsia="ru-RU"/>
                <w14:ligatures w14:val="none"/>
              </w:rPr>
              <w:t>ға</w:t>
            </w:r>
            <w:proofErr w:type="spellEnd"/>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тең</w:t>
            </w:r>
            <w:proofErr w:type="spellEnd"/>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мүмкіндік</w:t>
            </w:r>
            <w:proofErr w:type="spellEnd"/>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беруді</w:t>
            </w:r>
            <w:proofErr w:type="spellEnd"/>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көздейтін</w:t>
            </w:r>
            <w:proofErr w:type="spellEnd"/>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оқытудың</w:t>
            </w:r>
            <w:proofErr w:type="spellEnd"/>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әмбебап</w:t>
            </w:r>
            <w:proofErr w:type="spellEnd"/>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жобалау</w:t>
            </w:r>
            <w:proofErr w:type="spellEnd"/>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қағидаты</w:t>
            </w:r>
            <w:proofErr w:type="spellEnd"/>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Бұл</w:t>
            </w:r>
            <w:proofErr w:type="spellEnd"/>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тәсіл</w:t>
            </w:r>
            <w:proofErr w:type="spellEnd"/>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инклюзивті</w:t>
            </w:r>
            <w:proofErr w:type="spellEnd"/>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ортада</w:t>
            </w:r>
            <w:proofErr w:type="spellEnd"/>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оқытуды</w:t>
            </w:r>
            <w:proofErr w:type="spellEnd"/>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тиімді</w:t>
            </w:r>
            <w:proofErr w:type="spellEnd"/>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ұ</w:t>
            </w:r>
            <w:proofErr w:type="gramStart"/>
            <w:r w:rsidRPr="00F77045">
              <w:rPr>
                <w:rFonts w:ascii="Times New Roman" w:eastAsia="Times New Roman" w:hAnsi="Times New Roman" w:cs="Times New Roman"/>
                <w:kern w:val="0"/>
                <w:lang w:eastAsia="ru-RU"/>
                <w14:ligatures w14:val="none"/>
              </w:rPr>
              <w:t>йымдастыру</w:t>
            </w:r>
            <w:proofErr w:type="gramEnd"/>
            <w:r w:rsidRPr="00F77045">
              <w:rPr>
                <w:rFonts w:ascii="Times New Roman" w:eastAsia="Times New Roman" w:hAnsi="Times New Roman" w:cs="Times New Roman"/>
                <w:kern w:val="0"/>
                <w:lang w:eastAsia="ru-RU"/>
                <w14:ligatures w14:val="none"/>
              </w:rPr>
              <w:t>ға</w:t>
            </w:r>
            <w:proofErr w:type="spellEnd"/>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мүмкіндік</w:t>
            </w:r>
            <w:proofErr w:type="spellEnd"/>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береді</w:t>
            </w:r>
            <w:proofErr w:type="spellEnd"/>
            <w:r w:rsidRPr="00F77045">
              <w:rPr>
                <w:rFonts w:ascii="Times New Roman" w:eastAsia="Times New Roman" w:hAnsi="Times New Roman" w:cs="Times New Roman"/>
                <w:kern w:val="0"/>
                <w:lang w:val="en-US" w:eastAsia="ru-RU"/>
                <w14:ligatures w14:val="none"/>
              </w:rPr>
              <w:t>.</w:t>
            </w:r>
          </w:p>
        </w:tc>
      </w:tr>
      <w:tr w:rsidR="00567B78" w:rsidRPr="00F77045" w14:paraId="686498CD" w14:textId="77777777" w:rsidTr="00F77045">
        <w:tc>
          <w:tcPr>
            <w:tcW w:w="2792" w:type="dxa"/>
            <w:tcBorders>
              <w:top w:val="single" w:sz="4" w:space="0" w:color="auto"/>
              <w:left w:val="single" w:sz="4" w:space="0" w:color="auto"/>
              <w:bottom w:val="single" w:sz="4" w:space="0" w:color="auto"/>
              <w:right w:val="single" w:sz="4" w:space="0" w:color="auto"/>
            </w:tcBorders>
          </w:tcPr>
          <w:p w14:paraId="3BFA5738" w14:textId="77777777" w:rsidR="00567B78" w:rsidRPr="00F77045" w:rsidRDefault="00567B78" w:rsidP="005105CB">
            <w:pPr>
              <w:tabs>
                <w:tab w:val="left" w:pos="2325"/>
              </w:tabs>
              <w:jc w:val="both"/>
              <w:rPr>
                <w:rFonts w:ascii="Times New Roman" w:eastAsia="Times New Roman" w:hAnsi="Times New Roman" w:cs="Times New Roman"/>
                <w:kern w:val="0"/>
                <w:lang w:val="en-US" w:eastAsia="ru-RU"/>
                <w14:ligatures w14:val="none"/>
              </w:rPr>
            </w:pPr>
            <w:proofErr w:type="spellStart"/>
            <w:r w:rsidRPr="00F77045">
              <w:rPr>
                <w:rFonts w:ascii="Times New Roman" w:eastAsia="Times New Roman" w:hAnsi="Times New Roman" w:cs="Times New Roman"/>
                <w:kern w:val="0"/>
                <w:lang w:eastAsia="ru-RU"/>
                <w14:ligatures w14:val="none"/>
              </w:rPr>
              <w:t>Аудиовизуалды</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құралдар</w:t>
            </w:r>
            <w:proofErr w:type="spellEnd"/>
          </w:p>
        </w:tc>
        <w:tc>
          <w:tcPr>
            <w:tcW w:w="6847" w:type="dxa"/>
            <w:tcBorders>
              <w:top w:val="single" w:sz="4" w:space="0" w:color="auto"/>
              <w:left w:val="single" w:sz="4" w:space="0" w:color="auto"/>
              <w:bottom w:val="single" w:sz="4" w:space="0" w:color="auto"/>
              <w:right w:val="single" w:sz="4" w:space="0" w:color="auto"/>
            </w:tcBorders>
            <w:vAlign w:val="center"/>
          </w:tcPr>
          <w:p w14:paraId="0DF0C28F" w14:textId="77777777" w:rsidR="00567B78" w:rsidRPr="00F77045" w:rsidRDefault="00567B78" w:rsidP="005105CB">
            <w:pPr>
              <w:tabs>
                <w:tab w:val="left" w:pos="2325"/>
              </w:tabs>
              <w:jc w:val="both"/>
              <w:rPr>
                <w:rFonts w:ascii="Times New Roman" w:eastAsia="Times New Roman" w:hAnsi="Times New Roman" w:cs="Times New Roman"/>
                <w:kern w:val="0"/>
                <w:lang w:val="en-US" w:eastAsia="ru-RU"/>
                <w14:ligatures w14:val="none"/>
              </w:rPr>
            </w:pPr>
            <w:proofErr w:type="spellStart"/>
            <w:r w:rsidRPr="00F77045">
              <w:rPr>
                <w:rFonts w:ascii="Times New Roman" w:eastAsia="Times New Roman" w:hAnsi="Times New Roman" w:cs="Times New Roman"/>
                <w:kern w:val="0"/>
                <w:lang w:eastAsia="ru-RU"/>
                <w14:ligatures w14:val="none"/>
              </w:rPr>
              <w:t>Оқыту</w:t>
            </w:r>
            <w:proofErr w:type="spellEnd"/>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процесінде</w:t>
            </w:r>
            <w:proofErr w:type="spellEnd"/>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дыбыс</w:t>
            </w:r>
            <w:proofErr w:type="spellEnd"/>
            <w:r w:rsidRPr="00F77045">
              <w:rPr>
                <w:rFonts w:ascii="Times New Roman" w:eastAsia="Times New Roman" w:hAnsi="Times New Roman" w:cs="Times New Roman"/>
                <w:kern w:val="0"/>
                <w:lang w:val="en-US" w:eastAsia="ru-RU"/>
                <w14:ligatures w14:val="none"/>
              </w:rPr>
              <w:t xml:space="preserve"> </w:t>
            </w:r>
            <w:r w:rsidRPr="00F77045">
              <w:rPr>
                <w:rFonts w:ascii="Times New Roman" w:eastAsia="Times New Roman" w:hAnsi="Times New Roman" w:cs="Times New Roman"/>
                <w:kern w:val="0"/>
                <w:lang w:eastAsia="ru-RU"/>
                <w14:ligatures w14:val="none"/>
              </w:rPr>
              <w:t>пен</w:t>
            </w:r>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бейне</w:t>
            </w:r>
            <w:proofErr w:type="spellEnd"/>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арқылы</w:t>
            </w:r>
            <w:proofErr w:type="spellEnd"/>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ақпарат</w:t>
            </w:r>
            <w:proofErr w:type="spellEnd"/>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беруге</w:t>
            </w:r>
            <w:proofErr w:type="spellEnd"/>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арналған</w:t>
            </w:r>
            <w:proofErr w:type="spellEnd"/>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құралдар</w:t>
            </w:r>
            <w:proofErr w:type="spellEnd"/>
            <w:r w:rsidRPr="00F77045">
              <w:rPr>
                <w:rFonts w:ascii="Times New Roman" w:eastAsia="Times New Roman" w:hAnsi="Times New Roman" w:cs="Times New Roman"/>
                <w:kern w:val="0"/>
                <w:lang w:val="en-US" w:eastAsia="ru-RU"/>
                <w14:ligatures w14:val="none"/>
              </w:rPr>
              <w:t xml:space="preserve"> </w:t>
            </w:r>
            <w:r w:rsidRPr="00F77045">
              <w:rPr>
                <w:rFonts w:ascii="Times New Roman" w:eastAsia="Times New Roman" w:hAnsi="Times New Roman" w:cs="Times New Roman"/>
                <w:kern w:val="0"/>
                <w:lang w:eastAsia="ru-RU"/>
                <w14:ligatures w14:val="none"/>
              </w:rPr>
              <w:t>мен</w:t>
            </w:r>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ресурстар</w:t>
            </w:r>
            <w:proofErr w:type="spellEnd"/>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видеосабақ</w:t>
            </w:r>
            <w:proofErr w:type="spellEnd"/>
            <w:r w:rsidRPr="00F77045">
              <w:rPr>
                <w:rFonts w:ascii="Times New Roman" w:eastAsia="Times New Roman" w:hAnsi="Times New Roman" w:cs="Times New Roman"/>
                <w:kern w:val="0"/>
                <w:lang w:val="en-US" w:eastAsia="ru-RU"/>
                <w14:ligatures w14:val="none"/>
              </w:rPr>
              <w:t xml:space="preserve">, </w:t>
            </w:r>
            <w:r w:rsidRPr="00F77045">
              <w:rPr>
                <w:rFonts w:ascii="Times New Roman" w:eastAsia="Times New Roman" w:hAnsi="Times New Roman" w:cs="Times New Roman"/>
                <w:kern w:val="0"/>
                <w:lang w:eastAsia="ru-RU"/>
                <w14:ligatures w14:val="none"/>
              </w:rPr>
              <w:t>подкаст</w:t>
            </w:r>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бейнедә</w:t>
            </w:r>
            <w:proofErr w:type="gramStart"/>
            <w:r w:rsidRPr="00F77045">
              <w:rPr>
                <w:rFonts w:ascii="Times New Roman" w:eastAsia="Times New Roman" w:hAnsi="Times New Roman" w:cs="Times New Roman"/>
                <w:kern w:val="0"/>
                <w:lang w:eastAsia="ru-RU"/>
                <w14:ligatures w14:val="none"/>
              </w:rPr>
              <w:t>р</w:t>
            </w:r>
            <w:proofErr w:type="gramEnd"/>
            <w:r w:rsidRPr="00F77045">
              <w:rPr>
                <w:rFonts w:ascii="Times New Roman" w:eastAsia="Times New Roman" w:hAnsi="Times New Roman" w:cs="Times New Roman"/>
                <w:kern w:val="0"/>
                <w:lang w:eastAsia="ru-RU"/>
                <w14:ligatures w14:val="none"/>
              </w:rPr>
              <w:t>іс</w:t>
            </w:r>
            <w:proofErr w:type="spellEnd"/>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интерактивті</w:t>
            </w:r>
            <w:proofErr w:type="spellEnd"/>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материалдар</w:t>
            </w:r>
            <w:proofErr w:type="spellEnd"/>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Қазақ</w:t>
            </w:r>
            <w:proofErr w:type="spellEnd"/>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тілін</w:t>
            </w:r>
            <w:proofErr w:type="spellEnd"/>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оқытуда</w:t>
            </w:r>
            <w:proofErr w:type="spellEnd"/>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бұл</w:t>
            </w:r>
            <w:proofErr w:type="spellEnd"/>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құралдар</w:t>
            </w:r>
            <w:proofErr w:type="spellEnd"/>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тыңдалым</w:t>
            </w:r>
            <w:proofErr w:type="spellEnd"/>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және</w:t>
            </w:r>
            <w:proofErr w:type="spellEnd"/>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айтылым</w:t>
            </w:r>
            <w:proofErr w:type="spellEnd"/>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дағдыларын</w:t>
            </w:r>
            <w:proofErr w:type="spellEnd"/>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дамытуда</w:t>
            </w:r>
            <w:proofErr w:type="spellEnd"/>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маңызды</w:t>
            </w:r>
            <w:proofErr w:type="spellEnd"/>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рөл</w:t>
            </w:r>
            <w:proofErr w:type="spellEnd"/>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атқарады</w:t>
            </w:r>
            <w:proofErr w:type="spellEnd"/>
            <w:r w:rsidRPr="00F77045">
              <w:rPr>
                <w:rFonts w:ascii="Times New Roman" w:eastAsia="Times New Roman" w:hAnsi="Times New Roman" w:cs="Times New Roman"/>
                <w:kern w:val="0"/>
                <w:lang w:val="en-US" w:eastAsia="ru-RU"/>
                <w14:ligatures w14:val="none"/>
              </w:rPr>
              <w:t>.</w:t>
            </w:r>
          </w:p>
        </w:tc>
      </w:tr>
      <w:tr w:rsidR="00567B78" w:rsidRPr="00F77045" w14:paraId="3CF975C8" w14:textId="77777777" w:rsidTr="00F77045">
        <w:tc>
          <w:tcPr>
            <w:tcW w:w="2792" w:type="dxa"/>
            <w:tcBorders>
              <w:top w:val="single" w:sz="4" w:space="0" w:color="auto"/>
              <w:left w:val="single" w:sz="4" w:space="0" w:color="auto"/>
              <w:bottom w:val="single" w:sz="4" w:space="0" w:color="auto"/>
              <w:right w:val="single" w:sz="4" w:space="0" w:color="auto"/>
            </w:tcBorders>
          </w:tcPr>
          <w:p w14:paraId="7646DACB" w14:textId="77777777" w:rsidR="00567B78" w:rsidRPr="00F77045" w:rsidRDefault="00567B78" w:rsidP="005105CB">
            <w:pPr>
              <w:tabs>
                <w:tab w:val="left" w:pos="2325"/>
              </w:tabs>
              <w:jc w:val="both"/>
              <w:rPr>
                <w:rFonts w:ascii="Times New Roman" w:eastAsia="Times New Roman" w:hAnsi="Times New Roman" w:cs="Times New Roman"/>
                <w:kern w:val="0"/>
                <w:lang w:val="kk-KZ" w:eastAsia="ru-RU"/>
                <w14:ligatures w14:val="none"/>
              </w:rPr>
            </w:pPr>
            <w:proofErr w:type="spellStart"/>
            <w:r w:rsidRPr="00F77045">
              <w:rPr>
                <w:rFonts w:ascii="Times New Roman" w:eastAsia="Times New Roman" w:hAnsi="Times New Roman" w:cs="Times New Roman"/>
                <w:kern w:val="0"/>
                <w:lang w:eastAsia="ru-RU"/>
                <w14:ligatures w14:val="none"/>
              </w:rPr>
              <w:t>Геймификация</w:t>
            </w:r>
            <w:proofErr w:type="spellEnd"/>
          </w:p>
        </w:tc>
        <w:tc>
          <w:tcPr>
            <w:tcW w:w="6847" w:type="dxa"/>
            <w:tcBorders>
              <w:top w:val="single" w:sz="4" w:space="0" w:color="auto"/>
              <w:left w:val="single" w:sz="4" w:space="0" w:color="auto"/>
              <w:bottom w:val="single" w:sz="4" w:space="0" w:color="auto"/>
              <w:right w:val="single" w:sz="4" w:space="0" w:color="auto"/>
            </w:tcBorders>
            <w:vAlign w:val="center"/>
          </w:tcPr>
          <w:p w14:paraId="17449449" w14:textId="77777777" w:rsidR="00567B78" w:rsidRPr="00F77045" w:rsidRDefault="00567B78" w:rsidP="005105CB">
            <w:pPr>
              <w:tabs>
                <w:tab w:val="left" w:pos="2325"/>
              </w:tabs>
              <w:jc w:val="both"/>
              <w:rPr>
                <w:rFonts w:ascii="Times New Roman" w:eastAsia="Times New Roman" w:hAnsi="Times New Roman" w:cs="Times New Roman"/>
                <w:kern w:val="0"/>
                <w:lang w:val="kk-KZ" w:eastAsia="ru-RU"/>
                <w14:ligatures w14:val="none"/>
              </w:rPr>
            </w:pPr>
            <w:r w:rsidRPr="00F77045">
              <w:rPr>
                <w:rFonts w:ascii="Times New Roman" w:eastAsia="Times New Roman" w:hAnsi="Times New Roman" w:cs="Times New Roman"/>
                <w:kern w:val="0"/>
                <w:lang w:val="kk-KZ" w:eastAsia="ru-RU"/>
                <w14:ligatures w14:val="none"/>
              </w:rPr>
              <w:t>Оқыту процесіне ойын элементтерін енгізу арқылы мотивация мен белсенділікті арттыру әдісі. Тіл үйретуде бұл тәсіл рөлдік ойындар, сайыстар, интерактивті викториналар арқылы жүзеге асады.</w:t>
            </w:r>
          </w:p>
        </w:tc>
      </w:tr>
      <w:tr w:rsidR="00567B78" w:rsidRPr="00F77045" w14:paraId="6A5220E3" w14:textId="77777777" w:rsidTr="00F77045">
        <w:tc>
          <w:tcPr>
            <w:tcW w:w="2792" w:type="dxa"/>
            <w:tcBorders>
              <w:top w:val="single" w:sz="4" w:space="0" w:color="auto"/>
              <w:left w:val="single" w:sz="4" w:space="0" w:color="auto"/>
              <w:bottom w:val="single" w:sz="4" w:space="0" w:color="auto"/>
              <w:right w:val="single" w:sz="4" w:space="0" w:color="auto"/>
            </w:tcBorders>
            <w:vAlign w:val="center"/>
          </w:tcPr>
          <w:p w14:paraId="49285B83" w14:textId="77777777" w:rsidR="00567B78" w:rsidRPr="00F77045" w:rsidRDefault="00567B78" w:rsidP="005105CB">
            <w:pPr>
              <w:tabs>
                <w:tab w:val="left" w:pos="2325"/>
              </w:tabs>
              <w:jc w:val="both"/>
              <w:rPr>
                <w:rFonts w:ascii="Times New Roman" w:eastAsia="Times New Roman" w:hAnsi="Times New Roman" w:cs="Times New Roman"/>
                <w:kern w:val="0"/>
                <w:lang w:val="kk-KZ" w:eastAsia="ru-RU"/>
                <w14:ligatures w14:val="none"/>
              </w:rPr>
            </w:pPr>
            <w:proofErr w:type="spellStart"/>
            <w:r w:rsidRPr="00F77045">
              <w:rPr>
                <w:rFonts w:ascii="Times New Roman" w:eastAsia="Times New Roman" w:hAnsi="Times New Roman" w:cs="Times New Roman"/>
                <w:kern w:val="0"/>
                <w:lang w:eastAsia="ru-RU"/>
                <w14:ligatures w14:val="none"/>
              </w:rPr>
              <w:t>Жасанды</w:t>
            </w:r>
            <w:proofErr w:type="spellEnd"/>
            <w:r w:rsidRPr="00F77045">
              <w:rPr>
                <w:rFonts w:ascii="Times New Roman" w:eastAsia="Times New Roman" w:hAnsi="Times New Roman" w:cs="Times New Roman"/>
                <w:kern w:val="0"/>
                <w:lang w:eastAsia="ru-RU"/>
                <w14:ligatures w14:val="none"/>
              </w:rPr>
              <w:t xml:space="preserve"> интеллект </w:t>
            </w:r>
          </w:p>
        </w:tc>
        <w:tc>
          <w:tcPr>
            <w:tcW w:w="6847" w:type="dxa"/>
            <w:tcBorders>
              <w:top w:val="single" w:sz="4" w:space="0" w:color="auto"/>
              <w:left w:val="single" w:sz="4" w:space="0" w:color="auto"/>
              <w:bottom w:val="single" w:sz="4" w:space="0" w:color="auto"/>
              <w:right w:val="single" w:sz="4" w:space="0" w:color="auto"/>
            </w:tcBorders>
            <w:vAlign w:val="center"/>
          </w:tcPr>
          <w:p w14:paraId="2C4B92F9" w14:textId="77777777" w:rsidR="00567B78" w:rsidRPr="00F77045" w:rsidRDefault="00567B78" w:rsidP="005105CB">
            <w:pPr>
              <w:tabs>
                <w:tab w:val="left" w:pos="2325"/>
              </w:tabs>
              <w:jc w:val="both"/>
              <w:rPr>
                <w:rFonts w:ascii="Times New Roman" w:eastAsia="Times New Roman" w:hAnsi="Times New Roman" w:cs="Times New Roman"/>
                <w:kern w:val="0"/>
                <w:lang w:val="kk-KZ" w:eastAsia="ru-RU"/>
                <w14:ligatures w14:val="none"/>
              </w:rPr>
            </w:pPr>
            <w:r w:rsidRPr="00F77045">
              <w:rPr>
                <w:rFonts w:ascii="Times New Roman" w:eastAsia="Times New Roman" w:hAnsi="Times New Roman" w:cs="Times New Roman"/>
                <w:kern w:val="0"/>
                <w:lang w:val="kk-KZ" w:eastAsia="ru-RU"/>
                <w14:ligatures w14:val="none"/>
              </w:rPr>
              <w:t>Педагогикалық процесте оқу материалдарын генерациялау, деңгейге бейімдеу, автоматты кері байланыс беру және оқытуды жекелендіру үшін қолданылатын технологиялар жиынтығы. Қазақ тілін оқытуда ЖИ мәтін, диалог, жаттығулар дайындауда, айтылымды түзетуде және бағалауда қолданылады.</w:t>
            </w:r>
          </w:p>
        </w:tc>
      </w:tr>
      <w:tr w:rsidR="00567B78" w:rsidRPr="00F77045" w14:paraId="77127CB7" w14:textId="77777777" w:rsidTr="00F77045">
        <w:tc>
          <w:tcPr>
            <w:tcW w:w="2792" w:type="dxa"/>
            <w:tcBorders>
              <w:top w:val="single" w:sz="4" w:space="0" w:color="auto"/>
              <w:left w:val="single" w:sz="4" w:space="0" w:color="auto"/>
              <w:bottom w:val="single" w:sz="4" w:space="0" w:color="auto"/>
              <w:right w:val="single" w:sz="4" w:space="0" w:color="auto"/>
            </w:tcBorders>
            <w:vAlign w:val="center"/>
          </w:tcPr>
          <w:p w14:paraId="6B240BDB" w14:textId="773B6F61" w:rsidR="00180836" w:rsidRPr="00F77045" w:rsidRDefault="00180836" w:rsidP="00180836">
            <w:pPr>
              <w:pStyle w:val="3"/>
              <w:outlineLvl w:val="2"/>
              <w:rPr>
                <w:rFonts w:ascii="Times New Roman" w:eastAsia="Times New Roman" w:hAnsi="Times New Roman" w:cs="Times New Roman"/>
                <w:color w:val="auto"/>
                <w:kern w:val="0"/>
                <w:lang w:val="en-US" w:eastAsia="ru-RU"/>
                <w14:ligatures w14:val="none"/>
              </w:rPr>
            </w:pPr>
            <w:r w:rsidRPr="00F77045">
              <w:rPr>
                <w:rFonts w:ascii="Times New Roman" w:eastAsia="Times New Roman" w:hAnsi="Times New Roman" w:cs="Times New Roman"/>
                <w:color w:val="auto"/>
                <w:kern w:val="0"/>
                <w:lang w:val="en-US" w:eastAsia="ru-RU"/>
                <w14:ligatures w14:val="none"/>
              </w:rPr>
              <w:t>LMS – Learning Management System</w:t>
            </w:r>
          </w:p>
          <w:p w14:paraId="6BC49AC6" w14:textId="4C4A74DB" w:rsidR="00567B78" w:rsidRPr="00F77045" w:rsidRDefault="00180836" w:rsidP="00F77045">
            <w:pPr>
              <w:spacing w:before="100" w:beforeAutospacing="1" w:after="100" w:afterAutospacing="1"/>
              <w:rPr>
                <w:rFonts w:ascii="Times New Roman" w:eastAsia="Times New Roman" w:hAnsi="Times New Roman" w:cs="Times New Roman"/>
                <w:kern w:val="0"/>
                <w:lang w:val="kk-KZ" w:eastAsia="ru-RU"/>
                <w14:ligatures w14:val="none"/>
              </w:rPr>
            </w:pPr>
            <w:r w:rsidRPr="00F77045">
              <w:rPr>
                <w:rFonts w:ascii="Times New Roman" w:eastAsia="Times New Roman" w:hAnsi="Times New Roman" w:cs="Times New Roman"/>
                <w:kern w:val="0"/>
                <w:lang w:val="en-US" w:eastAsia="ru-RU"/>
                <w14:ligatures w14:val="none"/>
              </w:rPr>
              <w:t>(</w:t>
            </w:r>
            <w:proofErr w:type="spellStart"/>
            <w:r w:rsidRPr="00F77045">
              <w:rPr>
                <w:rFonts w:ascii="Times New Roman" w:eastAsia="Times New Roman" w:hAnsi="Times New Roman" w:cs="Times New Roman"/>
                <w:kern w:val="0"/>
                <w:lang w:eastAsia="ru-RU"/>
                <w14:ligatures w14:val="none"/>
              </w:rPr>
              <w:t>Оқу</w:t>
            </w:r>
            <w:proofErr w:type="spellEnd"/>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процесін</w:t>
            </w:r>
            <w:proofErr w:type="spellEnd"/>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басқару</w:t>
            </w:r>
            <w:proofErr w:type="spellEnd"/>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жүйесі</w:t>
            </w:r>
            <w:proofErr w:type="spellEnd"/>
            <w:r w:rsidRPr="00F77045">
              <w:rPr>
                <w:rFonts w:ascii="Times New Roman" w:eastAsia="Times New Roman" w:hAnsi="Times New Roman" w:cs="Times New Roman"/>
                <w:kern w:val="0"/>
                <w:lang w:val="en-US" w:eastAsia="ru-RU"/>
                <w14:ligatures w14:val="none"/>
              </w:rPr>
              <w:t>)</w:t>
            </w:r>
          </w:p>
        </w:tc>
        <w:tc>
          <w:tcPr>
            <w:tcW w:w="6847" w:type="dxa"/>
            <w:tcBorders>
              <w:top w:val="single" w:sz="4" w:space="0" w:color="auto"/>
              <w:left w:val="single" w:sz="4" w:space="0" w:color="auto"/>
              <w:bottom w:val="single" w:sz="4" w:space="0" w:color="auto"/>
              <w:right w:val="single" w:sz="4" w:space="0" w:color="auto"/>
            </w:tcBorders>
            <w:vAlign w:val="center"/>
          </w:tcPr>
          <w:p w14:paraId="707296DD" w14:textId="7745D9A7" w:rsidR="00567B78" w:rsidRPr="00F77045" w:rsidRDefault="00567B78" w:rsidP="005105CB">
            <w:pPr>
              <w:tabs>
                <w:tab w:val="left" w:pos="2325"/>
              </w:tabs>
              <w:jc w:val="both"/>
              <w:rPr>
                <w:rFonts w:ascii="Times New Roman" w:eastAsia="Times New Roman" w:hAnsi="Times New Roman" w:cs="Times New Roman"/>
                <w:kern w:val="0"/>
                <w:lang w:val="kk-KZ" w:eastAsia="ru-RU"/>
                <w14:ligatures w14:val="none"/>
              </w:rPr>
            </w:pPr>
            <w:proofErr w:type="spellStart"/>
            <w:r w:rsidRPr="00F77045">
              <w:rPr>
                <w:rFonts w:ascii="Times New Roman" w:eastAsia="Times New Roman" w:hAnsi="Times New Roman" w:cs="Times New Roman"/>
                <w:kern w:val="0"/>
                <w:lang w:eastAsia="ru-RU"/>
                <w14:ligatures w14:val="none"/>
              </w:rPr>
              <w:t>Оқыту</w:t>
            </w:r>
            <w:proofErr w:type="spellEnd"/>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процесін</w:t>
            </w:r>
            <w:proofErr w:type="spellEnd"/>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ұйымдастыру</w:t>
            </w:r>
            <w:proofErr w:type="spellEnd"/>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оқу</w:t>
            </w:r>
            <w:proofErr w:type="spellEnd"/>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материалдары</w:t>
            </w:r>
            <w:proofErr w:type="spellEnd"/>
            <w:r w:rsidRPr="00F77045">
              <w:rPr>
                <w:rFonts w:ascii="Times New Roman" w:eastAsia="Times New Roman" w:hAnsi="Times New Roman" w:cs="Times New Roman"/>
                <w:kern w:val="0"/>
                <w:lang w:val="kk-KZ"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тарату</w:t>
            </w:r>
            <w:proofErr w:type="spellEnd"/>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тапсырмалар</w:t>
            </w:r>
            <w:proofErr w:type="spellEnd"/>
            <w:r w:rsidRPr="00F77045">
              <w:rPr>
                <w:rFonts w:ascii="Times New Roman" w:eastAsia="Times New Roman" w:hAnsi="Times New Roman" w:cs="Times New Roman"/>
                <w:kern w:val="0"/>
                <w:lang w:val="en-US" w:eastAsia="ru-RU"/>
                <w14:ligatures w14:val="none"/>
              </w:rPr>
              <w:t xml:space="preserve"> </w:t>
            </w:r>
            <w:r w:rsidRPr="00F77045">
              <w:rPr>
                <w:rFonts w:ascii="Times New Roman" w:eastAsia="Times New Roman" w:hAnsi="Times New Roman" w:cs="Times New Roman"/>
                <w:kern w:val="0"/>
                <w:lang w:eastAsia="ru-RU"/>
                <w14:ligatures w14:val="none"/>
              </w:rPr>
              <w:t>беру</w:t>
            </w:r>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және</w:t>
            </w:r>
            <w:proofErr w:type="spellEnd"/>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бағалау</w:t>
            </w:r>
            <w:proofErr w:type="spellEnd"/>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үшін</w:t>
            </w:r>
            <w:proofErr w:type="spellEnd"/>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қолданылатын</w:t>
            </w:r>
            <w:proofErr w:type="spellEnd"/>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цифрлық</w:t>
            </w:r>
            <w:proofErr w:type="spellEnd"/>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платформалар</w:t>
            </w:r>
            <w:proofErr w:type="spellEnd"/>
            <w:r w:rsidRPr="00F77045">
              <w:rPr>
                <w:rFonts w:ascii="Times New Roman" w:eastAsia="Times New Roman" w:hAnsi="Times New Roman" w:cs="Times New Roman"/>
                <w:kern w:val="0"/>
                <w:lang w:val="en-US" w:eastAsia="ru-RU"/>
                <w14:ligatures w14:val="none"/>
              </w:rPr>
              <w:t xml:space="preserve"> (Moodle, Google Classroom </w:t>
            </w:r>
            <w:proofErr w:type="spellStart"/>
            <w:r w:rsidRPr="00F77045">
              <w:rPr>
                <w:rFonts w:ascii="Times New Roman" w:eastAsia="Times New Roman" w:hAnsi="Times New Roman" w:cs="Times New Roman"/>
                <w:kern w:val="0"/>
                <w:lang w:eastAsia="ru-RU"/>
                <w14:ligatures w14:val="none"/>
              </w:rPr>
              <w:t>және</w:t>
            </w:r>
            <w:proofErr w:type="spellEnd"/>
            <w:r w:rsidRPr="00F77045">
              <w:rPr>
                <w:rFonts w:ascii="Times New Roman" w:eastAsia="Times New Roman" w:hAnsi="Times New Roman" w:cs="Times New Roman"/>
                <w:kern w:val="0"/>
                <w:lang w:val="en-US" w:eastAsia="ru-RU"/>
                <w14:ligatures w14:val="none"/>
              </w:rPr>
              <w:t xml:space="preserve"> </w:t>
            </w:r>
            <w:proofErr w:type="gramStart"/>
            <w:r w:rsidRPr="00F77045">
              <w:rPr>
                <w:rFonts w:ascii="Times New Roman" w:eastAsia="Times New Roman" w:hAnsi="Times New Roman" w:cs="Times New Roman"/>
                <w:kern w:val="0"/>
                <w:lang w:eastAsia="ru-RU"/>
                <w14:ligatures w14:val="none"/>
              </w:rPr>
              <w:t>т</w:t>
            </w:r>
            <w:r w:rsidRPr="00F77045">
              <w:rPr>
                <w:rFonts w:ascii="Times New Roman" w:eastAsia="Times New Roman" w:hAnsi="Times New Roman" w:cs="Times New Roman"/>
                <w:kern w:val="0"/>
                <w:lang w:val="en-US" w:eastAsia="ru-RU"/>
                <w14:ligatures w14:val="none"/>
              </w:rPr>
              <w:t>.</w:t>
            </w:r>
            <w:r w:rsidRPr="00F77045">
              <w:rPr>
                <w:rFonts w:ascii="Times New Roman" w:eastAsia="Times New Roman" w:hAnsi="Times New Roman" w:cs="Times New Roman"/>
                <w:kern w:val="0"/>
                <w:lang w:eastAsia="ru-RU"/>
                <w14:ligatures w14:val="none"/>
              </w:rPr>
              <w:t>б</w:t>
            </w:r>
            <w:proofErr w:type="gramEnd"/>
            <w:r w:rsidRPr="00F77045">
              <w:rPr>
                <w:rFonts w:ascii="Times New Roman" w:eastAsia="Times New Roman" w:hAnsi="Times New Roman" w:cs="Times New Roman"/>
                <w:kern w:val="0"/>
                <w:lang w:val="en-US" w:eastAsia="ru-RU"/>
                <w14:ligatures w14:val="none"/>
              </w:rPr>
              <w:t>.)</w:t>
            </w:r>
            <w:r w:rsidRPr="00F77045">
              <w:rPr>
                <w:rFonts w:ascii="Times New Roman" w:eastAsia="Times New Roman" w:hAnsi="Times New Roman" w:cs="Times New Roman"/>
                <w:kern w:val="0"/>
                <w:lang w:val="kk-KZ" w:eastAsia="ru-RU"/>
                <w14:ligatures w14:val="none"/>
              </w:rPr>
              <w:t xml:space="preserve">  </w:t>
            </w:r>
          </w:p>
        </w:tc>
      </w:tr>
      <w:tr w:rsidR="00567B78" w:rsidRPr="00F77045" w14:paraId="02B765D6" w14:textId="77777777" w:rsidTr="00F77045">
        <w:tc>
          <w:tcPr>
            <w:tcW w:w="2792" w:type="dxa"/>
            <w:tcBorders>
              <w:top w:val="single" w:sz="4" w:space="0" w:color="auto"/>
              <w:left w:val="single" w:sz="4" w:space="0" w:color="auto"/>
              <w:bottom w:val="single" w:sz="4" w:space="0" w:color="auto"/>
              <w:right w:val="single" w:sz="4" w:space="0" w:color="auto"/>
            </w:tcBorders>
            <w:vAlign w:val="center"/>
          </w:tcPr>
          <w:p w14:paraId="1B476FFE" w14:textId="77777777" w:rsidR="00567B78" w:rsidRPr="00F77045" w:rsidRDefault="00567B78" w:rsidP="005105CB">
            <w:pPr>
              <w:tabs>
                <w:tab w:val="left" w:pos="2325"/>
              </w:tabs>
              <w:jc w:val="both"/>
              <w:rPr>
                <w:rFonts w:ascii="Times New Roman" w:eastAsia="Times New Roman" w:hAnsi="Times New Roman" w:cs="Times New Roman"/>
                <w:kern w:val="0"/>
                <w:lang w:val="kk-KZ" w:eastAsia="ru-RU"/>
                <w14:ligatures w14:val="none"/>
              </w:rPr>
            </w:pPr>
            <w:proofErr w:type="spellStart"/>
            <w:r w:rsidRPr="00F77045">
              <w:rPr>
                <w:rFonts w:ascii="Times New Roman" w:eastAsia="Times New Roman" w:hAnsi="Times New Roman" w:cs="Times New Roman"/>
                <w:kern w:val="0"/>
                <w:lang w:eastAsia="ru-RU"/>
                <w14:ligatures w14:val="none"/>
              </w:rPr>
              <w:t>Инфографика</w:t>
            </w:r>
            <w:proofErr w:type="spellEnd"/>
          </w:p>
        </w:tc>
        <w:tc>
          <w:tcPr>
            <w:tcW w:w="6847" w:type="dxa"/>
            <w:tcBorders>
              <w:top w:val="single" w:sz="4" w:space="0" w:color="auto"/>
              <w:left w:val="single" w:sz="4" w:space="0" w:color="auto"/>
              <w:bottom w:val="single" w:sz="4" w:space="0" w:color="auto"/>
              <w:right w:val="single" w:sz="4" w:space="0" w:color="auto"/>
            </w:tcBorders>
            <w:vAlign w:val="center"/>
          </w:tcPr>
          <w:p w14:paraId="1EA03253" w14:textId="77777777" w:rsidR="00567B78" w:rsidRPr="00F77045" w:rsidRDefault="00567B78" w:rsidP="005105CB">
            <w:pPr>
              <w:tabs>
                <w:tab w:val="left" w:pos="2325"/>
              </w:tabs>
              <w:jc w:val="both"/>
              <w:rPr>
                <w:rFonts w:ascii="Times New Roman" w:eastAsia="Times New Roman" w:hAnsi="Times New Roman" w:cs="Times New Roman"/>
                <w:kern w:val="0"/>
                <w:lang w:val="kk-KZ" w:eastAsia="ru-RU"/>
                <w14:ligatures w14:val="none"/>
              </w:rPr>
            </w:pPr>
            <w:r w:rsidRPr="00F77045">
              <w:rPr>
                <w:rFonts w:ascii="Times New Roman" w:eastAsia="Times New Roman" w:hAnsi="Times New Roman" w:cs="Times New Roman"/>
                <w:kern w:val="0"/>
                <w:lang w:val="kk-KZ" w:eastAsia="ru-RU"/>
                <w14:ligatures w14:val="none"/>
              </w:rPr>
              <w:t>Ақпаратты визуалды түрде ықшам, көрнекі және түсінікті етіп жеткізудің графикалық әдісі. Қазақ тілін оқытуда инфографика грамматикалық және лексикалық материалды түсіндіру мен бекітуде қолданылады.</w:t>
            </w:r>
          </w:p>
        </w:tc>
      </w:tr>
    </w:tbl>
    <w:p w14:paraId="4D465938" w14:textId="77777777" w:rsidR="000A491F" w:rsidRPr="00F77045" w:rsidRDefault="000A491F" w:rsidP="000A491F">
      <w:pPr>
        <w:ind w:right="-613" w:firstLine="567"/>
        <w:jc w:val="both"/>
        <w:rPr>
          <w:rFonts w:ascii="Times New Roman" w:hAnsi="Times New Roman" w:cs="Times New Roman"/>
          <w:b/>
          <w:bCs/>
          <w:lang w:val="kk-KZ"/>
        </w:rPr>
      </w:pPr>
    </w:p>
    <w:p w14:paraId="4A4151E1" w14:textId="07687447" w:rsidR="00567B78" w:rsidRPr="00F77045" w:rsidRDefault="00567B78" w:rsidP="00567B78">
      <w:pPr>
        <w:ind w:right="-613"/>
        <w:jc w:val="both"/>
        <w:rPr>
          <w:rFonts w:ascii="Times New Roman" w:eastAsia="Times New Roman" w:hAnsi="Times New Roman" w:cs="Times New Roman"/>
          <w:kern w:val="0"/>
          <w:lang w:val="kk-KZ" w:eastAsia="ru-RU"/>
          <w14:ligatures w14:val="none"/>
        </w:rPr>
      </w:pPr>
      <w:r w:rsidRPr="00F77045">
        <w:rPr>
          <w:rFonts w:ascii="Times New Roman" w:eastAsia="Times New Roman" w:hAnsi="Times New Roman" w:cs="Times New Roman"/>
          <w:b/>
          <w:bCs/>
          <w:kern w:val="0"/>
          <w:lang w:val="kk-KZ" w:eastAsia="ru-RU"/>
          <w14:ligatures w14:val="none"/>
        </w:rPr>
        <w:t xml:space="preserve">ТАҚЫРЫП ПЕН ЖОСПАР: </w:t>
      </w:r>
      <w:r w:rsidRPr="00F77045">
        <w:rPr>
          <w:rFonts w:ascii="Times New Roman" w:eastAsia="Times New Roman" w:hAnsi="Times New Roman" w:cs="Times New Roman"/>
          <w:kern w:val="0"/>
          <w:lang w:val="kk-KZ" w:eastAsia="ru-RU"/>
          <w14:ligatures w14:val="none"/>
        </w:rPr>
        <w:t xml:space="preserve"> </w:t>
      </w:r>
    </w:p>
    <w:p w14:paraId="0E69E9DF" w14:textId="77777777" w:rsidR="00567B78" w:rsidRPr="00F77045" w:rsidRDefault="00567B78" w:rsidP="00567B78">
      <w:pPr>
        <w:ind w:right="-613"/>
        <w:jc w:val="both"/>
        <w:rPr>
          <w:rFonts w:ascii="Times New Roman" w:eastAsia="Times New Roman" w:hAnsi="Times New Roman" w:cs="Times New Roman"/>
          <w:b/>
          <w:bCs/>
          <w:kern w:val="0"/>
          <w:lang w:val="kk-KZ" w:eastAsia="ru-RU"/>
          <w14:ligatures w14:val="none"/>
        </w:rPr>
      </w:pPr>
    </w:p>
    <w:p w14:paraId="46EEF416" w14:textId="65FBF81A" w:rsidR="00567B78" w:rsidRPr="00F77045" w:rsidRDefault="00567B78" w:rsidP="00567B78">
      <w:pPr>
        <w:ind w:right="-613"/>
        <w:jc w:val="both"/>
        <w:rPr>
          <w:rFonts w:ascii="Times New Roman" w:eastAsia="Times New Roman" w:hAnsi="Times New Roman" w:cs="Times New Roman"/>
          <w:kern w:val="0"/>
          <w:lang w:val="kk-KZ" w:eastAsia="ru-RU"/>
          <w14:ligatures w14:val="none"/>
        </w:rPr>
      </w:pPr>
      <w:r w:rsidRPr="00F77045">
        <w:rPr>
          <w:rFonts w:ascii="Times New Roman" w:eastAsia="Times New Roman" w:hAnsi="Times New Roman" w:cs="Times New Roman"/>
          <w:b/>
          <w:bCs/>
          <w:kern w:val="0"/>
          <w:lang w:val="kk-KZ" w:eastAsia="ru-RU"/>
          <w14:ligatures w14:val="none"/>
        </w:rPr>
        <w:t>Тақырып:</w:t>
      </w:r>
      <w:r w:rsidRPr="00F77045">
        <w:rPr>
          <w:rFonts w:ascii="Times New Roman" w:eastAsia="Times New Roman" w:hAnsi="Times New Roman" w:cs="Times New Roman"/>
          <w:kern w:val="0"/>
          <w:lang w:val="kk-KZ" w:eastAsia="ru-RU"/>
          <w14:ligatures w14:val="none"/>
        </w:rPr>
        <w:br/>
        <w:t>«Қазақ тілін екінші тіл немесе шет тіл ретінде оқытудың өзекті аспектілері: жаңа әдістемелер, үрдістер, инновациялар»</w:t>
      </w:r>
    </w:p>
    <w:p w14:paraId="3BABAF38" w14:textId="77777777" w:rsidR="00567B78" w:rsidRPr="00F77045" w:rsidRDefault="00567B78" w:rsidP="00567B78">
      <w:pPr>
        <w:spacing w:before="100" w:beforeAutospacing="1" w:after="100" w:afterAutospacing="1"/>
        <w:jc w:val="both"/>
        <w:rPr>
          <w:rFonts w:ascii="Times New Roman" w:eastAsia="Times New Roman" w:hAnsi="Times New Roman" w:cs="Times New Roman"/>
          <w:kern w:val="0"/>
          <w:lang w:val="kk-KZ" w:eastAsia="ru-RU"/>
          <w14:ligatures w14:val="none"/>
        </w:rPr>
      </w:pPr>
      <w:r w:rsidRPr="00F77045">
        <w:rPr>
          <w:rFonts w:ascii="Times New Roman" w:eastAsia="Times New Roman" w:hAnsi="Times New Roman" w:cs="Times New Roman"/>
          <w:b/>
          <w:bCs/>
          <w:kern w:val="0"/>
          <w:lang w:val="kk-KZ" w:eastAsia="ru-RU"/>
          <w14:ligatures w14:val="none"/>
        </w:rPr>
        <w:t>Жоспар:</w:t>
      </w:r>
    </w:p>
    <w:p w14:paraId="446DC33F" w14:textId="77777777" w:rsidR="00567B78" w:rsidRPr="00F77045" w:rsidRDefault="00567B78" w:rsidP="00567B78">
      <w:pPr>
        <w:spacing w:before="100" w:beforeAutospacing="1" w:after="100" w:afterAutospacing="1"/>
        <w:ind w:left="720"/>
        <w:jc w:val="both"/>
        <w:rPr>
          <w:rFonts w:ascii="Times New Roman" w:eastAsia="Times New Roman" w:hAnsi="Times New Roman" w:cs="Times New Roman"/>
          <w:kern w:val="0"/>
          <w:lang w:val="kk-KZ" w:eastAsia="ru-RU"/>
          <w14:ligatures w14:val="none"/>
        </w:rPr>
      </w:pPr>
      <w:r w:rsidRPr="00F77045">
        <w:rPr>
          <w:rFonts w:ascii="Times New Roman" w:eastAsia="Times New Roman" w:hAnsi="Times New Roman" w:cs="Times New Roman"/>
          <w:kern w:val="0"/>
          <w:lang w:val="kk-KZ" w:eastAsia="ru-RU"/>
          <w14:ligatures w14:val="none"/>
        </w:rPr>
        <w:t>Модульдік құрылым негізінде 8 тақырып қамтылады:</w:t>
      </w:r>
    </w:p>
    <w:p w14:paraId="41E821CD" w14:textId="77777777" w:rsidR="00567B78" w:rsidRPr="00F77045" w:rsidRDefault="00567B78">
      <w:pPr>
        <w:numPr>
          <w:ilvl w:val="1"/>
          <w:numId w:val="1"/>
        </w:numPr>
        <w:spacing w:before="100" w:beforeAutospacing="1" w:after="100" w:afterAutospacing="1"/>
        <w:jc w:val="both"/>
        <w:rPr>
          <w:rFonts w:ascii="Times New Roman" w:eastAsia="Times New Roman" w:hAnsi="Times New Roman" w:cs="Times New Roman"/>
          <w:kern w:val="0"/>
          <w:lang w:val="kk-KZ" w:eastAsia="ru-RU"/>
          <w14:ligatures w14:val="none"/>
        </w:rPr>
      </w:pPr>
      <w:r w:rsidRPr="00F77045">
        <w:rPr>
          <w:rFonts w:ascii="Times New Roman" w:eastAsia="Times New Roman" w:hAnsi="Times New Roman" w:cs="Times New Roman"/>
          <w:kern w:val="0"/>
          <w:lang w:val="kk-KZ" w:eastAsia="ru-RU"/>
          <w14:ligatures w14:val="none"/>
        </w:rPr>
        <w:t>Т1/Т2 оқытудың теориялық негіздері (CEFR, CLIL, TBLT)</w:t>
      </w:r>
    </w:p>
    <w:p w14:paraId="01658E1E" w14:textId="77777777" w:rsidR="00567B78" w:rsidRPr="00F77045" w:rsidRDefault="00567B78">
      <w:pPr>
        <w:numPr>
          <w:ilvl w:val="1"/>
          <w:numId w:val="1"/>
        </w:numPr>
        <w:spacing w:before="100" w:beforeAutospacing="1" w:after="100" w:afterAutospacing="1"/>
        <w:jc w:val="both"/>
        <w:rPr>
          <w:rFonts w:ascii="Times New Roman" w:eastAsia="Times New Roman" w:hAnsi="Times New Roman" w:cs="Times New Roman"/>
          <w:kern w:val="0"/>
          <w:lang w:eastAsia="ru-RU"/>
          <w14:ligatures w14:val="none"/>
        </w:rPr>
      </w:pPr>
      <w:r w:rsidRPr="00F77045">
        <w:rPr>
          <w:rFonts w:ascii="Times New Roman" w:eastAsia="Times New Roman" w:hAnsi="Times New Roman" w:cs="Times New Roman"/>
          <w:kern w:val="0"/>
          <w:lang w:eastAsia="ru-RU"/>
          <w14:ligatures w14:val="none"/>
        </w:rPr>
        <w:t xml:space="preserve">Дифференциация </w:t>
      </w:r>
      <w:proofErr w:type="spellStart"/>
      <w:r w:rsidRPr="00F77045">
        <w:rPr>
          <w:rFonts w:ascii="Times New Roman" w:eastAsia="Times New Roman" w:hAnsi="Times New Roman" w:cs="Times New Roman"/>
          <w:kern w:val="0"/>
          <w:lang w:eastAsia="ru-RU"/>
          <w14:ligatures w14:val="none"/>
        </w:rPr>
        <w:t>және</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инклюзивті</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оқыту</w:t>
      </w:r>
      <w:proofErr w:type="spellEnd"/>
    </w:p>
    <w:p w14:paraId="3009C3CE" w14:textId="77777777" w:rsidR="00567B78" w:rsidRPr="00F77045" w:rsidRDefault="00567B78">
      <w:pPr>
        <w:numPr>
          <w:ilvl w:val="1"/>
          <w:numId w:val="1"/>
        </w:numPr>
        <w:spacing w:before="100" w:beforeAutospacing="1" w:after="100" w:afterAutospacing="1"/>
        <w:jc w:val="both"/>
        <w:rPr>
          <w:rFonts w:ascii="Times New Roman" w:eastAsia="Times New Roman" w:hAnsi="Times New Roman" w:cs="Times New Roman"/>
          <w:kern w:val="0"/>
          <w:lang w:eastAsia="ru-RU"/>
          <w14:ligatures w14:val="none"/>
        </w:rPr>
      </w:pPr>
      <w:r w:rsidRPr="00F77045">
        <w:rPr>
          <w:rFonts w:ascii="Times New Roman" w:eastAsia="Times New Roman" w:hAnsi="Times New Roman" w:cs="Times New Roman"/>
          <w:kern w:val="0"/>
          <w:lang w:eastAsia="ru-RU"/>
          <w14:ligatures w14:val="none"/>
        </w:rPr>
        <w:t>Аудио-</w:t>
      </w:r>
      <w:proofErr w:type="spellStart"/>
      <w:r w:rsidRPr="00F77045">
        <w:rPr>
          <w:rFonts w:ascii="Times New Roman" w:eastAsia="Times New Roman" w:hAnsi="Times New Roman" w:cs="Times New Roman"/>
          <w:kern w:val="0"/>
          <w:lang w:eastAsia="ru-RU"/>
          <w14:ligatures w14:val="none"/>
        </w:rPr>
        <w:t>бейне</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құралдар</w:t>
      </w:r>
      <w:proofErr w:type="spellEnd"/>
      <w:r w:rsidRPr="00F77045">
        <w:rPr>
          <w:rFonts w:ascii="Times New Roman" w:eastAsia="Times New Roman" w:hAnsi="Times New Roman" w:cs="Times New Roman"/>
          <w:kern w:val="0"/>
          <w:lang w:eastAsia="ru-RU"/>
          <w14:ligatures w14:val="none"/>
        </w:rPr>
        <w:t xml:space="preserve"> мен </w:t>
      </w:r>
      <w:proofErr w:type="spellStart"/>
      <w:r w:rsidRPr="00F77045">
        <w:rPr>
          <w:rFonts w:ascii="Times New Roman" w:eastAsia="Times New Roman" w:hAnsi="Times New Roman" w:cs="Times New Roman"/>
          <w:kern w:val="0"/>
          <w:lang w:eastAsia="ru-RU"/>
          <w14:ligatures w14:val="none"/>
        </w:rPr>
        <w:t>тілдік</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ортаны</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пайдалану</w:t>
      </w:r>
      <w:proofErr w:type="spellEnd"/>
    </w:p>
    <w:p w14:paraId="01A98471" w14:textId="77777777" w:rsidR="00567B78" w:rsidRPr="00F77045" w:rsidRDefault="00567B78">
      <w:pPr>
        <w:numPr>
          <w:ilvl w:val="1"/>
          <w:numId w:val="1"/>
        </w:numPr>
        <w:spacing w:before="100" w:beforeAutospacing="1" w:after="100" w:afterAutospacing="1"/>
        <w:jc w:val="both"/>
        <w:rPr>
          <w:rFonts w:ascii="Times New Roman" w:eastAsia="Times New Roman" w:hAnsi="Times New Roman" w:cs="Times New Roman"/>
          <w:kern w:val="0"/>
          <w:lang w:eastAsia="ru-RU"/>
          <w14:ligatures w14:val="none"/>
        </w:rPr>
      </w:pPr>
      <w:proofErr w:type="spellStart"/>
      <w:r w:rsidRPr="00F77045">
        <w:rPr>
          <w:rFonts w:ascii="Times New Roman" w:eastAsia="Times New Roman" w:hAnsi="Times New Roman" w:cs="Times New Roman"/>
          <w:kern w:val="0"/>
          <w:lang w:eastAsia="ru-RU"/>
          <w14:ligatures w14:val="none"/>
        </w:rPr>
        <w:t>Оқылым</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мәтіндерін</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деңгейлеп</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таңдау</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әдістемесі</w:t>
      </w:r>
      <w:proofErr w:type="spellEnd"/>
    </w:p>
    <w:p w14:paraId="5F4A906B" w14:textId="77777777" w:rsidR="00567B78" w:rsidRPr="00F77045" w:rsidRDefault="00567B78">
      <w:pPr>
        <w:numPr>
          <w:ilvl w:val="1"/>
          <w:numId w:val="1"/>
        </w:numPr>
        <w:spacing w:before="100" w:beforeAutospacing="1" w:after="100" w:afterAutospacing="1"/>
        <w:jc w:val="both"/>
        <w:rPr>
          <w:rFonts w:ascii="Times New Roman" w:eastAsia="Times New Roman" w:hAnsi="Times New Roman" w:cs="Times New Roman"/>
          <w:kern w:val="0"/>
          <w:lang w:eastAsia="ru-RU"/>
          <w14:ligatures w14:val="none"/>
        </w:rPr>
      </w:pPr>
      <w:proofErr w:type="spellStart"/>
      <w:r w:rsidRPr="00F77045">
        <w:rPr>
          <w:rFonts w:ascii="Times New Roman" w:eastAsia="Times New Roman" w:hAnsi="Times New Roman" w:cs="Times New Roman"/>
          <w:kern w:val="0"/>
          <w:lang w:eastAsia="ru-RU"/>
          <w14:ligatures w14:val="none"/>
        </w:rPr>
        <w:t>Геймификация</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және</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сөйлесім</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әрекетін</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дамыту</w:t>
      </w:r>
      <w:proofErr w:type="spellEnd"/>
    </w:p>
    <w:p w14:paraId="4A934541" w14:textId="77777777" w:rsidR="00567B78" w:rsidRPr="00F77045" w:rsidRDefault="00567B78">
      <w:pPr>
        <w:numPr>
          <w:ilvl w:val="1"/>
          <w:numId w:val="1"/>
        </w:numPr>
        <w:spacing w:before="100" w:beforeAutospacing="1" w:after="100" w:afterAutospacing="1"/>
        <w:jc w:val="both"/>
        <w:rPr>
          <w:rFonts w:ascii="Times New Roman" w:eastAsia="Times New Roman" w:hAnsi="Times New Roman" w:cs="Times New Roman"/>
          <w:kern w:val="0"/>
          <w:lang w:eastAsia="ru-RU"/>
          <w14:ligatures w14:val="none"/>
        </w:rPr>
      </w:pPr>
      <w:proofErr w:type="spellStart"/>
      <w:r w:rsidRPr="00F77045">
        <w:rPr>
          <w:rFonts w:ascii="Times New Roman" w:eastAsia="Times New Roman" w:hAnsi="Times New Roman" w:cs="Times New Roman"/>
          <w:kern w:val="0"/>
          <w:lang w:eastAsia="ru-RU"/>
          <w14:ligatures w14:val="none"/>
        </w:rPr>
        <w:t>Цифрлық</w:t>
      </w:r>
      <w:proofErr w:type="spellEnd"/>
      <w:r w:rsidRPr="00F77045">
        <w:rPr>
          <w:rFonts w:ascii="Times New Roman" w:eastAsia="Times New Roman" w:hAnsi="Times New Roman" w:cs="Times New Roman"/>
          <w:kern w:val="0"/>
          <w:lang w:eastAsia="ru-RU"/>
          <w14:ligatures w14:val="none"/>
        </w:rPr>
        <w:t xml:space="preserve"> педагогика </w:t>
      </w:r>
      <w:proofErr w:type="spellStart"/>
      <w:r w:rsidRPr="00F77045">
        <w:rPr>
          <w:rFonts w:ascii="Times New Roman" w:eastAsia="Times New Roman" w:hAnsi="Times New Roman" w:cs="Times New Roman"/>
          <w:kern w:val="0"/>
          <w:lang w:eastAsia="ru-RU"/>
          <w14:ligatures w14:val="none"/>
        </w:rPr>
        <w:t>және</w:t>
      </w:r>
      <w:proofErr w:type="spellEnd"/>
      <w:r w:rsidRPr="00F77045">
        <w:rPr>
          <w:rFonts w:ascii="Times New Roman" w:eastAsia="Times New Roman" w:hAnsi="Times New Roman" w:cs="Times New Roman"/>
          <w:kern w:val="0"/>
          <w:lang w:eastAsia="ru-RU"/>
          <w14:ligatures w14:val="none"/>
        </w:rPr>
        <w:t xml:space="preserve"> ЖИ </w:t>
      </w:r>
      <w:proofErr w:type="spellStart"/>
      <w:r w:rsidRPr="00F77045">
        <w:rPr>
          <w:rFonts w:ascii="Times New Roman" w:eastAsia="Times New Roman" w:hAnsi="Times New Roman" w:cs="Times New Roman"/>
          <w:kern w:val="0"/>
          <w:lang w:eastAsia="ru-RU"/>
          <w14:ligatures w14:val="none"/>
        </w:rPr>
        <w:t>құралдары</w:t>
      </w:r>
      <w:proofErr w:type="spellEnd"/>
    </w:p>
    <w:p w14:paraId="0ED4BD49" w14:textId="77777777" w:rsidR="00567B78" w:rsidRPr="00F77045" w:rsidRDefault="00567B78">
      <w:pPr>
        <w:numPr>
          <w:ilvl w:val="1"/>
          <w:numId w:val="1"/>
        </w:numPr>
        <w:spacing w:before="100" w:beforeAutospacing="1" w:after="100" w:afterAutospacing="1"/>
        <w:jc w:val="both"/>
        <w:rPr>
          <w:rFonts w:ascii="Times New Roman" w:eastAsia="Times New Roman" w:hAnsi="Times New Roman" w:cs="Times New Roman"/>
          <w:kern w:val="0"/>
          <w:lang w:eastAsia="ru-RU"/>
          <w14:ligatures w14:val="none"/>
        </w:rPr>
      </w:pPr>
      <w:proofErr w:type="spellStart"/>
      <w:r w:rsidRPr="00F77045">
        <w:rPr>
          <w:rFonts w:ascii="Times New Roman" w:eastAsia="Times New Roman" w:hAnsi="Times New Roman" w:cs="Times New Roman"/>
          <w:kern w:val="0"/>
          <w:lang w:eastAsia="ru-RU"/>
          <w14:ligatures w14:val="none"/>
        </w:rPr>
        <w:t>Бағалау</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экожүйесі</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қалыптастырушы</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және</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жиынтық</w:t>
      </w:r>
      <w:proofErr w:type="spellEnd"/>
      <w:r w:rsidRPr="00F77045">
        <w:rPr>
          <w:rFonts w:ascii="Times New Roman" w:eastAsia="Times New Roman" w:hAnsi="Times New Roman" w:cs="Times New Roman"/>
          <w:kern w:val="0"/>
          <w:lang w:eastAsia="ru-RU"/>
          <w14:ligatures w14:val="none"/>
        </w:rPr>
        <w:t xml:space="preserve"> </w:t>
      </w:r>
      <w:proofErr w:type="spellStart"/>
      <w:proofErr w:type="gramStart"/>
      <w:r w:rsidRPr="00F77045">
        <w:rPr>
          <w:rFonts w:ascii="Times New Roman" w:eastAsia="Times New Roman" w:hAnsi="Times New Roman" w:cs="Times New Roman"/>
          <w:kern w:val="0"/>
          <w:lang w:eastAsia="ru-RU"/>
          <w14:ligatures w14:val="none"/>
        </w:rPr>
        <w:t>ба</w:t>
      </w:r>
      <w:proofErr w:type="gramEnd"/>
      <w:r w:rsidRPr="00F77045">
        <w:rPr>
          <w:rFonts w:ascii="Times New Roman" w:eastAsia="Times New Roman" w:hAnsi="Times New Roman" w:cs="Times New Roman"/>
          <w:kern w:val="0"/>
          <w:lang w:eastAsia="ru-RU"/>
          <w14:ligatures w14:val="none"/>
        </w:rPr>
        <w:t>ғалау</w:t>
      </w:r>
      <w:proofErr w:type="spellEnd"/>
      <w:r w:rsidRPr="00F77045">
        <w:rPr>
          <w:rFonts w:ascii="Times New Roman" w:eastAsia="Times New Roman" w:hAnsi="Times New Roman" w:cs="Times New Roman"/>
          <w:kern w:val="0"/>
          <w:lang w:eastAsia="ru-RU"/>
          <w14:ligatures w14:val="none"/>
        </w:rPr>
        <w:t>)</w:t>
      </w:r>
    </w:p>
    <w:p w14:paraId="126E57DD" w14:textId="77777777" w:rsidR="00567B78" w:rsidRPr="00F77045" w:rsidRDefault="00567B78">
      <w:pPr>
        <w:numPr>
          <w:ilvl w:val="1"/>
          <w:numId w:val="1"/>
        </w:numPr>
        <w:spacing w:before="100" w:beforeAutospacing="1" w:after="100" w:afterAutospacing="1"/>
        <w:jc w:val="both"/>
        <w:rPr>
          <w:rFonts w:ascii="Times New Roman" w:eastAsia="Times New Roman" w:hAnsi="Times New Roman" w:cs="Times New Roman"/>
          <w:kern w:val="0"/>
          <w:lang w:eastAsia="ru-RU"/>
          <w14:ligatures w14:val="none"/>
        </w:rPr>
      </w:pPr>
      <w:proofErr w:type="spellStart"/>
      <w:r w:rsidRPr="00F77045">
        <w:rPr>
          <w:rFonts w:ascii="Times New Roman" w:eastAsia="Times New Roman" w:hAnsi="Times New Roman" w:cs="Times New Roman"/>
          <w:kern w:val="0"/>
          <w:lang w:eastAsia="ru-RU"/>
          <w14:ligatures w14:val="none"/>
        </w:rPr>
        <w:t>Микросабақ</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және</w:t>
      </w:r>
      <w:proofErr w:type="spellEnd"/>
      <w:r w:rsidRPr="00F77045">
        <w:rPr>
          <w:rFonts w:ascii="Times New Roman" w:eastAsia="Times New Roman" w:hAnsi="Times New Roman" w:cs="Times New Roman"/>
          <w:kern w:val="0"/>
          <w:lang w:eastAsia="ru-RU"/>
          <w14:ligatures w14:val="none"/>
        </w:rPr>
        <w:t xml:space="preserve"> рефлексия</w:t>
      </w:r>
    </w:p>
    <w:p w14:paraId="24AE092A" w14:textId="77777777" w:rsidR="0089559B" w:rsidRPr="00F77045" w:rsidRDefault="0089559B" w:rsidP="0089559B">
      <w:pPr>
        <w:ind w:right="-613"/>
        <w:jc w:val="both"/>
        <w:rPr>
          <w:rFonts w:ascii="Times New Roman" w:eastAsia="Times New Roman" w:hAnsi="Times New Roman" w:cs="Times New Roman"/>
          <w:lang w:val="kk-KZ" w:eastAsia="ru-RU"/>
        </w:rPr>
      </w:pPr>
      <w:r w:rsidRPr="00F77045">
        <w:rPr>
          <w:rFonts w:ascii="Times New Roman" w:eastAsia="Times New Roman" w:hAnsi="Times New Roman" w:cs="Times New Roman"/>
          <w:b/>
          <w:bCs/>
          <w:lang w:val="kk-KZ" w:eastAsia="ru-RU"/>
        </w:rPr>
        <w:t xml:space="preserve">МАҚСАТЫ МЕН МІНДЕТТЕРІ:  </w:t>
      </w:r>
      <w:r w:rsidRPr="00F77045">
        <w:rPr>
          <w:rFonts w:ascii="Times New Roman" w:eastAsia="Times New Roman" w:hAnsi="Times New Roman" w:cs="Times New Roman"/>
          <w:lang w:val="kk-KZ" w:eastAsia="ru-RU"/>
        </w:rPr>
        <w:t xml:space="preserve"> </w:t>
      </w:r>
    </w:p>
    <w:p w14:paraId="456F21DD" w14:textId="77777777" w:rsidR="0089559B" w:rsidRPr="00F77045" w:rsidRDefault="0089559B" w:rsidP="0089559B">
      <w:pPr>
        <w:ind w:right="-613"/>
        <w:jc w:val="both"/>
        <w:rPr>
          <w:rFonts w:ascii="Times New Roman" w:eastAsia="Times New Roman" w:hAnsi="Times New Roman" w:cs="Times New Roman"/>
          <w:lang w:val="kk-KZ" w:eastAsia="ru-RU"/>
        </w:rPr>
      </w:pPr>
    </w:p>
    <w:p w14:paraId="43A24BC0" w14:textId="22F008D7" w:rsidR="0089559B" w:rsidRPr="00F77045" w:rsidRDefault="0089559B" w:rsidP="0089559B">
      <w:pPr>
        <w:ind w:right="-613"/>
        <w:jc w:val="both"/>
        <w:rPr>
          <w:rFonts w:ascii="Times New Roman" w:eastAsia="Times New Roman" w:hAnsi="Times New Roman" w:cs="Times New Roman"/>
          <w:lang w:val="kk-KZ" w:eastAsia="ru-RU"/>
        </w:rPr>
      </w:pPr>
      <w:r w:rsidRPr="00F77045">
        <w:rPr>
          <w:rFonts w:ascii="Times New Roman" w:eastAsia="Times New Roman" w:hAnsi="Times New Roman" w:cs="Times New Roman"/>
          <w:b/>
          <w:bCs/>
          <w:lang w:val="kk-KZ" w:eastAsia="ru-RU"/>
        </w:rPr>
        <w:t>Мақсаты:</w:t>
      </w:r>
      <w:r w:rsidRPr="00F77045">
        <w:rPr>
          <w:rFonts w:ascii="Times New Roman" w:eastAsia="Times New Roman" w:hAnsi="Times New Roman" w:cs="Times New Roman"/>
          <w:lang w:val="kk-KZ" w:eastAsia="ru-RU"/>
        </w:rPr>
        <w:t xml:space="preserve"> Педагогтердің қазақ тілін </w:t>
      </w:r>
      <w:r w:rsidRPr="00F77045">
        <w:rPr>
          <w:rFonts w:ascii="Times New Roman" w:eastAsia="Times New Roman" w:hAnsi="Times New Roman" w:cs="Times New Roman"/>
          <w:b/>
          <w:bCs/>
          <w:lang w:val="kk-KZ" w:eastAsia="ru-RU"/>
        </w:rPr>
        <w:t>Т1/Т2</w:t>
      </w:r>
      <w:r w:rsidRPr="00F77045">
        <w:rPr>
          <w:rFonts w:ascii="Times New Roman" w:eastAsia="Times New Roman" w:hAnsi="Times New Roman" w:cs="Times New Roman"/>
          <w:lang w:val="kk-KZ" w:eastAsia="ru-RU"/>
        </w:rPr>
        <w:t xml:space="preserve"> ретінде оқытудағы әдістемелік, цифрлық және бағалау құзыреттерін жаңарту, инновациялық технологияларды оқу  үдерісіне тиімді кіріктіру.</w:t>
      </w:r>
    </w:p>
    <w:p w14:paraId="55590273" w14:textId="77777777" w:rsidR="0089559B" w:rsidRPr="00F77045" w:rsidRDefault="0089559B" w:rsidP="0089559B">
      <w:pPr>
        <w:ind w:right="-613"/>
        <w:jc w:val="both"/>
        <w:rPr>
          <w:rFonts w:ascii="Times New Roman" w:eastAsia="Times New Roman" w:hAnsi="Times New Roman" w:cs="Times New Roman"/>
          <w:b/>
          <w:bCs/>
          <w:lang w:val="kk-KZ" w:eastAsia="ru-RU"/>
        </w:rPr>
      </w:pPr>
    </w:p>
    <w:p w14:paraId="3DFA38BB" w14:textId="495B79B5" w:rsidR="0089559B" w:rsidRPr="00F77045" w:rsidRDefault="0089559B" w:rsidP="0089559B">
      <w:pPr>
        <w:ind w:right="-613"/>
        <w:jc w:val="both"/>
        <w:rPr>
          <w:rFonts w:ascii="Times New Roman" w:eastAsia="Times New Roman" w:hAnsi="Times New Roman" w:cs="Times New Roman"/>
          <w:b/>
          <w:bCs/>
          <w:lang w:val="kk-KZ" w:eastAsia="ru-RU"/>
        </w:rPr>
      </w:pPr>
      <w:r w:rsidRPr="00F77045">
        <w:rPr>
          <w:rFonts w:ascii="Times New Roman" w:eastAsia="Times New Roman" w:hAnsi="Times New Roman" w:cs="Times New Roman"/>
          <w:b/>
          <w:bCs/>
          <w:lang w:val="kk-KZ" w:eastAsia="ru-RU"/>
        </w:rPr>
        <w:t xml:space="preserve">Міндеттері: </w:t>
      </w:r>
    </w:p>
    <w:p w14:paraId="2AED7B47" w14:textId="33D4E987" w:rsidR="0089559B" w:rsidRPr="00F77045" w:rsidRDefault="0089559B" w:rsidP="0089559B">
      <w:pPr>
        <w:ind w:right="-613"/>
        <w:jc w:val="both"/>
        <w:rPr>
          <w:rFonts w:ascii="Times New Roman" w:eastAsia="Times New Roman" w:hAnsi="Times New Roman" w:cs="Times New Roman"/>
          <w:lang w:val="kk-KZ" w:eastAsia="ru-RU"/>
        </w:rPr>
      </w:pPr>
      <w:r w:rsidRPr="00F77045">
        <w:rPr>
          <w:rFonts w:ascii="Times New Roman" w:eastAsia="Times New Roman" w:hAnsi="Times New Roman" w:cs="Times New Roman"/>
          <w:lang w:val="kk-KZ" w:eastAsia="ru-RU"/>
        </w:rPr>
        <w:t xml:space="preserve">1. Қазақ тілін Т1/Т2 ретінде оқытудың заманауи </w:t>
      </w:r>
      <w:r w:rsidRPr="00F77045">
        <w:rPr>
          <w:rFonts w:ascii="Times New Roman" w:eastAsia="Times New Roman" w:hAnsi="Times New Roman" w:cs="Times New Roman"/>
          <w:kern w:val="0"/>
          <w:lang w:val="kk-KZ" w:eastAsia="ru-RU"/>
          <w14:ligatures w14:val="none"/>
        </w:rPr>
        <w:t xml:space="preserve">әдістемелер мен технологиялармен </w:t>
      </w:r>
      <w:r w:rsidRPr="00F77045">
        <w:rPr>
          <w:rFonts w:ascii="Times New Roman" w:eastAsia="Times New Roman" w:hAnsi="Times New Roman" w:cs="Times New Roman"/>
          <w:lang w:val="kk-KZ" w:eastAsia="ru-RU"/>
        </w:rPr>
        <w:t>(CEFR, CLIL, TBLT) меңгерту;</w:t>
      </w:r>
    </w:p>
    <w:p w14:paraId="6733C126" w14:textId="095520EE" w:rsidR="0089559B" w:rsidRPr="00F77045" w:rsidRDefault="0089559B" w:rsidP="0089559B">
      <w:pPr>
        <w:ind w:right="-613"/>
        <w:jc w:val="both"/>
        <w:rPr>
          <w:rFonts w:ascii="Times New Roman" w:eastAsia="Times New Roman" w:hAnsi="Times New Roman" w:cs="Times New Roman"/>
          <w:lang w:val="kk-KZ" w:eastAsia="ru-RU"/>
        </w:rPr>
      </w:pPr>
      <w:r w:rsidRPr="00F77045">
        <w:rPr>
          <w:rFonts w:ascii="Times New Roman" w:eastAsia="Times New Roman" w:hAnsi="Times New Roman" w:cs="Times New Roman"/>
          <w:lang w:val="kk-KZ" w:eastAsia="ru-RU"/>
        </w:rPr>
        <w:t>2. Цифрлық педагогика, ЖИ құралдары, мультимедиалық және онлайн платформаларды әдістемелік тұрғыдан қолдану;</w:t>
      </w:r>
    </w:p>
    <w:p w14:paraId="292463A1" w14:textId="61C2DFA5" w:rsidR="0089559B" w:rsidRPr="00F77045" w:rsidRDefault="0089559B" w:rsidP="0089559B">
      <w:pPr>
        <w:ind w:right="-613"/>
        <w:jc w:val="both"/>
        <w:rPr>
          <w:rFonts w:ascii="Times New Roman" w:eastAsia="Times New Roman" w:hAnsi="Times New Roman" w:cs="Times New Roman"/>
          <w:lang w:val="kk-KZ" w:eastAsia="ru-RU"/>
        </w:rPr>
      </w:pPr>
      <w:r w:rsidRPr="00F77045">
        <w:rPr>
          <w:rFonts w:ascii="Times New Roman" w:eastAsia="Times New Roman" w:hAnsi="Times New Roman" w:cs="Times New Roman"/>
          <w:lang w:val="kk-KZ" w:eastAsia="ru-RU"/>
        </w:rPr>
        <w:t>3. Коммуникативтік дағдыларды (тыңдалым, айтылым, оқылым, жазылым, тілдесім) деңгейлі заманауи әдістерін көрсету.</w:t>
      </w:r>
    </w:p>
    <w:p w14:paraId="277D25CE" w14:textId="77777777" w:rsidR="0089559B" w:rsidRPr="00F77045" w:rsidRDefault="0089559B" w:rsidP="0089559B">
      <w:pPr>
        <w:ind w:right="-613"/>
        <w:jc w:val="both"/>
        <w:rPr>
          <w:rFonts w:ascii="Times New Roman" w:eastAsia="Times New Roman" w:hAnsi="Times New Roman" w:cs="Times New Roman"/>
          <w:lang w:val="kk-KZ" w:eastAsia="ru-RU"/>
        </w:rPr>
      </w:pPr>
      <w:r w:rsidRPr="00F77045">
        <w:rPr>
          <w:rFonts w:ascii="Times New Roman" w:eastAsia="Times New Roman" w:hAnsi="Times New Roman" w:cs="Times New Roman"/>
          <w:lang w:val="kk-KZ" w:eastAsia="ru-RU"/>
        </w:rPr>
        <w:t>4. Инклюзивті және көптілді ортада оқытуды бейімдеу;</w:t>
      </w:r>
    </w:p>
    <w:p w14:paraId="2A34F038" w14:textId="49BD823F" w:rsidR="0089559B" w:rsidRPr="00F77045" w:rsidRDefault="0089559B" w:rsidP="0089559B">
      <w:pPr>
        <w:ind w:right="-613"/>
        <w:jc w:val="both"/>
        <w:rPr>
          <w:rFonts w:ascii="Times New Roman" w:eastAsia="Times New Roman" w:hAnsi="Times New Roman" w:cs="Times New Roman"/>
          <w:lang w:val="kk-KZ" w:eastAsia="ru-RU"/>
        </w:rPr>
      </w:pPr>
      <w:r w:rsidRPr="00F77045">
        <w:rPr>
          <w:rFonts w:ascii="Times New Roman" w:eastAsia="Times New Roman" w:hAnsi="Times New Roman" w:cs="Times New Roman"/>
          <w:lang w:val="kk-KZ" w:eastAsia="ru-RU"/>
        </w:rPr>
        <w:t xml:space="preserve">5. </w:t>
      </w:r>
      <w:r w:rsidRPr="00F77045">
        <w:rPr>
          <w:rFonts w:ascii="Times New Roman" w:eastAsia="Times New Roman" w:hAnsi="Times New Roman" w:cs="Times New Roman"/>
          <w:kern w:val="0"/>
          <w:lang w:val="kk-KZ" w:eastAsia="ru-RU"/>
          <w14:ligatures w14:val="none"/>
        </w:rPr>
        <w:t>Мәтіндермен, аудиовизуалды материалдармен, ойын әдістерімен жұмыс істеудің заманауи тәсілдерін көрсету;</w:t>
      </w:r>
    </w:p>
    <w:p w14:paraId="1ED9A5FE" w14:textId="063A7C0A" w:rsidR="000A491F" w:rsidRPr="00F77045" w:rsidRDefault="000A491F" w:rsidP="0089559B">
      <w:pPr>
        <w:ind w:right="-613" w:firstLine="567"/>
        <w:jc w:val="both"/>
        <w:rPr>
          <w:rFonts w:ascii="Times New Roman" w:hAnsi="Times New Roman" w:cs="Times New Roman"/>
          <w:b/>
          <w:bCs/>
          <w:lang w:val="kk-KZ"/>
        </w:rPr>
      </w:pPr>
    </w:p>
    <w:p w14:paraId="704AEA36" w14:textId="77777777" w:rsidR="002C5650" w:rsidRPr="00F77045" w:rsidRDefault="00E31958" w:rsidP="002C5650">
      <w:pPr>
        <w:spacing w:before="100" w:beforeAutospacing="1" w:after="100" w:afterAutospacing="1"/>
        <w:outlineLvl w:val="1"/>
        <w:rPr>
          <w:rFonts w:ascii="Times New Roman" w:eastAsia="Times New Roman" w:hAnsi="Times New Roman" w:cs="Times New Roman"/>
          <w:b/>
          <w:bCs/>
          <w:kern w:val="0"/>
          <w:lang w:val="kk-KZ" w:eastAsia="ru-RU"/>
          <w14:ligatures w14:val="none"/>
        </w:rPr>
      </w:pPr>
      <w:r w:rsidRPr="00F77045">
        <w:rPr>
          <w:rFonts w:ascii="Times New Roman" w:eastAsia="Times New Roman" w:hAnsi="Times New Roman" w:cs="Times New Roman"/>
          <w:b/>
          <w:bCs/>
          <w:kern w:val="0"/>
          <w:lang w:val="kk-KZ" w:eastAsia="ru-RU"/>
          <w14:ligatures w14:val="none"/>
        </w:rPr>
        <w:t>К</w:t>
      </w:r>
      <w:r w:rsidR="0089559B" w:rsidRPr="00F77045">
        <w:rPr>
          <w:rFonts w:ascii="Times New Roman" w:eastAsia="Times New Roman" w:hAnsi="Times New Roman" w:cs="Times New Roman"/>
          <w:b/>
          <w:bCs/>
          <w:kern w:val="0"/>
          <w:lang w:val="kk-KZ" w:eastAsia="ru-RU"/>
          <w14:ligatures w14:val="none"/>
        </w:rPr>
        <w:t>ҮТІЛЕТІН НӘТИЖЕЛЕР:</w:t>
      </w:r>
      <w:r w:rsidRPr="00F77045">
        <w:rPr>
          <w:rFonts w:ascii="Times New Roman" w:eastAsia="Times New Roman" w:hAnsi="Times New Roman" w:cs="Times New Roman"/>
          <w:b/>
          <w:bCs/>
          <w:kern w:val="0"/>
          <w:lang w:val="kk-KZ" w:eastAsia="ru-RU"/>
          <w14:ligatures w14:val="none"/>
        </w:rPr>
        <w:t xml:space="preserve"> </w:t>
      </w:r>
    </w:p>
    <w:p w14:paraId="669CE65D" w14:textId="33F59B13" w:rsidR="0089559B" w:rsidRPr="00F77045" w:rsidRDefault="00E31958" w:rsidP="002C5650">
      <w:pPr>
        <w:spacing w:before="100" w:beforeAutospacing="1" w:after="100" w:afterAutospacing="1"/>
        <w:outlineLvl w:val="1"/>
        <w:rPr>
          <w:rFonts w:ascii="Times New Roman" w:eastAsia="Times New Roman" w:hAnsi="Times New Roman" w:cs="Times New Roman"/>
          <w:b/>
          <w:bCs/>
          <w:kern w:val="0"/>
          <w:lang w:val="kk-KZ" w:eastAsia="ru-RU"/>
          <w14:ligatures w14:val="none"/>
        </w:rPr>
      </w:pPr>
      <w:r w:rsidRPr="00F77045">
        <w:rPr>
          <w:rFonts w:ascii="Times New Roman" w:eastAsia="Times New Roman" w:hAnsi="Times New Roman" w:cs="Times New Roman"/>
          <w:kern w:val="0"/>
          <w:lang w:val="kk-KZ" w:eastAsia="ru-RU"/>
          <w14:ligatures w14:val="none"/>
        </w:rPr>
        <w:t>Курс соңында тыңдаушы:</w:t>
      </w:r>
    </w:p>
    <w:p w14:paraId="0C9460A4" w14:textId="086839FF" w:rsidR="00E31958" w:rsidRPr="00F77045" w:rsidRDefault="00E31958">
      <w:pPr>
        <w:pStyle w:val="a8"/>
        <w:numPr>
          <w:ilvl w:val="0"/>
          <w:numId w:val="5"/>
        </w:numPr>
        <w:jc w:val="both"/>
        <w:rPr>
          <w:rFonts w:ascii="Times New Roman" w:eastAsia="Times New Roman" w:hAnsi="Times New Roman"/>
          <w:sz w:val="24"/>
          <w:szCs w:val="24"/>
          <w:lang w:val="kk-KZ" w:eastAsia="ru-RU"/>
        </w:rPr>
      </w:pPr>
      <w:r w:rsidRPr="00F77045">
        <w:rPr>
          <w:rFonts w:ascii="Times New Roman" w:eastAsia="Times New Roman" w:hAnsi="Times New Roman"/>
          <w:sz w:val="24"/>
          <w:szCs w:val="24"/>
          <w:lang w:val="kk-KZ" w:eastAsia="ru-RU"/>
        </w:rPr>
        <w:t>Әдістемелік құзырет: CEFR-ге сай деңгейлеп сабақ құрастырады, CLIL/TBLT әдістерін қолданады.</w:t>
      </w:r>
      <w:r w:rsidR="002C5650" w:rsidRPr="00F77045">
        <w:rPr>
          <w:rFonts w:ascii="Times New Roman" w:eastAsia="Times New Roman" w:hAnsi="Times New Roman"/>
          <w:sz w:val="24"/>
          <w:szCs w:val="24"/>
          <w:lang w:val="kk-KZ" w:eastAsia="ru-RU"/>
        </w:rPr>
        <w:t xml:space="preserve"> Дифференциацияланған тапсырмалар әзірлей алады; </w:t>
      </w:r>
    </w:p>
    <w:p w14:paraId="334C342B" w14:textId="05175C16" w:rsidR="00E31958" w:rsidRPr="00F77045" w:rsidRDefault="00E31958">
      <w:pPr>
        <w:pStyle w:val="a8"/>
        <w:numPr>
          <w:ilvl w:val="0"/>
          <w:numId w:val="5"/>
        </w:numPr>
        <w:jc w:val="both"/>
        <w:rPr>
          <w:rFonts w:ascii="Times New Roman" w:eastAsia="Times New Roman" w:hAnsi="Times New Roman"/>
          <w:sz w:val="24"/>
          <w:szCs w:val="24"/>
          <w:lang w:val="kk-KZ" w:eastAsia="ru-RU"/>
        </w:rPr>
      </w:pPr>
      <w:r w:rsidRPr="00F77045">
        <w:rPr>
          <w:rFonts w:ascii="Times New Roman" w:eastAsia="Times New Roman" w:hAnsi="Times New Roman"/>
          <w:sz w:val="24"/>
          <w:szCs w:val="24"/>
          <w:lang w:val="kk-KZ" w:eastAsia="ru-RU"/>
        </w:rPr>
        <w:t>Цифрлық құзырет: интерактивті сервистер, ЖИ-құралдар (мәтін/аудио/бейне генерациясы, автоматты кері байланыс) арқылы оқу контентін жасайды</w:t>
      </w:r>
      <w:r w:rsidR="002C5650" w:rsidRPr="00F77045">
        <w:rPr>
          <w:rFonts w:ascii="Times New Roman" w:eastAsia="Times New Roman" w:hAnsi="Times New Roman"/>
          <w:sz w:val="24"/>
          <w:szCs w:val="24"/>
          <w:lang w:val="kk-KZ" w:eastAsia="ru-RU"/>
        </w:rPr>
        <w:t>;</w:t>
      </w:r>
    </w:p>
    <w:p w14:paraId="2108EFBC" w14:textId="5DFB5516" w:rsidR="00E31958" w:rsidRPr="00F77045" w:rsidRDefault="00E31958">
      <w:pPr>
        <w:pStyle w:val="a8"/>
        <w:numPr>
          <w:ilvl w:val="0"/>
          <w:numId w:val="5"/>
        </w:numPr>
        <w:jc w:val="both"/>
        <w:rPr>
          <w:rFonts w:ascii="Times New Roman" w:eastAsia="Times New Roman" w:hAnsi="Times New Roman"/>
          <w:sz w:val="24"/>
          <w:szCs w:val="24"/>
          <w:lang w:val="kk-KZ" w:eastAsia="ru-RU"/>
        </w:rPr>
      </w:pPr>
      <w:r w:rsidRPr="00F77045">
        <w:rPr>
          <w:rFonts w:ascii="Times New Roman" w:eastAsia="Times New Roman" w:hAnsi="Times New Roman"/>
          <w:sz w:val="24"/>
          <w:szCs w:val="24"/>
          <w:lang w:val="kk-KZ" w:eastAsia="ru-RU"/>
        </w:rPr>
        <w:t>Инклюзивті педагогика: UDL қағидатымен материалды әртараптандырады, ерекше білім беруге қажеттілігі бар білім алушыларға бейімдейді</w:t>
      </w:r>
      <w:r w:rsidR="002C5650" w:rsidRPr="00F77045">
        <w:rPr>
          <w:rFonts w:ascii="Times New Roman" w:eastAsia="Times New Roman" w:hAnsi="Times New Roman"/>
          <w:sz w:val="24"/>
          <w:szCs w:val="24"/>
          <w:lang w:val="kk-KZ" w:eastAsia="ru-RU"/>
        </w:rPr>
        <w:t xml:space="preserve">; </w:t>
      </w:r>
    </w:p>
    <w:p w14:paraId="6EE1C25B" w14:textId="3090D17B" w:rsidR="00E31958" w:rsidRPr="00F77045" w:rsidRDefault="00E31958">
      <w:pPr>
        <w:pStyle w:val="a8"/>
        <w:numPr>
          <w:ilvl w:val="0"/>
          <w:numId w:val="5"/>
        </w:numPr>
        <w:jc w:val="both"/>
        <w:rPr>
          <w:rFonts w:ascii="Times New Roman" w:eastAsia="Times New Roman" w:hAnsi="Times New Roman"/>
          <w:sz w:val="24"/>
          <w:szCs w:val="24"/>
          <w:lang w:val="kk-KZ" w:eastAsia="ru-RU"/>
        </w:rPr>
      </w:pPr>
      <w:r w:rsidRPr="00F77045">
        <w:rPr>
          <w:rFonts w:ascii="Times New Roman" w:eastAsia="Times New Roman" w:hAnsi="Times New Roman"/>
          <w:sz w:val="24"/>
          <w:szCs w:val="24"/>
          <w:lang w:val="kk-KZ" w:eastAsia="ru-RU"/>
        </w:rPr>
        <w:lastRenderedPageBreak/>
        <w:t>Оқу-зерттеу құзыреті: шағын әрекеттегі зерттеу (action research) жүргізіп, дерекке негізделген шешім қабылдайды.</w:t>
      </w:r>
      <w:r w:rsidR="002C5650" w:rsidRPr="00F77045">
        <w:rPr>
          <w:rFonts w:ascii="Times New Roman" w:eastAsia="Times New Roman" w:hAnsi="Times New Roman"/>
          <w:sz w:val="24"/>
          <w:szCs w:val="24"/>
          <w:lang w:val="kk-KZ" w:eastAsia="ru-RU"/>
        </w:rPr>
        <w:t xml:space="preserve"> </w:t>
      </w:r>
    </w:p>
    <w:p w14:paraId="65EA0CB3" w14:textId="65850768" w:rsidR="00E31958" w:rsidRPr="00F77045" w:rsidRDefault="00E31958">
      <w:pPr>
        <w:pStyle w:val="a8"/>
        <w:numPr>
          <w:ilvl w:val="0"/>
          <w:numId w:val="5"/>
        </w:numPr>
        <w:jc w:val="both"/>
        <w:rPr>
          <w:rFonts w:ascii="Times New Roman" w:eastAsia="Times New Roman" w:hAnsi="Times New Roman"/>
          <w:sz w:val="24"/>
          <w:szCs w:val="24"/>
          <w:lang w:val="kk-KZ" w:eastAsia="ru-RU"/>
        </w:rPr>
      </w:pPr>
      <w:r w:rsidRPr="00F77045">
        <w:rPr>
          <w:rFonts w:ascii="Times New Roman" w:eastAsia="Times New Roman" w:hAnsi="Times New Roman"/>
          <w:sz w:val="24"/>
          <w:szCs w:val="24"/>
          <w:lang w:val="kk-KZ" w:eastAsia="ru-RU"/>
        </w:rPr>
        <w:t>Коммуникациялық құзырет: сабақта</w:t>
      </w:r>
      <w:r w:rsidR="002C5650" w:rsidRPr="00F77045">
        <w:rPr>
          <w:rFonts w:ascii="Times New Roman" w:eastAsia="Times New Roman" w:hAnsi="Times New Roman"/>
          <w:sz w:val="24"/>
          <w:szCs w:val="24"/>
          <w:lang w:val="kk-KZ" w:eastAsia="ru-RU"/>
        </w:rPr>
        <w:t xml:space="preserve"> және қостілді ортада тиімді педагогикалық әрекет ұйымдастырады;</w:t>
      </w:r>
    </w:p>
    <w:p w14:paraId="10A9FE3E" w14:textId="07EBCB56" w:rsidR="002C5650" w:rsidRPr="00F77045" w:rsidRDefault="002C5650" w:rsidP="0089559B">
      <w:pPr>
        <w:jc w:val="both"/>
        <w:rPr>
          <w:rFonts w:ascii="Times New Roman" w:eastAsia="Times New Roman" w:hAnsi="Times New Roman" w:cs="Times New Roman"/>
          <w:b/>
          <w:bCs/>
          <w:kern w:val="0"/>
          <w:lang w:val="kk-KZ" w:eastAsia="ru-RU"/>
          <w14:ligatures w14:val="none"/>
        </w:rPr>
      </w:pPr>
      <w:r w:rsidRPr="00F77045">
        <w:rPr>
          <w:rFonts w:ascii="Times New Roman" w:eastAsia="Times New Roman" w:hAnsi="Times New Roman" w:cs="Times New Roman"/>
          <w:b/>
          <w:bCs/>
          <w:kern w:val="0"/>
          <w:lang w:val="kk-KZ" w:eastAsia="ru-RU"/>
          <w14:ligatures w14:val="none"/>
        </w:rPr>
        <w:t xml:space="preserve">БАҒДАРЛАМАНЫҢ ҚҰРЫЛЫМ МЕН МАЗМҰНЫ: </w:t>
      </w:r>
    </w:p>
    <w:p w14:paraId="4F9BB222" w14:textId="7BE463A7" w:rsidR="002C5650" w:rsidRPr="00F77045" w:rsidRDefault="002C5650" w:rsidP="002C5650">
      <w:pPr>
        <w:ind w:right="-613" w:firstLine="567"/>
        <w:jc w:val="both"/>
        <w:rPr>
          <w:rFonts w:ascii="Times New Roman" w:hAnsi="Times New Roman" w:cs="Times New Roman"/>
          <w:b/>
          <w:bCs/>
          <w:lang w:val="kk-KZ"/>
        </w:rPr>
      </w:pPr>
    </w:p>
    <w:tbl>
      <w:tblPr>
        <w:tblStyle w:val="a7"/>
        <w:tblW w:w="9668" w:type="dxa"/>
        <w:tblInd w:w="108" w:type="dxa"/>
        <w:tblLook w:val="04A0" w:firstRow="1" w:lastRow="0" w:firstColumn="1" w:lastColumn="0" w:noHBand="0" w:noVBand="1"/>
      </w:tblPr>
      <w:tblGrid>
        <w:gridCol w:w="4536"/>
        <w:gridCol w:w="5132"/>
      </w:tblGrid>
      <w:tr w:rsidR="002C5650" w:rsidRPr="00F77045" w14:paraId="0E2DDD71" w14:textId="77777777" w:rsidTr="00F77045">
        <w:tc>
          <w:tcPr>
            <w:tcW w:w="4536" w:type="dxa"/>
          </w:tcPr>
          <w:p w14:paraId="230DB2BF" w14:textId="42656F2E" w:rsidR="002C5650" w:rsidRPr="00F77045" w:rsidRDefault="00A6590F" w:rsidP="00A6590F">
            <w:pPr>
              <w:tabs>
                <w:tab w:val="left" w:pos="2325"/>
              </w:tabs>
              <w:ind w:right="-613"/>
              <w:rPr>
                <w:rFonts w:ascii="Times New Roman" w:hAnsi="Times New Roman" w:cs="Times New Roman"/>
                <w:b/>
                <w:bCs/>
                <w:kern w:val="0"/>
                <w:lang w:val="kk-KZ"/>
                <w14:ligatures w14:val="none"/>
              </w:rPr>
            </w:pPr>
            <w:r w:rsidRPr="00F77045">
              <w:rPr>
                <w:rFonts w:ascii="Times New Roman" w:hAnsi="Times New Roman" w:cs="Times New Roman"/>
                <w:b/>
                <w:bCs/>
                <w:kern w:val="0"/>
                <w:lang w:val="kk-KZ"/>
                <w14:ligatures w14:val="none"/>
              </w:rPr>
              <w:t>Мазмұны</w:t>
            </w:r>
          </w:p>
        </w:tc>
        <w:tc>
          <w:tcPr>
            <w:tcW w:w="5132" w:type="dxa"/>
          </w:tcPr>
          <w:p w14:paraId="5F8F0E8B" w14:textId="2127E728" w:rsidR="002C5650" w:rsidRPr="00F77045" w:rsidRDefault="00A6590F" w:rsidP="005105CB">
            <w:pPr>
              <w:tabs>
                <w:tab w:val="left" w:pos="2325"/>
              </w:tabs>
              <w:ind w:right="-613" w:firstLine="567"/>
              <w:jc w:val="both"/>
              <w:rPr>
                <w:rFonts w:ascii="Times New Roman" w:hAnsi="Times New Roman" w:cs="Times New Roman"/>
                <w:b/>
                <w:bCs/>
                <w:kern w:val="0"/>
                <w:lang w:val="kk-KZ"/>
                <w14:ligatures w14:val="none"/>
              </w:rPr>
            </w:pPr>
            <w:r w:rsidRPr="00F77045">
              <w:rPr>
                <w:rFonts w:ascii="Times New Roman" w:hAnsi="Times New Roman" w:cs="Times New Roman"/>
                <w:b/>
                <w:bCs/>
                <w:kern w:val="0"/>
                <w:lang w:val="kk-KZ"/>
                <w14:ligatures w14:val="none"/>
              </w:rPr>
              <w:t>Тақырып</w:t>
            </w:r>
          </w:p>
        </w:tc>
      </w:tr>
      <w:tr w:rsidR="002C5650" w:rsidRPr="00F77045" w14:paraId="0A343536" w14:textId="77777777" w:rsidTr="00F77045">
        <w:tc>
          <w:tcPr>
            <w:tcW w:w="4536" w:type="dxa"/>
          </w:tcPr>
          <w:p w14:paraId="1094DD98" w14:textId="044E3B00" w:rsidR="002C5650" w:rsidRPr="00F77045" w:rsidRDefault="001B5336" w:rsidP="001B5336">
            <w:pPr>
              <w:pStyle w:val="a6"/>
              <w:rPr>
                <w:lang w:eastAsia="ru-RU"/>
              </w:rPr>
            </w:pPr>
            <w:r w:rsidRPr="00F77045">
              <w:t xml:space="preserve">Аудио </w:t>
            </w:r>
            <w:proofErr w:type="spellStart"/>
            <w:r w:rsidRPr="00F77045">
              <w:t>және</w:t>
            </w:r>
            <w:proofErr w:type="spellEnd"/>
            <w:r w:rsidRPr="00F77045">
              <w:t xml:space="preserve"> </w:t>
            </w:r>
            <w:proofErr w:type="spellStart"/>
            <w:r w:rsidRPr="00F77045">
              <w:t>бейнематериалдардың</w:t>
            </w:r>
            <w:proofErr w:type="spellEnd"/>
            <w:r w:rsidRPr="00F77045">
              <w:t xml:space="preserve"> </w:t>
            </w:r>
            <w:proofErr w:type="spellStart"/>
            <w:r w:rsidRPr="00F77045">
              <w:t>түрлері</w:t>
            </w:r>
            <w:proofErr w:type="spellEnd"/>
            <w:r w:rsidRPr="00F77045">
              <w:t xml:space="preserve"> </w:t>
            </w:r>
            <w:proofErr w:type="spellStart"/>
            <w:r w:rsidRPr="00F77045">
              <w:t>және</w:t>
            </w:r>
            <w:proofErr w:type="spellEnd"/>
            <w:r w:rsidRPr="00F77045">
              <w:t xml:space="preserve"> </w:t>
            </w:r>
            <w:proofErr w:type="spellStart"/>
            <w:r w:rsidRPr="00F77045">
              <w:t>оларды</w:t>
            </w:r>
            <w:proofErr w:type="spellEnd"/>
            <w:r w:rsidRPr="00F77045">
              <w:t xml:space="preserve"> </w:t>
            </w:r>
            <w:proofErr w:type="spellStart"/>
            <w:r w:rsidRPr="00F77045">
              <w:t>сабақ</w:t>
            </w:r>
            <w:proofErr w:type="spellEnd"/>
            <w:r w:rsidRPr="00F77045">
              <w:t xml:space="preserve"> </w:t>
            </w:r>
            <w:proofErr w:type="spellStart"/>
            <w:r w:rsidRPr="00F77045">
              <w:t>кезеңдерінде</w:t>
            </w:r>
            <w:proofErr w:type="spellEnd"/>
            <w:r w:rsidRPr="00F77045">
              <w:t xml:space="preserve"> </w:t>
            </w:r>
            <w:proofErr w:type="spellStart"/>
            <w:r w:rsidRPr="00F77045">
              <w:t>қолдану</w:t>
            </w:r>
            <w:proofErr w:type="spellEnd"/>
            <w:r w:rsidRPr="00F77045">
              <w:t>;</w:t>
            </w:r>
            <w:r w:rsidRPr="00F77045">
              <w:rPr>
                <w:lang w:val="kk-KZ" w:eastAsia="ru-RU"/>
              </w:rPr>
              <w:t xml:space="preserve"> </w:t>
            </w:r>
            <w:proofErr w:type="spellStart"/>
            <w:r w:rsidRPr="00F77045">
              <w:t>Аудиовизуалды</w:t>
            </w:r>
            <w:proofErr w:type="spellEnd"/>
            <w:r w:rsidRPr="00F77045">
              <w:t xml:space="preserve"> </w:t>
            </w:r>
            <w:proofErr w:type="spellStart"/>
            <w:r w:rsidRPr="00F77045">
              <w:t>материалды</w:t>
            </w:r>
            <w:proofErr w:type="spellEnd"/>
            <w:r w:rsidRPr="00F77045">
              <w:t xml:space="preserve"> </w:t>
            </w:r>
            <w:proofErr w:type="spellStart"/>
            <w:r w:rsidRPr="00F77045">
              <w:t>деңгейге</w:t>
            </w:r>
            <w:proofErr w:type="spellEnd"/>
            <w:r w:rsidRPr="00F77045">
              <w:t xml:space="preserve"> </w:t>
            </w:r>
            <w:proofErr w:type="spellStart"/>
            <w:r w:rsidRPr="00F77045">
              <w:t>бейімдеу</w:t>
            </w:r>
            <w:proofErr w:type="spellEnd"/>
            <w:r w:rsidRPr="00F77045">
              <w:t xml:space="preserve"> (А1–С1);</w:t>
            </w:r>
            <w:r w:rsidRPr="00F77045">
              <w:rPr>
                <w:lang w:val="kk-KZ" w:eastAsia="ru-RU"/>
              </w:rPr>
              <w:t xml:space="preserve"> </w:t>
            </w:r>
            <w:proofErr w:type="spellStart"/>
            <w:r w:rsidRPr="00F77045">
              <w:t>Практикалық</w:t>
            </w:r>
            <w:proofErr w:type="spellEnd"/>
            <w:r w:rsidRPr="00F77045">
              <w:t xml:space="preserve"> </w:t>
            </w:r>
            <w:proofErr w:type="spellStart"/>
            <w:r w:rsidRPr="00F77045">
              <w:t>тапсырмалар</w:t>
            </w:r>
            <w:proofErr w:type="spellEnd"/>
            <w:r w:rsidRPr="00F77045">
              <w:t xml:space="preserve">: </w:t>
            </w:r>
            <w:proofErr w:type="spellStart"/>
            <w:r w:rsidRPr="00F77045">
              <w:t>бейнефрагменттер</w:t>
            </w:r>
            <w:proofErr w:type="spellEnd"/>
            <w:r w:rsidRPr="00F77045">
              <w:t xml:space="preserve"> </w:t>
            </w:r>
            <w:proofErr w:type="spellStart"/>
            <w:r w:rsidRPr="00F77045">
              <w:t>негізінде</w:t>
            </w:r>
            <w:proofErr w:type="spellEnd"/>
            <w:r w:rsidRPr="00F77045">
              <w:t xml:space="preserve"> </w:t>
            </w:r>
            <w:proofErr w:type="spellStart"/>
            <w:r w:rsidRPr="00F77045">
              <w:t>сабақ</w:t>
            </w:r>
            <w:proofErr w:type="spellEnd"/>
            <w:r w:rsidRPr="00F77045">
              <w:t xml:space="preserve"> </w:t>
            </w:r>
            <w:proofErr w:type="spellStart"/>
            <w:r w:rsidRPr="00F77045">
              <w:t>құру</w:t>
            </w:r>
            <w:proofErr w:type="spellEnd"/>
            <w:r w:rsidRPr="00F77045">
              <w:t>.</w:t>
            </w:r>
          </w:p>
        </w:tc>
        <w:tc>
          <w:tcPr>
            <w:tcW w:w="5132" w:type="dxa"/>
          </w:tcPr>
          <w:p w14:paraId="3A05C3C5" w14:textId="18E5976E" w:rsidR="002C5650" w:rsidRPr="00F77045" w:rsidRDefault="0014185B" w:rsidP="005105CB">
            <w:pPr>
              <w:jc w:val="both"/>
              <w:rPr>
                <w:rFonts w:ascii="Times New Roman" w:hAnsi="Times New Roman" w:cs="Times New Roman"/>
                <w:kern w:val="0"/>
                <w:lang w:val="kk-KZ"/>
                <w14:ligatures w14:val="none"/>
              </w:rPr>
            </w:pPr>
            <w:proofErr w:type="spellStart"/>
            <w:r w:rsidRPr="00F77045">
              <w:rPr>
                <w:rFonts w:ascii="Times New Roman" w:hAnsi="Times New Roman" w:cs="Times New Roman"/>
              </w:rPr>
              <w:t>Қазақ</w:t>
            </w:r>
            <w:proofErr w:type="spellEnd"/>
            <w:r w:rsidRPr="00F77045">
              <w:rPr>
                <w:rFonts w:ascii="Times New Roman" w:hAnsi="Times New Roman" w:cs="Times New Roman"/>
              </w:rPr>
              <w:t xml:space="preserve"> </w:t>
            </w:r>
            <w:proofErr w:type="spellStart"/>
            <w:r w:rsidRPr="00F77045">
              <w:rPr>
                <w:rFonts w:ascii="Times New Roman" w:hAnsi="Times New Roman" w:cs="Times New Roman"/>
              </w:rPr>
              <w:t>тілін</w:t>
            </w:r>
            <w:proofErr w:type="spellEnd"/>
            <w:r w:rsidRPr="00F77045">
              <w:rPr>
                <w:rFonts w:ascii="Times New Roman" w:hAnsi="Times New Roman" w:cs="Times New Roman"/>
              </w:rPr>
              <w:t xml:space="preserve"> </w:t>
            </w:r>
            <w:proofErr w:type="spellStart"/>
            <w:r w:rsidRPr="00F77045">
              <w:rPr>
                <w:rFonts w:ascii="Times New Roman" w:hAnsi="Times New Roman" w:cs="Times New Roman"/>
              </w:rPr>
              <w:t>оқытуда</w:t>
            </w:r>
            <w:proofErr w:type="spellEnd"/>
            <w:r w:rsidRPr="00F77045">
              <w:rPr>
                <w:rFonts w:ascii="Times New Roman" w:hAnsi="Times New Roman" w:cs="Times New Roman"/>
              </w:rPr>
              <w:t xml:space="preserve"> </w:t>
            </w:r>
            <w:proofErr w:type="spellStart"/>
            <w:r w:rsidRPr="00F77045">
              <w:rPr>
                <w:rFonts w:ascii="Times New Roman" w:hAnsi="Times New Roman" w:cs="Times New Roman"/>
              </w:rPr>
              <w:t>аудиобейнелі</w:t>
            </w:r>
            <w:proofErr w:type="spellEnd"/>
            <w:r w:rsidRPr="00F77045">
              <w:rPr>
                <w:rFonts w:ascii="Times New Roman" w:hAnsi="Times New Roman" w:cs="Times New Roman"/>
              </w:rPr>
              <w:t xml:space="preserve"> </w:t>
            </w:r>
            <w:proofErr w:type="spellStart"/>
            <w:r w:rsidRPr="00F77045">
              <w:rPr>
                <w:rFonts w:ascii="Times New Roman" w:hAnsi="Times New Roman" w:cs="Times New Roman"/>
              </w:rPr>
              <w:t>және</w:t>
            </w:r>
            <w:proofErr w:type="spellEnd"/>
            <w:r w:rsidRPr="00F77045">
              <w:rPr>
                <w:rFonts w:ascii="Times New Roman" w:hAnsi="Times New Roman" w:cs="Times New Roman"/>
                <w:lang w:val="kk-KZ"/>
              </w:rPr>
              <w:t xml:space="preserve"> </w:t>
            </w:r>
            <w:proofErr w:type="spellStart"/>
            <w:r w:rsidRPr="00F77045">
              <w:rPr>
                <w:rFonts w:ascii="Times New Roman" w:hAnsi="Times New Roman" w:cs="Times New Roman"/>
              </w:rPr>
              <w:t>мультимедиалық</w:t>
            </w:r>
            <w:proofErr w:type="spellEnd"/>
            <w:r w:rsidRPr="00F77045">
              <w:rPr>
                <w:rFonts w:ascii="Times New Roman" w:hAnsi="Times New Roman" w:cs="Times New Roman"/>
              </w:rPr>
              <w:t xml:space="preserve"> </w:t>
            </w:r>
            <w:proofErr w:type="spellStart"/>
            <w:r w:rsidRPr="00F77045">
              <w:rPr>
                <w:rFonts w:ascii="Times New Roman" w:hAnsi="Times New Roman" w:cs="Times New Roman"/>
              </w:rPr>
              <w:t>құралдарды</w:t>
            </w:r>
            <w:proofErr w:type="spellEnd"/>
            <w:r w:rsidRPr="00F77045">
              <w:rPr>
                <w:rFonts w:ascii="Times New Roman" w:hAnsi="Times New Roman" w:cs="Times New Roman"/>
              </w:rPr>
              <w:t xml:space="preserve"> </w:t>
            </w:r>
            <w:proofErr w:type="spellStart"/>
            <w:r w:rsidRPr="00F77045">
              <w:rPr>
                <w:rFonts w:ascii="Times New Roman" w:hAnsi="Times New Roman" w:cs="Times New Roman"/>
              </w:rPr>
              <w:t>қолданудың</w:t>
            </w:r>
            <w:proofErr w:type="spellEnd"/>
            <w:r w:rsidRPr="00F77045">
              <w:rPr>
                <w:rFonts w:ascii="Times New Roman" w:hAnsi="Times New Roman" w:cs="Times New Roman"/>
                <w:lang w:val="kk-KZ"/>
              </w:rPr>
              <w:t xml:space="preserve"> </w:t>
            </w:r>
            <w:proofErr w:type="spellStart"/>
            <w:r w:rsidRPr="00F77045">
              <w:rPr>
                <w:rFonts w:ascii="Times New Roman" w:hAnsi="Times New Roman" w:cs="Times New Roman"/>
              </w:rPr>
              <w:t>әдістемелі</w:t>
            </w:r>
            <w:proofErr w:type="gramStart"/>
            <w:r w:rsidRPr="00F77045">
              <w:rPr>
                <w:rFonts w:ascii="Times New Roman" w:hAnsi="Times New Roman" w:cs="Times New Roman"/>
              </w:rPr>
              <w:t>к</w:t>
            </w:r>
            <w:proofErr w:type="spellEnd"/>
            <w:proofErr w:type="gramEnd"/>
            <w:r w:rsidRPr="00F77045">
              <w:rPr>
                <w:rFonts w:ascii="Times New Roman" w:hAnsi="Times New Roman" w:cs="Times New Roman"/>
              </w:rPr>
              <w:t xml:space="preserve"> </w:t>
            </w:r>
            <w:proofErr w:type="spellStart"/>
            <w:r w:rsidRPr="00F77045">
              <w:rPr>
                <w:rFonts w:ascii="Times New Roman" w:hAnsi="Times New Roman" w:cs="Times New Roman"/>
              </w:rPr>
              <w:t>негіздерін</w:t>
            </w:r>
            <w:proofErr w:type="spellEnd"/>
            <w:r w:rsidRPr="00F77045">
              <w:rPr>
                <w:rFonts w:ascii="Times New Roman" w:hAnsi="Times New Roman" w:cs="Times New Roman"/>
              </w:rPr>
              <w:t xml:space="preserve"> </w:t>
            </w:r>
            <w:proofErr w:type="spellStart"/>
            <w:r w:rsidRPr="00F77045">
              <w:rPr>
                <w:rFonts w:ascii="Times New Roman" w:hAnsi="Times New Roman" w:cs="Times New Roman"/>
              </w:rPr>
              <w:t>қалыптастыру</w:t>
            </w:r>
            <w:proofErr w:type="spellEnd"/>
            <w:r w:rsidRPr="00F77045">
              <w:rPr>
                <w:rFonts w:ascii="Times New Roman" w:hAnsi="Times New Roman" w:cs="Times New Roman"/>
              </w:rPr>
              <w:t>.</w:t>
            </w:r>
          </w:p>
        </w:tc>
      </w:tr>
      <w:tr w:rsidR="002C5650" w:rsidRPr="00F77045" w14:paraId="03F284C9" w14:textId="77777777" w:rsidTr="00F77045">
        <w:tc>
          <w:tcPr>
            <w:tcW w:w="4536" w:type="dxa"/>
          </w:tcPr>
          <w:p w14:paraId="202F6E48" w14:textId="64A2E1EC" w:rsidR="002C5650" w:rsidRPr="00F77045" w:rsidRDefault="0014185B" w:rsidP="0014185B">
            <w:pPr>
              <w:pStyle w:val="a6"/>
              <w:jc w:val="both"/>
              <w:rPr>
                <w:lang w:val="kk-KZ" w:eastAsia="ru-RU"/>
              </w:rPr>
            </w:pPr>
            <w:r w:rsidRPr="00F77045">
              <w:rPr>
                <w:lang w:val="kk-KZ"/>
              </w:rPr>
              <w:t>Коммуникативтік құзыретті дамытуға бағытталған оқу материалдарын дұрыс іріктеу және қолдану тәсілдерін үйрету: CLIL, TBLT және Communicative Approach негізіндегі құралдар; Диалог пен монологқа үйрету әдістері; Сөйлесім әрекетін дамытатын тапсырмалар үлгілері (рөлдік ойындар, сұхбат, пікірталас); Оқу құралдарын деңгейге сәйкестендіру.</w:t>
            </w:r>
          </w:p>
        </w:tc>
        <w:tc>
          <w:tcPr>
            <w:tcW w:w="5132" w:type="dxa"/>
          </w:tcPr>
          <w:p w14:paraId="4DCB1BB3" w14:textId="4936AA12" w:rsidR="002C5650" w:rsidRPr="00F77045" w:rsidRDefault="0014185B" w:rsidP="005105CB">
            <w:pPr>
              <w:jc w:val="both"/>
              <w:rPr>
                <w:rFonts w:ascii="Times New Roman" w:hAnsi="Times New Roman" w:cs="Times New Roman"/>
                <w:kern w:val="0"/>
                <w:lang w:val="kk-KZ"/>
                <w14:ligatures w14:val="none"/>
              </w:rPr>
            </w:pPr>
            <w:r w:rsidRPr="00F77045">
              <w:rPr>
                <w:rFonts w:ascii="Times New Roman" w:hAnsi="Times New Roman" w:cs="Times New Roman"/>
                <w:lang w:val="kk-KZ"/>
              </w:rPr>
              <w:t>Қазақ тілін (Т1, Т2) оқытуда сөйлесім әрекетін дамытуға арналған тиімді оқу құралдары</w:t>
            </w:r>
          </w:p>
        </w:tc>
      </w:tr>
      <w:tr w:rsidR="002C5650" w:rsidRPr="00F77045" w14:paraId="38A5DDED" w14:textId="77777777" w:rsidTr="00F77045">
        <w:tc>
          <w:tcPr>
            <w:tcW w:w="4536" w:type="dxa"/>
          </w:tcPr>
          <w:p w14:paraId="09DCD5EF" w14:textId="17D065EA" w:rsidR="002C5650" w:rsidRPr="00F77045" w:rsidRDefault="0014185B" w:rsidP="0014185B">
            <w:pPr>
              <w:pStyle w:val="a6"/>
              <w:rPr>
                <w:lang w:val="kk-KZ" w:eastAsia="ru-RU"/>
              </w:rPr>
            </w:pPr>
            <w:r w:rsidRPr="00F77045">
              <w:rPr>
                <w:lang w:val="kk-KZ"/>
              </w:rPr>
              <w:t>Тыңдаушыларды CEFR деңгейлік жүйесіне сәйкес мәтін таңдау және оқылым дағдысын дамыту әдістемесімен таныстыру: А1–С1 деңгейлерінің сипаттамасы (CEFR стандартына сәйкес); Мәтіндердің тілдік және мазмұндық ерекшеліктерін талдау; Мәтінмен жұмыс кезеңдері; Практикалық жаттығулар: деңгейге сәйкес мәтін таңдау және сабақ жоспарына енгізу.</w:t>
            </w:r>
          </w:p>
        </w:tc>
        <w:tc>
          <w:tcPr>
            <w:tcW w:w="5132" w:type="dxa"/>
          </w:tcPr>
          <w:p w14:paraId="7807ED2A" w14:textId="04FF0974" w:rsidR="002C5650" w:rsidRPr="00F77045" w:rsidRDefault="0014185B" w:rsidP="005105CB">
            <w:pPr>
              <w:jc w:val="both"/>
              <w:rPr>
                <w:rFonts w:ascii="Times New Roman" w:hAnsi="Times New Roman" w:cs="Times New Roman"/>
                <w:kern w:val="0"/>
                <w:lang w:val="kk-KZ"/>
                <w14:ligatures w14:val="none"/>
              </w:rPr>
            </w:pPr>
            <w:r w:rsidRPr="00F77045">
              <w:rPr>
                <w:rFonts w:ascii="Times New Roman" w:hAnsi="Times New Roman" w:cs="Times New Roman"/>
                <w:lang w:val="kk-KZ"/>
              </w:rPr>
              <w:t>Қазақ тілін оқытуда деңгейлік (А1–С1) оқылым дағдыларын қалыптастыру және мәтін іріктеу әдістемесі</w:t>
            </w:r>
            <w:r w:rsidRPr="00F77045">
              <w:rPr>
                <w:rFonts w:ascii="Times New Roman" w:hAnsi="Times New Roman" w:cs="Times New Roman"/>
                <w:kern w:val="0"/>
                <w:lang w:val="kk-KZ"/>
                <w14:ligatures w14:val="none"/>
              </w:rPr>
              <w:t xml:space="preserve"> </w:t>
            </w:r>
          </w:p>
          <w:p w14:paraId="63225F10" w14:textId="77777777" w:rsidR="002C5650" w:rsidRPr="00F77045" w:rsidRDefault="002C5650" w:rsidP="005105CB">
            <w:pPr>
              <w:jc w:val="both"/>
              <w:rPr>
                <w:rFonts w:ascii="Times New Roman" w:hAnsi="Times New Roman" w:cs="Times New Roman"/>
                <w:kern w:val="0"/>
                <w:lang w:val="kk-KZ"/>
                <w14:ligatures w14:val="none"/>
              </w:rPr>
            </w:pPr>
          </w:p>
        </w:tc>
      </w:tr>
      <w:tr w:rsidR="002C5650" w:rsidRPr="00F77045" w14:paraId="4E0BA45A" w14:textId="77777777" w:rsidTr="00F77045">
        <w:tc>
          <w:tcPr>
            <w:tcW w:w="4536" w:type="dxa"/>
          </w:tcPr>
          <w:p w14:paraId="7A673D31" w14:textId="26909467" w:rsidR="002C5650" w:rsidRPr="00F77045" w:rsidRDefault="0014185B" w:rsidP="0014185B">
            <w:pPr>
              <w:pStyle w:val="a6"/>
              <w:rPr>
                <w:lang w:val="kk-KZ"/>
              </w:rPr>
            </w:pPr>
            <w:r w:rsidRPr="00F77045">
              <w:rPr>
                <w:lang w:val="kk-KZ"/>
              </w:rPr>
              <w:t>Ойын технологияларын қолдану арқылы оқыту процесін жандандыру және мотивацияны арттыру: Геймификация ұғымы және рөлі; Лексикалық, грамматикалық және коммуникативтік ойын түрлері; Ойындарды деңгей мен жас ерекшелігіне бейімдеу; Цифрлық ойын платформалары арқылы сабақ құрастыру.</w:t>
            </w:r>
          </w:p>
        </w:tc>
        <w:tc>
          <w:tcPr>
            <w:tcW w:w="5132" w:type="dxa"/>
          </w:tcPr>
          <w:p w14:paraId="65A38AAB" w14:textId="5593F4E0" w:rsidR="002C5650" w:rsidRPr="00F77045" w:rsidRDefault="0014185B" w:rsidP="005105CB">
            <w:pPr>
              <w:jc w:val="both"/>
              <w:rPr>
                <w:rFonts w:ascii="Times New Roman" w:hAnsi="Times New Roman" w:cs="Times New Roman"/>
                <w:kern w:val="0"/>
                <w:lang w:val="kk-KZ"/>
                <w14:ligatures w14:val="none"/>
              </w:rPr>
            </w:pPr>
            <w:r w:rsidRPr="00F77045">
              <w:rPr>
                <w:rFonts w:ascii="Times New Roman" w:hAnsi="Times New Roman" w:cs="Times New Roman"/>
                <w:lang w:val="kk-KZ"/>
              </w:rPr>
              <w:t>Қазақ тілін меңгертуде ойын әдістерін қолдану</w:t>
            </w:r>
          </w:p>
        </w:tc>
      </w:tr>
      <w:tr w:rsidR="002C5650" w:rsidRPr="00F77045" w14:paraId="73648E1D" w14:textId="77777777" w:rsidTr="00F77045">
        <w:tc>
          <w:tcPr>
            <w:tcW w:w="4536" w:type="dxa"/>
          </w:tcPr>
          <w:p w14:paraId="2FACEF8E" w14:textId="77777777" w:rsidR="002C5650" w:rsidRPr="00F77045" w:rsidRDefault="002C5650" w:rsidP="005105CB">
            <w:pPr>
              <w:jc w:val="both"/>
              <w:rPr>
                <w:rFonts w:ascii="Times New Roman" w:hAnsi="Times New Roman" w:cs="Times New Roman"/>
                <w:kern w:val="0"/>
                <w:lang w:val="kk-KZ"/>
                <w14:ligatures w14:val="none"/>
              </w:rPr>
            </w:pPr>
            <w:r w:rsidRPr="00F77045">
              <w:rPr>
                <w:rFonts w:ascii="Times New Roman" w:hAnsi="Times New Roman" w:cs="Times New Roman"/>
                <w:kern w:val="0"/>
                <w:lang w:val="kk-KZ"/>
                <w14:ligatures w14:val="none"/>
              </w:rPr>
              <w:t xml:space="preserve">Қазақ тілін (Т1-қазақ тілі шет тілі ретінде; Т2-қазақ тілі екінші тіл ретінде) электрондық ресурстарды пайдалана отырып оқыту жолдары </w:t>
            </w:r>
          </w:p>
        </w:tc>
        <w:tc>
          <w:tcPr>
            <w:tcW w:w="5132" w:type="dxa"/>
          </w:tcPr>
          <w:p w14:paraId="186EF2C7" w14:textId="063F0EB6" w:rsidR="002C5650" w:rsidRPr="00F77045" w:rsidRDefault="0014185B" w:rsidP="005105CB">
            <w:pPr>
              <w:jc w:val="both"/>
              <w:rPr>
                <w:rFonts w:ascii="Times New Roman" w:hAnsi="Times New Roman" w:cs="Times New Roman"/>
                <w:kern w:val="0"/>
                <w:lang w:val="kk-KZ"/>
                <w14:ligatures w14:val="none"/>
              </w:rPr>
            </w:pPr>
            <w:r w:rsidRPr="00F77045">
              <w:rPr>
                <w:rFonts w:ascii="Times New Roman" w:hAnsi="Times New Roman" w:cs="Times New Roman"/>
                <w:lang w:val="kk-KZ"/>
              </w:rPr>
              <w:t>Қазақ тілін (Т1, Т2) электрондық ресурстарды пайдалана отырып оқыту</w:t>
            </w:r>
          </w:p>
        </w:tc>
      </w:tr>
      <w:tr w:rsidR="002C5650" w:rsidRPr="00F77045" w14:paraId="21921484" w14:textId="77777777" w:rsidTr="00F77045">
        <w:tc>
          <w:tcPr>
            <w:tcW w:w="4536" w:type="dxa"/>
          </w:tcPr>
          <w:p w14:paraId="73ACD5DC" w14:textId="52AAC3E7" w:rsidR="002C5650" w:rsidRPr="00F77045" w:rsidRDefault="00507752" w:rsidP="00507752">
            <w:pPr>
              <w:pStyle w:val="a6"/>
              <w:rPr>
                <w:lang w:val="kk-KZ" w:eastAsia="ru-RU"/>
              </w:rPr>
            </w:pPr>
            <w:r w:rsidRPr="00F77045">
              <w:rPr>
                <w:lang w:val="kk-KZ"/>
              </w:rPr>
              <w:t xml:space="preserve">Тіл үйренушілер үшін табиғи тілдік орта құру және оны сабақта тиімді пайдалану </w:t>
            </w:r>
            <w:r w:rsidRPr="00F77045">
              <w:rPr>
                <w:lang w:val="kk-KZ"/>
              </w:rPr>
              <w:lastRenderedPageBreak/>
              <w:t>жолдарын үйрету: Тілдік ортаны ұйымдастырудың теориялық негіздері; Рөлдік жағдаяттар мен өмірлік коммуникативтік тапсырмалар; Мәдениетаралық қарым-қатынас элементтерін енгізу; Мектеп және қосымша ортада тілдік кеңістікті кеңейту әдістері.</w:t>
            </w:r>
          </w:p>
        </w:tc>
        <w:tc>
          <w:tcPr>
            <w:tcW w:w="5132" w:type="dxa"/>
          </w:tcPr>
          <w:p w14:paraId="48954558" w14:textId="539B3525" w:rsidR="002C5650" w:rsidRPr="00F77045" w:rsidRDefault="00507752" w:rsidP="005105CB">
            <w:pPr>
              <w:jc w:val="both"/>
              <w:rPr>
                <w:rFonts w:ascii="Times New Roman" w:hAnsi="Times New Roman" w:cs="Times New Roman"/>
                <w:kern w:val="0"/>
                <w:lang w:val="kk-KZ"/>
                <w14:ligatures w14:val="none"/>
              </w:rPr>
            </w:pPr>
            <w:r w:rsidRPr="00F77045">
              <w:rPr>
                <w:rFonts w:ascii="Times New Roman" w:hAnsi="Times New Roman" w:cs="Times New Roman"/>
                <w:lang w:val="kk-KZ"/>
              </w:rPr>
              <w:lastRenderedPageBreak/>
              <w:t>Тілдік ортаны тиімді пайдалану әдістемесі</w:t>
            </w:r>
          </w:p>
        </w:tc>
      </w:tr>
      <w:tr w:rsidR="00507752" w:rsidRPr="00F77045" w14:paraId="25BB79A7" w14:textId="77777777" w:rsidTr="00F77045">
        <w:tc>
          <w:tcPr>
            <w:tcW w:w="4536" w:type="dxa"/>
          </w:tcPr>
          <w:p w14:paraId="3306DDD6" w14:textId="0C21DFBF" w:rsidR="00507752" w:rsidRPr="00F77045" w:rsidRDefault="00507752" w:rsidP="00507752">
            <w:pPr>
              <w:pStyle w:val="a6"/>
              <w:rPr>
                <w:lang w:val="kk-KZ" w:eastAsia="ru-RU"/>
              </w:rPr>
            </w:pPr>
            <w:r w:rsidRPr="00F77045">
              <w:rPr>
                <w:lang w:val="kk-KZ"/>
              </w:rPr>
              <w:lastRenderedPageBreak/>
              <w:t>Визуалды ақпарат арқылы күрделі тілдік материалды түсінікті ету және есте сақтауды жеңілдету әдістерін меңгерту: Инфографиканың түрлері және сабақта қолдану тәсілдері; Грамматикалық және лексикалық материалды визуалдау; ЖИ түрлі сайттары арқылы инфографика жасау.</w:t>
            </w:r>
          </w:p>
        </w:tc>
        <w:tc>
          <w:tcPr>
            <w:tcW w:w="5132" w:type="dxa"/>
          </w:tcPr>
          <w:p w14:paraId="297918DC" w14:textId="35361667" w:rsidR="00507752" w:rsidRPr="00F77045" w:rsidRDefault="00507752" w:rsidP="005105CB">
            <w:pPr>
              <w:jc w:val="both"/>
              <w:rPr>
                <w:rFonts w:ascii="Times New Roman" w:hAnsi="Times New Roman" w:cs="Times New Roman"/>
                <w:lang w:val="kk-KZ"/>
              </w:rPr>
            </w:pPr>
            <w:r w:rsidRPr="00F77045">
              <w:rPr>
                <w:rFonts w:ascii="Times New Roman" w:hAnsi="Times New Roman" w:cs="Times New Roman"/>
                <w:lang w:val="kk-KZ"/>
              </w:rPr>
              <w:t>Инфографика және визуалды құралдарды қазақ тілін оқытуда қолдану</w:t>
            </w:r>
          </w:p>
        </w:tc>
      </w:tr>
      <w:tr w:rsidR="00507752" w:rsidRPr="00F77045" w14:paraId="5CCD81A6" w14:textId="77777777" w:rsidTr="00F77045">
        <w:tc>
          <w:tcPr>
            <w:tcW w:w="4536" w:type="dxa"/>
          </w:tcPr>
          <w:p w14:paraId="0118E8D1" w14:textId="5F71D384" w:rsidR="00507752" w:rsidRPr="00F77045" w:rsidRDefault="00507752" w:rsidP="00507752">
            <w:pPr>
              <w:pStyle w:val="a6"/>
              <w:rPr>
                <w:lang w:val="kk-KZ" w:eastAsia="ru-RU"/>
              </w:rPr>
            </w:pPr>
            <w:r w:rsidRPr="00F77045">
              <w:rPr>
                <w:lang w:val="kk-KZ"/>
              </w:rPr>
              <w:t>Педагогтің жеке әдістемелік қорын жүйелеу және заманауи талаптарға сай жетілдіру: Авторлық оқу материалдарын әзірлеу; Деңгейлік жоспарлау үлгілері; Әдістемелік портфолио дайындау.</w:t>
            </w:r>
          </w:p>
        </w:tc>
        <w:tc>
          <w:tcPr>
            <w:tcW w:w="5132" w:type="dxa"/>
          </w:tcPr>
          <w:p w14:paraId="33A85B90" w14:textId="165F1B3C" w:rsidR="00507752" w:rsidRPr="00F77045" w:rsidRDefault="00507752" w:rsidP="005105CB">
            <w:pPr>
              <w:jc w:val="both"/>
              <w:rPr>
                <w:rFonts w:ascii="Times New Roman" w:hAnsi="Times New Roman" w:cs="Times New Roman"/>
                <w:lang w:val="kk-KZ"/>
              </w:rPr>
            </w:pPr>
            <w:r w:rsidRPr="00F77045">
              <w:rPr>
                <w:rFonts w:ascii="Times New Roman" w:hAnsi="Times New Roman" w:cs="Times New Roman"/>
                <w:lang w:val="kk-KZ"/>
              </w:rPr>
              <w:t>Оқытушының анықтамалық-әдістемелік базасын құру</w:t>
            </w:r>
          </w:p>
        </w:tc>
      </w:tr>
      <w:tr w:rsidR="00507752" w:rsidRPr="00F77045" w14:paraId="56C61F89" w14:textId="77777777" w:rsidTr="00F77045">
        <w:tc>
          <w:tcPr>
            <w:tcW w:w="4536" w:type="dxa"/>
          </w:tcPr>
          <w:p w14:paraId="1035FFD0" w14:textId="398280F1" w:rsidR="00507752" w:rsidRPr="00F77045" w:rsidRDefault="00507752" w:rsidP="00507752">
            <w:pPr>
              <w:pStyle w:val="a6"/>
              <w:rPr>
                <w:lang w:val="kk-KZ" w:eastAsia="ru-RU"/>
              </w:rPr>
            </w:pPr>
            <w:r w:rsidRPr="00F77045">
              <w:rPr>
                <w:lang w:val="kk-KZ"/>
              </w:rPr>
              <w:t>Әртүрлі тілдік ортадан келген білім алушыларға бағытталған әдістемелік тәсілдерді игеру: Билингв және инофон ұғымдарының ерекшеліктері; Лингвомәдени және психологиялық аспектілер; Арнайы адаптивті тапсырмалар.</w:t>
            </w:r>
          </w:p>
        </w:tc>
        <w:tc>
          <w:tcPr>
            <w:tcW w:w="5132" w:type="dxa"/>
          </w:tcPr>
          <w:p w14:paraId="02A388DC" w14:textId="5BC431E6" w:rsidR="00507752" w:rsidRPr="00F77045" w:rsidRDefault="00507752" w:rsidP="005105CB">
            <w:pPr>
              <w:jc w:val="both"/>
              <w:rPr>
                <w:rFonts w:ascii="Times New Roman" w:hAnsi="Times New Roman" w:cs="Times New Roman"/>
                <w:lang w:val="kk-KZ"/>
              </w:rPr>
            </w:pPr>
            <w:r w:rsidRPr="00F77045">
              <w:rPr>
                <w:rFonts w:ascii="Times New Roman" w:hAnsi="Times New Roman" w:cs="Times New Roman"/>
                <w:lang w:val="kk-KZ"/>
              </w:rPr>
              <w:t>Билингв және инофон балаларға қазақ тілін оқыту</w:t>
            </w:r>
          </w:p>
        </w:tc>
      </w:tr>
      <w:tr w:rsidR="00507752" w:rsidRPr="00F77045" w14:paraId="1B4413B9" w14:textId="77777777" w:rsidTr="00F77045">
        <w:tc>
          <w:tcPr>
            <w:tcW w:w="4536" w:type="dxa"/>
          </w:tcPr>
          <w:p w14:paraId="6783BFD2" w14:textId="2CCC669D" w:rsidR="00507752" w:rsidRPr="00F77045" w:rsidRDefault="00507752" w:rsidP="00507752">
            <w:pPr>
              <w:pStyle w:val="a6"/>
              <w:rPr>
                <w:lang w:val="kk-KZ" w:eastAsia="ru-RU"/>
              </w:rPr>
            </w:pPr>
            <w:r w:rsidRPr="00F77045">
              <w:rPr>
                <w:lang w:val="kk-KZ"/>
              </w:rPr>
              <w:t>Орыстілді аудиторияда қазақ тілін оқыту әдістемесінің ерекшеліктерін ашу: Интерференция және интерлингвистикалық талдау; Грамматикалық және лексикалық кедергілерді жеңу тәсілдері; Пәнаралық және мәдениетаралық байланыстар.</w:t>
            </w:r>
          </w:p>
        </w:tc>
        <w:tc>
          <w:tcPr>
            <w:tcW w:w="5132" w:type="dxa"/>
          </w:tcPr>
          <w:p w14:paraId="4462BEF2" w14:textId="08DB4494" w:rsidR="00507752" w:rsidRPr="00F77045" w:rsidRDefault="00507752" w:rsidP="005105CB">
            <w:pPr>
              <w:jc w:val="both"/>
              <w:rPr>
                <w:rFonts w:ascii="Times New Roman" w:hAnsi="Times New Roman" w:cs="Times New Roman"/>
                <w:lang w:val="kk-KZ"/>
              </w:rPr>
            </w:pPr>
            <w:r w:rsidRPr="00F77045">
              <w:rPr>
                <w:rFonts w:ascii="Times New Roman" w:hAnsi="Times New Roman" w:cs="Times New Roman"/>
                <w:lang w:val="kk-KZ"/>
              </w:rPr>
              <w:t>Қазақ тілін орыстілді сыныптарда шет тілі ретінде оқыту ерекшеліктері</w:t>
            </w:r>
          </w:p>
        </w:tc>
      </w:tr>
    </w:tbl>
    <w:p w14:paraId="4DD94461" w14:textId="77777777" w:rsidR="002C5650" w:rsidRPr="00F77045" w:rsidRDefault="002C5650" w:rsidP="0089559B">
      <w:pPr>
        <w:jc w:val="both"/>
        <w:rPr>
          <w:rFonts w:ascii="Times New Roman" w:eastAsia="Times New Roman" w:hAnsi="Times New Roman" w:cs="Times New Roman"/>
          <w:kern w:val="0"/>
          <w:lang w:val="kk-KZ" w:eastAsia="ru-RU"/>
          <w14:ligatures w14:val="none"/>
        </w:rPr>
      </w:pPr>
    </w:p>
    <w:p w14:paraId="59FD5A82" w14:textId="77777777" w:rsidR="00A6590F" w:rsidRPr="00F77045" w:rsidRDefault="00A6590F" w:rsidP="00A6590F">
      <w:pPr>
        <w:ind w:right="-613" w:firstLine="567"/>
        <w:jc w:val="both"/>
        <w:rPr>
          <w:rFonts w:ascii="Times New Roman" w:hAnsi="Times New Roman" w:cs="Times New Roman"/>
          <w:b/>
          <w:bCs/>
          <w:lang w:val="kk-KZ"/>
        </w:rPr>
      </w:pPr>
      <w:r w:rsidRPr="00F77045">
        <w:rPr>
          <w:rFonts w:ascii="Times New Roman" w:hAnsi="Times New Roman" w:cs="Times New Roman"/>
          <w:b/>
          <w:bCs/>
          <w:lang w:val="kk-KZ"/>
        </w:rPr>
        <w:t>Оқу үрдісін ұйымдастыру</w:t>
      </w:r>
    </w:p>
    <w:p w14:paraId="678610A8" w14:textId="77777777" w:rsidR="00A6590F" w:rsidRPr="00F77045" w:rsidRDefault="00A6590F" w:rsidP="00A6590F">
      <w:pPr>
        <w:ind w:right="-613" w:firstLine="567"/>
        <w:jc w:val="both"/>
        <w:rPr>
          <w:rFonts w:ascii="Times New Roman" w:hAnsi="Times New Roman" w:cs="Times New Roman"/>
          <w:lang w:val="kk-KZ"/>
        </w:rPr>
      </w:pPr>
      <w:r w:rsidRPr="00F77045">
        <w:rPr>
          <w:rFonts w:ascii="Times New Roman" w:hAnsi="Times New Roman" w:cs="Times New Roman"/>
          <w:lang w:val="kk-KZ"/>
        </w:rPr>
        <w:t xml:space="preserve">«Қазақ тілін екінші тіл немесе шет тіл ретінде оқытудың өзекті аспектілері: жаңа әдістемелер, үрдістер, инновациялар» атты білім беру бағдарламасы бойынша біліктілікті арттыру курстары күндізгі оқу нысанында ұйымдастырылады. Оқу курсы 2 апта бойы, 40 сағат көлемінде жүзеге асырылады. </w:t>
      </w:r>
    </w:p>
    <w:p w14:paraId="65DADB41" w14:textId="64A399CE" w:rsidR="00E31958" w:rsidRPr="00F77045" w:rsidRDefault="00A6590F" w:rsidP="00A6590F">
      <w:pPr>
        <w:ind w:right="-613" w:firstLine="567"/>
        <w:jc w:val="both"/>
        <w:rPr>
          <w:rFonts w:ascii="Times New Roman" w:eastAsia="Calibri" w:hAnsi="Times New Roman" w:cs="Times New Roman"/>
          <w:b/>
          <w:bCs/>
          <w:lang w:val="kk-KZ"/>
        </w:rPr>
      </w:pPr>
      <w:r w:rsidRPr="00F77045">
        <w:rPr>
          <w:rStyle w:val="a5"/>
          <w:rFonts w:ascii="Times New Roman" w:eastAsia="Calibri" w:hAnsi="Times New Roman" w:cs="Times New Roman"/>
          <w:lang w:val="kk-KZ"/>
        </w:rPr>
        <w:t>Оқытудың негізгі әдістері мен жұмыс түрлері:</w:t>
      </w:r>
    </w:p>
    <w:tbl>
      <w:tblPr>
        <w:tblStyle w:val="a7"/>
        <w:tblW w:w="9639" w:type="dxa"/>
        <w:tblInd w:w="108" w:type="dxa"/>
        <w:tblLayout w:type="fixed"/>
        <w:tblLook w:val="04A0" w:firstRow="1" w:lastRow="0" w:firstColumn="1" w:lastColumn="0" w:noHBand="0" w:noVBand="1"/>
      </w:tblPr>
      <w:tblGrid>
        <w:gridCol w:w="567"/>
        <w:gridCol w:w="1843"/>
        <w:gridCol w:w="709"/>
        <w:gridCol w:w="1276"/>
        <w:gridCol w:w="3402"/>
        <w:gridCol w:w="1842"/>
      </w:tblGrid>
      <w:tr w:rsidR="00F77045" w:rsidRPr="00F77045" w14:paraId="74611BA4" w14:textId="17EA7E9C" w:rsidTr="00F77045">
        <w:tc>
          <w:tcPr>
            <w:tcW w:w="567" w:type="dxa"/>
          </w:tcPr>
          <w:p w14:paraId="0FC3AEF7" w14:textId="77777777" w:rsidR="002F5412" w:rsidRPr="00F77045" w:rsidRDefault="002F5412" w:rsidP="00F77045">
            <w:pPr>
              <w:pStyle w:val="a6"/>
              <w:rPr>
                <w:b/>
                <w:lang w:val="kk-KZ"/>
              </w:rPr>
            </w:pPr>
            <w:r w:rsidRPr="00F77045">
              <w:rPr>
                <w:b/>
                <w:lang w:val="kk-KZ"/>
              </w:rPr>
              <w:t>№</w:t>
            </w:r>
          </w:p>
          <w:p w14:paraId="611BE677" w14:textId="77777777" w:rsidR="002F5412" w:rsidRPr="00F77045" w:rsidRDefault="002F5412" w:rsidP="00F77045">
            <w:pPr>
              <w:pStyle w:val="a6"/>
              <w:rPr>
                <w:b/>
                <w:lang w:val="kk-KZ"/>
              </w:rPr>
            </w:pPr>
            <w:r w:rsidRPr="00F77045">
              <w:rPr>
                <w:b/>
                <w:lang w:val="kk-KZ"/>
              </w:rPr>
              <w:t>п/п</w:t>
            </w:r>
          </w:p>
        </w:tc>
        <w:tc>
          <w:tcPr>
            <w:tcW w:w="1843" w:type="dxa"/>
          </w:tcPr>
          <w:p w14:paraId="06653E92" w14:textId="77777777" w:rsidR="002F5412" w:rsidRPr="00F77045" w:rsidRDefault="002F5412" w:rsidP="00F77045">
            <w:pPr>
              <w:pStyle w:val="a6"/>
              <w:rPr>
                <w:b/>
                <w:lang w:val="kk-KZ"/>
              </w:rPr>
            </w:pPr>
            <w:r w:rsidRPr="00F77045">
              <w:rPr>
                <w:b/>
                <w:lang w:val="kk-KZ"/>
              </w:rPr>
              <w:t xml:space="preserve">Модуль </w:t>
            </w:r>
            <w:proofErr w:type="spellStart"/>
            <w:r w:rsidRPr="00F77045">
              <w:rPr>
                <w:b/>
                <w:lang w:val="kk-KZ"/>
              </w:rPr>
              <w:t>тақырыбы</w:t>
            </w:r>
            <w:proofErr w:type="spellEnd"/>
          </w:p>
        </w:tc>
        <w:tc>
          <w:tcPr>
            <w:tcW w:w="709" w:type="dxa"/>
          </w:tcPr>
          <w:p w14:paraId="751E2A9F" w14:textId="77777777" w:rsidR="002F5412" w:rsidRPr="00F77045" w:rsidRDefault="002F5412" w:rsidP="00F77045">
            <w:pPr>
              <w:pStyle w:val="a6"/>
              <w:spacing w:before="0" w:beforeAutospacing="0" w:after="0" w:afterAutospacing="0"/>
              <w:jc w:val="both"/>
              <w:rPr>
                <w:b/>
                <w:lang w:val="kk-KZ"/>
              </w:rPr>
            </w:pPr>
            <w:r w:rsidRPr="00F77045">
              <w:rPr>
                <w:b/>
                <w:lang w:val="kk-KZ"/>
              </w:rPr>
              <w:t xml:space="preserve">Сағат </w:t>
            </w:r>
          </w:p>
        </w:tc>
        <w:tc>
          <w:tcPr>
            <w:tcW w:w="1276" w:type="dxa"/>
          </w:tcPr>
          <w:p w14:paraId="21560FD2" w14:textId="77777777" w:rsidR="002F5412" w:rsidRPr="00F77045" w:rsidRDefault="002F5412" w:rsidP="00F77045">
            <w:pPr>
              <w:pStyle w:val="a6"/>
              <w:spacing w:before="0" w:beforeAutospacing="0" w:after="0" w:afterAutospacing="0"/>
              <w:jc w:val="both"/>
              <w:rPr>
                <w:b/>
                <w:lang w:val="kk-KZ"/>
              </w:rPr>
            </w:pPr>
            <w:proofErr w:type="spellStart"/>
            <w:r w:rsidRPr="00F77045">
              <w:rPr>
                <w:b/>
                <w:lang w:val="kk-KZ"/>
              </w:rPr>
              <w:t>Дәріс</w:t>
            </w:r>
            <w:proofErr w:type="spellEnd"/>
            <w:r w:rsidRPr="00F77045">
              <w:rPr>
                <w:b/>
                <w:lang w:val="kk-KZ"/>
              </w:rPr>
              <w:t xml:space="preserve"> </w:t>
            </w:r>
            <w:proofErr w:type="spellStart"/>
            <w:r w:rsidRPr="00F77045">
              <w:rPr>
                <w:b/>
                <w:lang w:val="kk-KZ"/>
              </w:rPr>
              <w:t>түрі</w:t>
            </w:r>
            <w:proofErr w:type="spellEnd"/>
          </w:p>
        </w:tc>
        <w:tc>
          <w:tcPr>
            <w:tcW w:w="3402" w:type="dxa"/>
          </w:tcPr>
          <w:p w14:paraId="07893F76" w14:textId="77777777" w:rsidR="002F5412" w:rsidRPr="00F77045" w:rsidRDefault="002F5412" w:rsidP="00F77045">
            <w:pPr>
              <w:pStyle w:val="a6"/>
              <w:rPr>
                <w:b/>
                <w:lang w:val="kk-KZ"/>
              </w:rPr>
            </w:pPr>
            <w:proofErr w:type="spellStart"/>
            <w:r w:rsidRPr="00F77045">
              <w:rPr>
                <w:b/>
                <w:lang w:val="kk-KZ"/>
              </w:rPr>
              <w:t>Мазмұны</w:t>
            </w:r>
            <w:proofErr w:type="spellEnd"/>
            <w:r w:rsidRPr="00F77045">
              <w:rPr>
                <w:b/>
                <w:lang w:val="kk-KZ"/>
              </w:rPr>
              <w:t xml:space="preserve"> мен </w:t>
            </w:r>
          </w:p>
          <w:p w14:paraId="7DA9C114" w14:textId="54597924" w:rsidR="002F5412" w:rsidRPr="00F77045" w:rsidRDefault="002F5412" w:rsidP="00F77045">
            <w:pPr>
              <w:pStyle w:val="a6"/>
              <w:rPr>
                <w:b/>
                <w:lang w:val="kk-KZ"/>
              </w:rPr>
            </w:pPr>
            <w:proofErr w:type="spellStart"/>
            <w:r w:rsidRPr="00F77045">
              <w:rPr>
                <w:b/>
                <w:lang w:val="kk-KZ"/>
              </w:rPr>
              <w:t>тапсырмалар</w:t>
            </w:r>
            <w:proofErr w:type="spellEnd"/>
          </w:p>
        </w:tc>
        <w:tc>
          <w:tcPr>
            <w:tcW w:w="1842" w:type="dxa"/>
          </w:tcPr>
          <w:p w14:paraId="1A07ECF5" w14:textId="1475E120" w:rsidR="002F5412" w:rsidRPr="00F77045" w:rsidRDefault="002F5412" w:rsidP="00F77045">
            <w:pPr>
              <w:pStyle w:val="a6"/>
              <w:rPr>
                <w:b/>
                <w:lang w:val="kk-KZ"/>
              </w:rPr>
            </w:pPr>
            <w:r w:rsidRPr="00F77045">
              <w:rPr>
                <w:b/>
                <w:lang w:val="kk-KZ"/>
              </w:rPr>
              <w:t>Оқу-әдістемелік жағынан қамтамасыз етілуі</w:t>
            </w:r>
          </w:p>
        </w:tc>
      </w:tr>
      <w:tr w:rsidR="00F77045" w:rsidRPr="00F77045" w14:paraId="1787C582" w14:textId="2B6A34C3" w:rsidTr="00F77045">
        <w:tc>
          <w:tcPr>
            <w:tcW w:w="567" w:type="dxa"/>
          </w:tcPr>
          <w:p w14:paraId="4C6E5AB0" w14:textId="77777777" w:rsidR="002F5412" w:rsidRPr="00F77045" w:rsidRDefault="002F5412" w:rsidP="00F77045">
            <w:pPr>
              <w:pStyle w:val="a6"/>
              <w:rPr>
                <w:lang w:val="kk-KZ"/>
              </w:rPr>
            </w:pPr>
            <w:r w:rsidRPr="00F77045">
              <w:rPr>
                <w:lang w:val="kk-KZ"/>
              </w:rPr>
              <w:t>1</w:t>
            </w:r>
          </w:p>
        </w:tc>
        <w:tc>
          <w:tcPr>
            <w:tcW w:w="1843" w:type="dxa"/>
          </w:tcPr>
          <w:p w14:paraId="4099F25F" w14:textId="77777777" w:rsidR="002F5412" w:rsidRPr="00F77045" w:rsidRDefault="002F5412" w:rsidP="00F77045">
            <w:pPr>
              <w:pStyle w:val="a6"/>
              <w:rPr>
                <w:lang w:val="kk-KZ"/>
              </w:rPr>
            </w:pPr>
            <w:proofErr w:type="spellStart"/>
            <w:r w:rsidRPr="00F77045">
              <w:rPr>
                <w:lang w:val="kk-KZ"/>
              </w:rPr>
              <w:t>Қазақ</w:t>
            </w:r>
            <w:proofErr w:type="spellEnd"/>
            <w:r w:rsidRPr="00F77045">
              <w:rPr>
                <w:lang w:val="kk-KZ"/>
              </w:rPr>
              <w:t xml:space="preserve"> </w:t>
            </w:r>
            <w:proofErr w:type="spellStart"/>
            <w:r w:rsidRPr="00F77045">
              <w:rPr>
                <w:lang w:val="kk-KZ"/>
              </w:rPr>
              <w:t>тілін</w:t>
            </w:r>
            <w:proofErr w:type="spellEnd"/>
            <w:r w:rsidRPr="00F77045">
              <w:rPr>
                <w:lang w:val="kk-KZ"/>
              </w:rPr>
              <w:t xml:space="preserve"> </w:t>
            </w:r>
            <w:proofErr w:type="spellStart"/>
            <w:r w:rsidRPr="00F77045">
              <w:rPr>
                <w:lang w:val="kk-KZ"/>
              </w:rPr>
              <w:t>үйретуде</w:t>
            </w:r>
            <w:proofErr w:type="spellEnd"/>
            <w:r w:rsidRPr="00F77045">
              <w:rPr>
                <w:lang w:val="kk-KZ"/>
              </w:rPr>
              <w:t xml:space="preserve"> </w:t>
            </w:r>
            <w:proofErr w:type="spellStart"/>
            <w:r w:rsidRPr="00F77045">
              <w:rPr>
                <w:lang w:val="kk-KZ"/>
              </w:rPr>
              <w:t>аудиовизуалды</w:t>
            </w:r>
            <w:proofErr w:type="spellEnd"/>
            <w:r w:rsidRPr="00F77045">
              <w:rPr>
                <w:lang w:val="kk-KZ"/>
              </w:rPr>
              <w:t xml:space="preserve">, </w:t>
            </w:r>
            <w:proofErr w:type="spellStart"/>
            <w:r w:rsidRPr="00F77045">
              <w:rPr>
                <w:lang w:val="kk-KZ"/>
              </w:rPr>
              <w:lastRenderedPageBreak/>
              <w:t>құралдарды</w:t>
            </w:r>
            <w:proofErr w:type="spellEnd"/>
            <w:r w:rsidRPr="00F77045">
              <w:rPr>
                <w:lang w:val="kk-KZ"/>
              </w:rPr>
              <w:t xml:space="preserve"> </w:t>
            </w:r>
            <w:proofErr w:type="spellStart"/>
            <w:r w:rsidRPr="00F77045">
              <w:rPr>
                <w:lang w:val="kk-KZ"/>
              </w:rPr>
              <w:t>пайдалану</w:t>
            </w:r>
            <w:proofErr w:type="spellEnd"/>
            <w:r w:rsidRPr="00F77045">
              <w:rPr>
                <w:lang w:val="kk-KZ"/>
              </w:rPr>
              <w:t xml:space="preserve"> </w:t>
            </w:r>
          </w:p>
        </w:tc>
        <w:tc>
          <w:tcPr>
            <w:tcW w:w="709" w:type="dxa"/>
          </w:tcPr>
          <w:p w14:paraId="6CF3F795" w14:textId="77777777" w:rsidR="002F5412" w:rsidRPr="00F77045" w:rsidRDefault="002F5412" w:rsidP="00F77045">
            <w:pPr>
              <w:pStyle w:val="a6"/>
              <w:rPr>
                <w:lang w:val="kk-KZ"/>
              </w:rPr>
            </w:pPr>
            <w:r w:rsidRPr="00F77045">
              <w:rPr>
                <w:lang w:val="kk-KZ"/>
              </w:rPr>
              <w:lastRenderedPageBreak/>
              <w:t>6</w:t>
            </w:r>
          </w:p>
        </w:tc>
        <w:tc>
          <w:tcPr>
            <w:tcW w:w="1276" w:type="dxa"/>
          </w:tcPr>
          <w:p w14:paraId="666DFD7F" w14:textId="77777777" w:rsidR="002F5412" w:rsidRPr="00F77045" w:rsidRDefault="002F5412" w:rsidP="00F77045">
            <w:pPr>
              <w:pStyle w:val="a6"/>
              <w:rPr>
                <w:lang w:val="kk-KZ"/>
              </w:rPr>
            </w:pPr>
            <w:proofErr w:type="spellStart"/>
            <w:r w:rsidRPr="00F77045">
              <w:rPr>
                <w:lang w:val="kk-KZ"/>
              </w:rPr>
              <w:t>дә</w:t>
            </w:r>
            <w:proofErr w:type="gramStart"/>
            <w:r w:rsidRPr="00F77045">
              <w:rPr>
                <w:lang w:val="kk-KZ"/>
              </w:rPr>
              <w:t>р</w:t>
            </w:r>
            <w:proofErr w:type="gramEnd"/>
            <w:r w:rsidRPr="00F77045">
              <w:rPr>
                <w:lang w:val="kk-KZ"/>
              </w:rPr>
              <w:t>іс</w:t>
            </w:r>
            <w:proofErr w:type="spellEnd"/>
          </w:p>
        </w:tc>
        <w:tc>
          <w:tcPr>
            <w:tcW w:w="3402" w:type="dxa"/>
          </w:tcPr>
          <w:p w14:paraId="24A2E068" w14:textId="197E9D6D" w:rsidR="002F5412" w:rsidRPr="00F77045" w:rsidRDefault="002F5412" w:rsidP="00F77045">
            <w:pPr>
              <w:pStyle w:val="a6"/>
              <w:rPr>
                <w:lang w:val="kk-KZ"/>
              </w:rPr>
            </w:pPr>
            <w:r w:rsidRPr="00F77045">
              <w:rPr>
                <w:lang w:val="kk-KZ"/>
              </w:rPr>
              <w:t xml:space="preserve">- </w:t>
            </w:r>
            <w:proofErr w:type="spellStart"/>
            <w:r w:rsidRPr="00F77045">
              <w:rPr>
                <w:lang w:val="kk-KZ"/>
              </w:rPr>
              <w:t>Тыңдалым</w:t>
            </w:r>
            <w:proofErr w:type="spellEnd"/>
            <w:r w:rsidRPr="00F77045">
              <w:rPr>
                <w:lang w:val="kk-KZ"/>
              </w:rPr>
              <w:t xml:space="preserve"> </w:t>
            </w:r>
            <w:proofErr w:type="spellStart"/>
            <w:r w:rsidRPr="00F77045">
              <w:rPr>
                <w:lang w:val="kk-KZ"/>
              </w:rPr>
              <w:t>және</w:t>
            </w:r>
            <w:proofErr w:type="spellEnd"/>
            <w:r w:rsidRPr="00F77045">
              <w:rPr>
                <w:lang w:val="kk-KZ"/>
              </w:rPr>
              <w:t xml:space="preserve"> </w:t>
            </w:r>
            <w:proofErr w:type="spellStart"/>
            <w:r w:rsidRPr="00F77045">
              <w:rPr>
                <w:lang w:val="kk-KZ"/>
              </w:rPr>
              <w:t>айтылым</w:t>
            </w:r>
            <w:proofErr w:type="spellEnd"/>
            <w:r w:rsidRPr="00F77045">
              <w:rPr>
                <w:lang w:val="kk-KZ"/>
              </w:rPr>
              <w:t xml:space="preserve"> </w:t>
            </w:r>
            <w:proofErr w:type="spellStart"/>
            <w:r w:rsidRPr="00F77045">
              <w:rPr>
                <w:lang w:val="kk-KZ"/>
              </w:rPr>
              <w:t>дағдыларын</w:t>
            </w:r>
            <w:proofErr w:type="spellEnd"/>
            <w:r w:rsidRPr="00F77045">
              <w:rPr>
                <w:lang w:val="kk-KZ"/>
              </w:rPr>
              <w:t xml:space="preserve"> </w:t>
            </w:r>
            <w:proofErr w:type="spellStart"/>
            <w:r w:rsidRPr="00F77045">
              <w:rPr>
                <w:lang w:val="kk-KZ"/>
              </w:rPr>
              <w:t>дамытуда</w:t>
            </w:r>
            <w:proofErr w:type="spellEnd"/>
            <w:r w:rsidRPr="00F77045">
              <w:rPr>
                <w:lang w:val="kk-KZ"/>
              </w:rPr>
              <w:t xml:space="preserve"> </w:t>
            </w:r>
            <w:proofErr w:type="spellStart"/>
            <w:r w:rsidRPr="00F77045">
              <w:rPr>
                <w:lang w:val="kk-KZ"/>
              </w:rPr>
              <w:t>аудиовизуалды</w:t>
            </w:r>
            <w:proofErr w:type="spellEnd"/>
            <w:r w:rsidRPr="00F77045">
              <w:rPr>
                <w:lang w:val="kk-KZ"/>
              </w:rPr>
              <w:t xml:space="preserve"> </w:t>
            </w:r>
            <w:proofErr w:type="spellStart"/>
            <w:r w:rsidRPr="00F77045">
              <w:rPr>
                <w:lang w:val="kk-KZ"/>
              </w:rPr>
              <w:lastRenderedPageBreak/>
              <w:t>материалдардың</w:t>
            </w:r>
            <w:proofErr w:type="spellEnd"/>
            <w:r w:rsidRPr="00F77045">
              <w:rPr>
                <w:lang w:val="kk-KZ"/>
              </w:rPr>
              <w:t xml:space="preserve"> </w:t>
            </w:r>
            <w:proofErr w:type="spellStart"/>
            <w:r w:rsidRPr="00F77045">
              <w:rPr>
                <w:lang w:val="kk-KZ"/>
              </w:rPr>
              <w:t>орны</w:t>
            </w:r>
            <w:proofErr w:type="spellEnd"/>
            <w:r w:rsidRPr="00F77045">
              <w:rPr>
                <w:lang w:val="kk-KZ"/>
              </w:rPr>
              <w:t xml:space="preserve"> </w:t>
            </w:r>
            <w:r w:rsidRPr="00F77045">
              <w:rPr>
                <w:lang w:val="kk-KZ"/>
              </w:rPr>
              <w:br/>
              <w:t xml:space="preserve">- Подкаст, </w:t>
            </w:r>
            <w:proofErr w:type="spellStart"/>
            <w:r w:rsidRPr="00F77045">
              <w:rPr>
                <w:lang w:val="kk-KZ"/>
              </w:rPr>
              <w:t>бейнесабақ</w:t>
            </w:r>
            <w:proofErr w:type="spellEnd"/>
            <w:r w:rsidRPr="00F77045">
              <w:rPr>
                <w:lang w:val="kk-KZ"/>
              </w:rPr>
              <w:t xml:space="preserve">, </w:t>
            </w:r>
            <w:proofErr w:type="spellStart"/>
            <w:r w:rsidRPr="00F77045">
              <w:rPr>
                <w:lang w:val="kk-KZ"/>
              </w:rPr>
              <w:t>ән</w:t>
            </w:r>
            <w:proofErr w:type="spellEnd"/>
            <w:r w:rsidRPr="00F77045">
              <w:rPr>
                <w:lang w:val="kk-KZ"/>
              </w:rPr>
              <w:t xml:space="preserve">, диалог </w:t>
            </w:r>
            <w:proofErr w:type="spellStart"/>
            <w:r w:rsidRPr="00F77045">
              <w:rPr>
                <w:lang w:val="kk-KZ"/>
              </w:rPr>
              <w:t>жазбаларын</w:t>
            </w:r>
            <w:proofErr w:type="spellEnd"/>
            <w:r w:rsidRPr="00F77045">
              <w:rPr>
                <w:lang w:val="kk-KZ"/>
              </w:rPr>
              <w:t xml:space="preserve"> </w:t>
            </w:r>
            <w:proofErr w:type="spellStart"/>
            <w:r w:rsidRPr="00F77045">
              <w:rPr>
                <w:lang w:val="kk-KZ"/>
              </w:rPr>
              <w:t>сабақта</w:t>
            </w:r>
            <w:proofErr w:type="spellEnd"/>
            <w:r w:rsidRPr="00F77045">
              <w:rPr>
                <w:lang w:val="kk-KZ"/>
              </w:rPr>
              <w:t xml:space="preserve"> </w:t>
            </w:r>
            <w:proofErr w:type="spellStart"/>
            <w:r w:rsidRPr="00F77045">
              <w:rPr>
                <w:lang w:val="kk-KZ"/>
              </w:rPr>
              <w:t>қолдану</w:t>
            </w:r>
            <w:proofErr w:type="spellEnd"/>
            <w:r w:rsidRPr="00F77045">
              <w:rPr>
                <w:lang w:val="kk-KZ"/>
              </w:rPr>
              <w:t xml:space="preserve"> </w:t>
            </w:r>
            <w:proofErr w:type="spellStart"/>
            <w:r w:rsidRPr="00F77045">
              <w:rPr>
                <w:lang w:val="kk-KZ"/>
              </w:rPr>
              <w:t>әдістері</w:t>
            </w:r>
            <w:proofErr w:type="spellEnd"/>
            <w:r w:rsidRPr="00F77045">
              <w:rPr>
                <w:lang w:val="kk-KZ"/>
              </w:rPr>
              <w:t xml:space="preserve"> </w:t>
            </w:r>
            <w:r w:rsidRPr="00F77045">
              <w:rPr>
                <w:lang w:val="kk-KZ"/>
              </w:rPr>
              <w:br/>
              <w:t>- Аудио/</w:t>
            </w:r>
            <w:proofErr w:type="spellStart"/>
            <w:r w:rsidRPr="00F77045">
              <w:rPr>
                <w:lang w:val="kk-KZ"/>
              </w:rPr>
              <w:t>бейне</w:t>
            </w:r>
            <w:proofErr w:type="spellEnd"/>
            <w:r w:rsidRPr="00F77045">
              <w:rPr>
                <w:lang w:val="kk-KZ"/>
              </w:rPr>
              <w:t xml:space="preserve"> </w:t>
            </w:r>
            <w:proofErr w:type="spellStart"/>
            <w:proofErr w:type="gramStart"/>
            <w:r w:rsidRPr="00F77045">
              <w:rPr>
                <w:lang w:val="kk-KZ"/>
              </w:rPr>
              <w:t>ресурстар</w:t>
            </w:r>
            <w:proofErr w:type="gramEnd"/>
            <w:r w:rsidRPr="00F77045">
              <w:rPr>
                <w:lang w:val="kk-KZ"/>
              </w:rPr>
              <w:t>ға</w:t>
            </w:r>
            <w:proofErr w:type="spellEnd"/>
            <w:r w:rsidRPr="00F77045">
              <w:rPr>
                <w:lang w:val="kk-KZ"/>
              </w:rPr>
              <w:t xml:space="preserve"> </w:t>
            </w:r>
            <w:proofErr w:type="spellStart"/>
            <w:r w:rsidRPr="00F77045">
              <w:rPr>
                <w:lang w:val="kk-KZ"/>
              </w:rPr>
              <w:t>тапсырма</w:t>
            </w:r>
            <w:proofErr w:type="spellEnd"/>
            <w:r w:rsidRPr="00F77045">
              <w:rPr>
                <w:lang w:val="kk-KZ"/>
              </w:rPr>
              <w:t xml:space="preserve"> </w:t>
            </w:r>
            <w:proofErr w:type="spellStart"/>
            <w:r w:rsidRPr="00F77045">
              <w:rPr>
                <w:lang w:val="kk-KZ"/>
              </w:rPr>
              <w:t>құрастыру</w:t>
            </w:r>
            <w:proofErr w:type="spellEnd"/>
            <w:r w:rsidRPr="00F77045">
              <w:rPr>
                <w:lang w:val="kk-KZ"/>
              </w:rPr>
              <w:t xml:space="preserve">: </w:t>
            </w:r>
            <w:proofErr w:type="spellStart"/>
            <w:r w:rsidRPr="00F77045">
              <w:rPr>
                <w:lang w:val="kk-KZ"/>
              </w:rPr>
              <w:t>тыңдау</w:t>
            </w:r>
            <w:proofErr w:type="spellEnd"/>
            <w:r w:rsidRPr="00F77045">
              <w:rPr>
                <w:lang w:val="kk-KZ"/>
              </w:rPr>
              <w:t xml:space="preserve"> </w:t>
            </w:r>
            <w:proofErr w:type="spellStart"/>
            <w:r w:rsidRPr="00F77045">
              <w:rPr>
                <w:lang w:val="kk-KZ"/>
              </w:rPr>
              <w:t>алдындағы</w:t>
            </w:r>
            <w:proofErr w:type="spellEnd"/>
            <w:r w:rsidRPr="00F77045">
              <w:rPr>
                <w:lang w:val="kk-KZ"/>
              </w:rPr>
              <w:t xml:space="preserve">, </w:t>
            </w:r>
            <w:proofErr w:type="spellStart"/>
            <w:r w:rsidRPr="00F77045">
              <w:rPr>
                <w:lang w:val="kk-KZ"/>
              </w:rPr>
              <w:t>тыңдау</w:t>
            </w:r>
            <w:proofErr w:type="spellEnd"/>
            <w:r w:rsidRPr="00F77045">
              <w:rPr>
                <w:lang w:val="kk-KZ"/>
              </w:rPr>
              <w:t xml:space="preserve"> </w:t>
            </w:r>
            <w:proofErr w:type="spellStart"/>
            <w:r w:rsidRPr="00F77045">
              <w:rPr>
                <w:lang w:val="kk-KZ"/>
              </w:rPr>
              <w:t>барысындағы</w:t>
            </w:r>
            <w:proofErr w:type="spellEnd"/>
            <w:r w:rsidRPr="00F77045">
              <w:rPr>
                <w:lang w:val="kk-KZ"/>
              </w:rPr>
              <w:t xml:space="preserve"> </w:t>
            </w:r>
            <w:proofErr w:type="spellStart"/>
            <w:r w:rsidRPr="00F77045">
              <w:rPr>
                <w:lang w:val="kk-KZ"/>
              </w:rPr>
              <w:t>және</w:t>
            </w:r>
            <w:proofErr w:type="spellEnd"/>
            <w:r w:rsidRPr="00F77045">
              <w:rPr>
                <w:lang w:val="kk-KZ"/>
              </w:rPr>
              <w:t xml:space="preserve"> </w:t>
            </w:r>
            <w:proofErr w:type="spellStart"/>
            <w:r w:rsidRPr="00F77045">
              <w:rPr>
                <w:lang w:val="kk-KZ"/>
              </w:rPr>
              <w:t>тыңдаудан</w:t>
            </w:r>
            <w:proofErr w:type="spellEnd"/>
            <w:r w:rsidRPr="00F77045">
              <w:rPr>
                <w:lang w:val="kk-KZ"/>
              </w:rPr>
              <w:t xml:space="preserve"> </w:t>
            </w:r>
            <w:proofErr w:type="spellStart"/>
            <w:r w:rsidRPr="00F77045">
              <w:rPr>
                <w:lang w:val="kk-KZ"/>
              </w:rPr>
              <w:t>кейінгі</w:t>
            </w:r>
            <w:proofErr w:type="spellEnd"/>
            <w:r w:rsidRPr="00F77045">
              <w:rPr>
                <w:lang w:val="kk-KZ"/>
              </w:rPr>
              <w:t xml:space="preserve"> </w:t>
            </w:r>
            <w:proofErr w:type="spellStart"/>
            <w:r w:rsidRPr="00F77045">
              <w:rPr>
                <w:lang w:val="kk-KZ"/>
              </w:rPr>
              <w:t>кезеңдер</w:t>
            </w:r>
            <w:proofErr w:type="spellEnd"/>
            <w:r w:rsidRPr="00F77045">
              <w:rPr>
                <w:lang w:val="kk-KZ"/>
              </w:rPr>
              <w:t xml:space="preserve"> </w:t>
            </w:r>
            <w:r w:rsidRPr="00F77045">
              <w:rPr>
                <w:lang w:val="kk-KZ"/>
              </w:rPr>
              <w:br/>
            </w:r>
            <w:proofErr w:type="spellStart"/>
            <w:r w:rsidRPr="00F77045">
              <w:rPr>
                <w:lang w:val="kk-KZ"/>
              </w:rPr>
              <w:t>Тапсырмалар</w:t>
            </w:r>
            <w:proofErr w:type="spellEnd"/>
            <w:r w:rsidRPr="00F77045">
              <w:rPr>
                <w:lang w:val="kk-KZ"/>
              </w:rPr>
              <w:t xml:space="preserve">: </w:t>
            </w:r>
            <w:proofErr w:type="spellStart"/>
            <w:r w:rsidRPr="00F77045">
              <w:rPr>
                <w:lang w:val="kk-KZ"/>
              </w:rPr>
              <w:t>аудиовизуалды</w:t>
            </w:r>
            <w:proofErr w:type="spellEnd"/>
            <w:r w:rsidRPr="00F77045">
              <w:rPr>
                <w:lang w:val="kk-KZ"/>
              </w:rPr>
              <w:t xml:space="preserve"> </w:t>
            </w:r>
            <w:proofErr w:type="spellStart"/>
            <w:r w:rsidRPr="00F77045">
              <w:rPr>
                <w:lang w:val="kk-KZ"/>
              </w:rPr>
              <w:t>материалға</w:t>
            </w:r>
            <w:proofErr w:type="spellEnd"/>
            <w:r w:rsidRPr="00F77045">
              <w:rPr>
                <w:lang w:val="kk-KZ"/>
              </w:rPr>
              <w:t xml:space="preserve"> </w:t>
            </w:r>
            <w:proofErr w:type="spellStart"/>
            <w:r w:rsidRPr="00F77045">
              <w:rPr>
                <w:lang w:val="kk-KZ"/>
              </w:rPr>
              <w:t>негізделген</w:t>
            </w:r>
            <w:proofErr w:type="spellEnd"/>
            <w:r w:rsidRPr="00F77045">
              <w:rPr>
                <w:lang w:val="kk-KZ"/>
              </w:rPr>
              <w:t xml:space="preserve"> </w:t>
            </w:r>
            <w:proofErr w:type="spellStart"/>
            <w:r w:rsidRPr="00F77045">
              <w:rPr>
                <w:lang w:val="kk-KZ"/>
              </w:rPr>
              <w:t>сабақ</w:t>
            </w:r>
            <w:proofErr w:type="spellEnd"/>
            <w:r w:rsidRPr="00F77045">
              <w:rPr>
                <w:lang w:val="kk-KZ"/>
              </w:rPr>
              <w:t xml:space="preserve"> </w:t>
            </w:r>
            <w:proofErr w:type="spellStart"/>
            <w:r w:rsidRPr="00F77045">
              <w:rPr>
                <w:lang w:val="kk-KZ"/>
              </w:rPr>
              <w:t>фрагментін</w:t>
            </w:r>
            <w:proofErr w:type="spellEnd"/>
            <w:r w:rsidRPr="00F77045">
              <w:rPr>
                <w:lang w:val="kk-KZ"/>
              </w:rPr>
              <w:t xml:space="preserve"> </w:t>
            </w:r>
            <w:proofErr w:type="spellStart"/>
            <w:r w:rsidRPr="00F77045">
              <w:rPr>
                <w:lang w:val="kk-KZ"/>
              </w:rPr>
              <w:t>құрастыру</w:t>
            </w:r>
            <w:proofErr w:type="spellEnd"/>
          </w:p>
        </w:tc>
        <w:tc>
          <w:tcPr>
            <w:tcW w:w="1842" w:type="dxa"/>
          </w:tcPr>
          <w:p w14:paraId="2476F256" w14:textId="7704166A" w:rsidR="002F5412" w:rsidRPr="00F77045" w:rsidRDefault="002F5412" w:rsidP="00F77045">
            <w:pPr>
              <w:pStyle w:val="a6"/>
              <w:rPr>
                <w:lang w:val="kk-KZ"/>
              </w:rPr>
            </w:pPr>
            <w:r w:rsidRPr="00F77045">
              <w:rPr>
                <w:lang w:val="kk-KZ"/>
              </w:rPr>
              <w:lastRenderedPageBreak/>
              <w:t xml:space="preserve">Презентация, </w:t>
            </w:r>
            <w:proofErr w:type="spellStart"/>
            <w:r w:rsidRPr="00F77045">
              <w:rPr>
                <w:lang w:val="kk-KZ"/>
              </w:rPr>
              <w:t>әдістемелік</w:t>
            </w:r>
            <w:proofErr w:type="spellEnd"/>
            <w:r w:rsidRPr="00F77045">
              <w:rPr>
                <w:lang w:val="kk-KZ"/>
              </w:rPr>
              <w:t xml:space="preserve"> </w:t>
            </w:r>
            <w:proofErr w:type="spellStart"/>
            <w:r w:rsidRPr="00F77045">
              <w:rPr>
                <w:lang w:val="kk-KZ"/>
              </w:rPr>
              <w:t>нұсқаулық</w:t>
            </w:r>
            <w:proofErr w:type="spellEnd"/>
          </w:p>
        </w:tc>
      </w:tr>
      <w:tr w:rsidR="00F77045" w:rsidRPr="00F77045" w14:paraId="0650BD6D" w14:textId="0808D420" w:rsidTr="00F77045">
        <w:tc>
          <w:tcPr>
            <w:tcW w:w="567" w:type="dxa"/>
          </w:tcPr>
          <w:p w14:paraId="4EB0C9E4" w14:textId="77777777" w:rsidR="002F5412" w:rsidRPr="00F77045" w:rsidRDefault="002F5412" w:rsidP="00F77045">
            <w:pPr>
              <w:pStyle w:val="a6"/>
              <w:rPr>
                <w:lang w:val="kk-KZ"/>
              </w:rPr>
            </w:pPr>
            <w:r w:rsidRPr="00F77045">
              <w:rPr>
                <w:lang w:val="kk-KZ"/>
              </w:rPr>
              <w:lastRenderedPageBreak/>
              <w:t>2</w:t>
            </w:r>
          </w:p>
        </w:tc>
        <w:tc>
          <w:tcPr>
            <w:tcW w:w="1843" w:type="dxa"/>
          </w:tcPr>
          <w:p w14:paraId="31B786B5" w14:textId="0C04F87F" w:rsidR="002F5412" w:rsidRPr="00F77045" w:rsidRDefault="002F5412" w:rsidP="00F77045">
            <w:pPr>
              <w:pStyle w:val="a6"/>
              <w:rPr>
                <w:lang w:val="kk-KZ"/>
              </w:rPr>
            </w:pPr>
            <w:proofErr w:type="spellStart"/>
            <w:r w:rsidRPr="00F77045">
              <w:rPr>
                <w:lang w:val="kk-KZ"/>
              </w:rPr>
              <w:t>Өзара</w:t>
            </w:r>
            <w:proofErr w:type="spellEnd"/>
            <w:r w:rsidRPr="00F77045">
              <w:rPr>
                <w:lang w:val="kk-KZ"/>
              </w:rPr>
              <w:t xml:space="preserve"> </w:t>
            </w:r>
            <w:proofErr w:type="spellStart"/>
            <w:r w:rsidRPr="00F77045">
              <w:rPr>
                <w:lang w:val="kk-KZ"/>
              </w:rPr>
              <w:t>сөйлесу</w:t>
            </w:r>
            <w:proofErr w:type="spellEnd"/>
            <w:r w:rsidRPr="00F77045">
              <w:rPr>
                <w:lang w:val="kk-KZ"/>
              </w:rPr>
              <w:t xml:space="preserve"> </w:t>
            </w:r>
            <w:proofErr w:type="spellStart"/>
            <w:r w:rsidRPr="00F77045">
              <w:rPr>
                <w:lang w:val="kk-KZ"/>
              </w:rPr>
              <w:t>әрекетін</w:t>
            </w:r>
            <w:proofErr w:type="spellEnd"/>
            <w:r w:rsidRPr="00F77045">
              <w:rPr>
                <w:lang w:val="kk-KZ"/>
              </w:rPr>
              <w:t xml:space="preserve"> </w:t>
            </w:r>
            <w:proofErr w:type="spellStart"/>
            <w:r w:rsidRPr="00F77045">
              <w:rPr>
                <w:lang w:val="kk-KZ"/>
              </w:rPr>
              <w:t>дамытуға</w:t>
            </w:r>
            <w:proofErr w:type="spellEnd"/>
            <w:r w:rsidRPr="00F77045">
              <w:rPr>
                <w:lang w:val="kk-KZ"/>
              </w:rPr>
              <w:t xml:space="preserve"> </w:t>
            </w:r>
            <w:proofErr w:type="spellStart"/>
            <w:r w:rsidRPr="00F77045">
              <w:rPr>
                <w:lang w:val="kk-KZ"/>
              </w:rPr>
              <w:t>арналған</w:t>
            </w:r>
            <w:proofErr w:type="spellEnd"/>
            <w:r w:rsidRPr="00F77045">
              <w:rPr>
                <w:lang w:val="kk-KZ"/>
              </w:rPr>
              <w:t xml:space="preserve"> </w:t>
            </w:r>
            <w:proofErr w:type="spellStart"/>
            <w:r w:rsidRPr="00F77045">
              <w:rPr>
                <w:lang w:val="kk-KZ"/>
              </w:rPr>
              <w:t>тиімді</w:t>
            </w:r>
            <w:proofErr w:type="spellEnd"/>
            <w:r w:rsidRPr="00F77045">
              <w:rPr>
                <w:lang w:val="kk-KZ"/>
              </w:rPr>
              <w:t xml:space="preserve"> </w:t>
            </w:r>
            <w:proofErr w:type="spellStart"/>
            <w:r w:rsidRPr="00F77045">
              <w:rPr>
                <w:lang w:val="kk-KZ"/>
              </w:rPr>
              <w:t>оқу</w:t>
            </w:r>
            <w:proofErr w:type="spellEnd"/>
            <w:r w:rsidRPr="00F77045">
              <w:rPr>
                <w:lang w:val="kk-KZ"/>
              </w:rPr>
              <w:t xml:space="preserve"> </w:t>
            </w:r>
            <w:proofErr w:type="spellStart"/>
            <w:r w:rsidRPr="00F77045">
              <w:rPr>
                <w:lang w:val="kk-KZ"/>
              </w:rPr>
              <w:t>құралдары</w:t>
            </w:r>
            <w:proofErr w:type="spellEnd"/>
            <w:r w:rsidRPr="00F77045">
              <w:rPr>
                <w:lang w:val="kk-KZ"/>
              </w:rPr>
              <w:t xml:space="preserve"> (Т</w:t>
            </w:r>
            <w:proofErr w:type="gramStart"/>
            <w:r w:rsidRPr="00F77045">
              <w:rPr>
                <w:lang w:val="kk-KZ"/>
              </w:rPr>
              <w:t>1</w:t>
            </w:r>
            <w:proofErr w:type="gramEnd"/>
            <w:r w:rsidRPr="00F77045">
              <w:rPr>
                <w:lang w:val="kk-KZ"/>
              </w:rPr>
              <w:t>/Т2)</w:t>
            </w:r>
          </w:p>
          <w:p w14:paraId="68B793CF" w14:textId="77777777" w:rsidR="002F5412" w:rsidRPr="00F77045" w:rsidRDefault="002F5412" w:rsidP="00F77045">
            <w:pPr>
              <w:pStyle w:val="a6"/>
              <w:rPr>
                <w:lang w:val="kk-KZ"/>
              </w:rPr>
            </w:pPr>
          </w:p>
        </w:tc>
        <w:tc>
          <w:tcPr>
            <w:tcW w:w="709" w:type="dxa"/>
          </w:tcPr>
          <w:p w14:paraId="65AE6608" w14:textId="77777777" w:rsidR="002F5412" w:rsidRPr="00F77045" w:rsidRDefault="002F5412" w:rsidP="00F77045">
            <w:pPr>
              <w:pStyle w:val="a6"/>
              <w:rPr>
                <w:lang w:val="kk-KZ"/>
              </w:rPr>
            </w:pPr>
            <w:r w:rsidRPr="00F77045">
              <w:rPr>
                <w:lang w:val="kk-KZ"/>
              </w:rPr>
              <w:t>6</w:t>
            </w:r>
          </w:p>
        </w:tc>
        <w:tc>
          <w:tcPr>
            <w:tcW w:w="1276" w:type="dxa"/>
          </w:tcPr>
          <w:p w14:paraId="6E8D2814" w14:textId="77777777" w:rsidR="002F5412" w:rsidRPr="00F77045" w:rsidRDefault="002F5412" w:rsidP="00F77045">
            <w:pPr>
              <w:pStyle w:val="a6"/>
              <w:rPr>
                <w:lang w:val="kk-KZ"/>
              </w:rPr>
            </w:pPr>
            <w:proofErr w:type="spellStart"/>
            <w:r w:rsidRPr="00F77045">
              <w:rPr>
                <w:lang w:val="kk-KZ"/>
              </w:rPr>
              <w:t>Баяндама</w:t>
            </w:r>
            <w:proofErr w:type="spellEnd"/>
            <w:r w:rsidRPr="00F77045">
              <w:rPr>
                <w:lang w:val="kk-KZ"/>
              </w:rPr>
              <w:t xml:space="preserve">, </w:t>
            </w:r>
          </w:p>
          <w:p w14:paraId="38478C0A" w14:textId="77777777" w:rsidR="002F5412" w:rsidRPr="00F77045" w:rsidRDefault="002F5412" w:rsidP="00F77045">
            <w:pPr>
              <w:pStyle w:val="a6"/>
              <w:rPr>
                <w:lang w:val="kk-KZ"/>
              </w:rPr>
            </w:pPr>
            <w:r w:rsidRPr="00F77045">
              <w:rPr>
                <w:lang w:val="kk-KZ"/>
              </w:rPr>
              <w:t>презентация</w:t>
            </w:r>
          </w:p>
        </w:tc>
        <w:tc>
          <w:tcPr>
            <w:tcW w:w="3402" w:type="dxa"/>
            <w:vAlign w:val="center"/>
          </w:tcPr>
          <w:p w14:paraId="2BD43061" w14:textId="1289BAA2" w:rsidR="002F5412" w:rsidRPr="00F77045" w:rsidRDefault="002F5412" w:rsidP="00F77045">
            <w:pPr>
              <w:pStyle w:val="a6"/>
              <w:rPr>
                <w:lang w:val="kk-KZ"/>
              </w:rPr>
            </w:pPr>
            <w:r w:rsidRPr="00F77045">
              <w:rPr>
                <w:lang w:val="kk-KZ"/>
              </w:rPr>
              <w:t xml:space="preserve">- </w:t>
            </w:r>
            <w:proofErr w:type="spellStart"/>
            <w:r w:rsidRPr="00F77045">
              <w:rPr>
                <w:lang w:val="kk-KZ"/>
              </w:rPr>
              <w:t>Сөйлеу</w:t>
            </w:r>
            <w:proofErr w:type="spellEnd"/>
            <w:r w:rsidRPr="00F77045">
              <w:rPr>
                <w:lang w:val="kk-KZ"/>
              </w:rPr>
              <w:t xml:space="preserve"> </w:t>
            </w:r>
            <w:proofErr w:type="spellStart"/>
            <w:r w:rsidRPr="00F77045">
              <w:rPr>
                <w:lang w:val="kk-KZ"/>
              </w:rPr>
              <w:t>әрекетін</w:t>
            </w:r>
            <w:proofErr w:type="spellEnd"/>
            <w:r w:rsidRPr="00F77045">
              <w:rPr>
                <w:lang w:val="kk-KZ"/>
              </w:rPr>
              <w:t xml:space="preserve"> </w:t>
            </w:r>
            <w:proofErr w:type="spellStart"/>
            <w:r w:rsidRPr="00F77045">
              <w:rPr>
                <w:lang w:val="kk-KZ"/>
              </w:rPr>
              <w:t>дамытудағы</w:t>
            </w:r>
            <w:proofErr w:type="spellEnd"/>
            <w:r w:rsidRPr="00F77045">
              <w:rPr>
                <w:lang w:val="kk-KZ"/>
              </w:rPr>
              <w:t xml:space="preserve"> </w:t>
            </w:r>
            <w:proofErr w:type="spellStart"/>
            <w:r w:rsidRPr="00F77045">
              <w:rPr>
                <w:lang w:val="kk-KZ"/>
              </w:rPr>
              <w:t>коммуникативтік</w:t>
            </w:r>
            <w:proofErr w:type="spellEnd"/>
            <w:r w:rsidRPr="00F77045">
              <w:rPr>
                <w:lang w:val="kk-KZ"/>
              </w:rPr>
              <w:t xml:space="preserve"> </w:t>
            </w:r>
            <w:proofErr w:type="spellStart"/>
            <w:r w:rsidRPr="00F77045">
              <w:rPr>
                <w:lang w:val="kk-KZ"/>
              </w:rPr>
              <w:t>және</w:t>
            </w:r>
            <w:proofErr w:type="spellEnd"/>
            <w:r w:rsidRPr="00F77045">
              <w:rPr>
                <w:lang w:val="kk-KZ"/>
              </w:rPr>
              <w:t xml:space="preserve"> </w:t>
            </w:r>
            <w:proofErr w:type="spellStart"/>
            <w:proofErr w:type="gramStart"/>
            <w:r w:rsidRPr="00F77045">
              <w:rPr>
                <w:lang w:val="kk-KZ"/>
              </w:rPr>
              <w:t>р</w:t>
            </w:r>
            <w:proofErr w:type="gramEnd"/>
            <w:r w:rsidRPr="00F77045">
              <w:rPr>
                <w:lang w:val="kk-KZ"/>
              </w:rPr>
              <w:t>өлдік</w:t>
            </w:r>
            <w:proofErr w:type="spellEnd"/>
            <w:r w:rsidRPr="00F77045">
              <w:rPr>
                <w:lang w:val="kk-KZ"/>
              </w:rPr>
              <w:t xml:space="preserve"> </w:t>
            </w:r>
            <w:proofErr w:type="spellStart"/>
            <w:r w:rsidRPr="00F77045">
              <w:rPr>
                <w:lang w:val="kk-KZ"/>
              </w:rPr>
              <w:t>ойындар</w:t>
            </w:r>
            <w:proofErr w:type="spellEnd"/>
            <w:r w:rsidRPr="00F77045">
              <w:rPr>
                <w:lang w:val="kk-KZ"/>
              </w:rPr>
              <w:t xml:space="preserve"> </w:t>
            </w:r>
            <w:r w:rsidRPr="00F77045">
              <w:rPr>
                <w:lang w:val="kk-KZ"/>
              </w:rPr>
              <w:br/>
              <w:t xml:space="preserve">- CLIL </w:t>
            </w:r>
            <w:proofErr w:type="spellStart"/>
            <w:r w:rsidRPr="00F77045">
              <w:rPr>
                <w:lang w:val="kk-KZ"/>
              </w:rPr>
              <w:t>және</w:t>
            </w:r>
            <w:proofErr w:type="spellEnd"/>
            <w:r w:rsidRPr="00F77045">
              <w:rPr>
                <w:lang w:val="kk-KZ"/>
              </w:rPr>
              <w:t xml:space="preserve"> TBLT </w:t>
            </w:r>
            <w:proofErr w:type="spellStart"/>
            <w:r w:rsidRPr="00F77045">
              <w:rPr>
                <w:lang w:val="kk-KZ"/>
              </w:rPr>
              <w:t>тәсілдері</w:t>
            </w:r>
            <w:proofErr w:type="spellEnd"/>
            <w:r w:rsidRPr="00F77045">
              <w:rPr>
                <w:lang w:val="kk-KZ"/>
              </w:rPr>
              <w:t xml:space="preserve"> </w:t>
            </w:r>
            <w:r w:rsidRPr="00F77045">
              <w:rPr>
                <w:lang w:val="kk-KZ"/>
              </w:rPr>
              <w:br/>
              <w:t xml:space="preserve">- Диалог пен монолог </w:t>
            </w:r>
            <w:proofErr w:type="spellStart"/>
            <w:r w:rsidRPr="00F77045">
              <w:rPr>
                <w:lang w:val="kk-KZ"/>
              </w:rPr>
              <w:t>құруға</w:t>
            </w:r>
            <w:proofErr w:type="spellEnd"/>
            <w:r w:rsidRPr="00F77045">
              <w:rPr>
                <w:lang w:val="kk-KZ"/>
              </w:rPr>
              <w:t xml:space="preserve"> </w:t>
            </w:r>
            <w:proofErr w:type="spellStart"/>
            <w:r w:rsidRPr="00F77045">
              <w:rPr>
                <w:lang w:val="kk-KZ"/>
              </w:rPr>
              <w:t>арналған</w:t>
            </w:r>
            <w:proofErr w:type="spellEnd"/>
            <w:r w:rsidRPr="00F77045">
              <w:rPr>
                <w:lang w:val="kk-KZ"/>
              </w:rPr>
              <w:t xml:space="preserve"> </w:t>
            </w:r>
            <w:proofErr w:type="spellStart"/>
            <w:r w:rsidRPr="00F77045">
              <w:rPr>
                <w:lang w:val="kk-KZ"/>
              </w:rPr>
              <w:t>scaffolding</w:t>
            </w:r>
            <w:proofErr w:type="spellEnd"/>
            <w:r w:rsidRPr="00F77045">
              <w:rPr>
                <w:lang w:val="kk-KZ"/>
              </w:rPr>
              <w:t xml:space="preserve"> </w:t>
            </w:r>
            <w:proofErr w:type="spellStart"/>
            <w:r w:rsidRPr="00F77045">
              <w:rPr>
                <w:lang w:val="kk-KZ"/>
              </w:rPr>
              <w:t>әдістері</w:t>
            </w:r>
            <w:proofErr w:type="spellEnd"/>
            <w:r w:rsidRPr="00F77045">
              <w:rPr>
                <w:lang w:val="kk-KZ"/>
              </w:rPr>
              <w:t xml:space="preserve"> </w:t>
            </w:r>
            <w:r w:rsidRPr="00F77045">
              <w:rPr>
                <w:lang w:val="kk-KZ"/>
              </w:rPr>
              <w:br/>
            </w:r>
            <w:proofErr w:type="spellStart"/>
            <w:r w:rsidRPr="00F77045">
              <w:rPr>
                <w:lang w:val="kk-KZ"/>
              </w:rPr>
              <w:t>Тапсырмалар</w:t>
            </w:r>
            <w:proofErr w:type="spellEnd"/>
            <w:r w:rsidRPr="00F77045">
              <w:rPr>
                <w:lang w:val="kk-KZ"/>
              </w:rPr>
              <w:t xml:space="preserve">: CLIL/TBLT </w:t>
            </w:r>
            <w:proofErr w:type="spellStart"/>
            <w:r w:rsidRPr="00F77045">
              <w:rPr>
                <w:lang w:val="kk-KZ"/>
              </w:rPr>
              <w:t>әдісімен</w:t>
            </w:r>
            <w:proofErr w:type="spellEnd"/>
            <w:r w:rsidRPr="00F77045">
              <w:rPr>
                <w:lang w:val="kk-KZ"/>
              </w:rPr>
              <w:t xml:space="preserve"> </w:t>
            </w:r>
            <w:proofErr w:type="spellStart"/>
            <w:r w:rsidRPr="00F77045">
              <w:rPr>
                <w:lang w:val="kk-KZ"/>
              </w:rPr>
              <w:t>сөйлесім</w:t>
            </w:r>
            <w:proofErr w:type="spellEnd"/>
            <w:r w:rsidRPr="00F77045">
              <w:rPr>
                <w:lang w:val="kk-KZ"/>
              </w:rPr>
              <w:t xml:space="preserve"> </w:t>
            </w:r>
            <w:proofErr w:type="spellStart"/>
            <w:r w:rsidRPr="00F77045">
              <w:rPr>
                <w:lang w:val="kk-KZ"/>
              </w:rPr>
              <w:t>тапсырмаларын</w:t>
            </w:r>
            <w:proofErr w:type="spellEnd"/>
            <w:r w:rsidRPr="00F77045">
              <w:rPr>
                <w:lang w:val="kk-KZ"/>
              </w:rPr>
              <w:t xml:space="preserve"> </w:t>
            </w:r>
            <w:proofErr w:type="spellStart"/>
            <w:r w:rsidRPr="00F77045">
              <w:rPr>
                <w:lang w:val="kk-KZ"/>
              </w:rPr>
              <w:t>жоспарлау</w:t>
            </w:r>
            <w:proofErr w:type="spellEnd"/>
          </w:p>
        </w:tc>
        <w:tc>
          <w:tcPr>
            <w:tcW w:w="1842" w:type="dxa"/>
          </w:tcPr>
          <w:p w14:paraId="55BE87BF" w14:textId="7AED7816" w:rsidR="002F5412" w:rsidRPr="00F77045" w:rsidRDefault="002F5412" w:rsidP="00F77045">
            <w:pPr>
              <w:pStyle w:val="a6"/>
              <w:rPr>
                <w:lang w:val="kk-KZ"/>
              </w:rPr>
            </w:pPr>
            <w:r w:rsidRPr="00F77045">
              <w:rPr>
                <w:lang w:val="kk-KZ"/>
              </w:rPr>
              <w:t xml:space="preserve">Презентация, </w:t>
            </w:r>
            <w:proofErr w:type="spellStart"/>
            <w:r w:rsidRPr="00F77045">
              <w:rPr>
                <w:lang w:val="kk-KZ"/>
              </w:rPr>
              <w:t>оқ</w:t>
            </w:r>
            <w:proofErr w:type="gramStart"/>
            <w:r w:rsidRPr="00F77045">
              <w:rPr>
                <w:lang w:val="kk-KZ"/>
              </w:rPr>
              <w:t>у-</w:t>
            </w:r>
            <w:proofErr w:type="gramEnd"/>
            <w:r w:rsidRPr="00F77045">
              <w:rPr>
                <w:lang w:val="kk-KZ"/>
              </w:rPr>
              <w:t>әдістемелік</w:t>
            </w:r>
            <w:proofErr w:type="spellEnd"/>
            <w:r w:rsidRPr="00F77045">
              <w:rPr>
                <w:lang w:val="kk-KZ"/>
              </w:rPr>
              <w:t xml:space="preserve"> </w:t>
            </w:r>
            <w:proofErr w:type="spellStart"/>
            <w:r w:rsidRPr="00F77045">
              <w:rPr>
                <w:lang w:val="kk-KZ"/>
              </w:rPr>
              <w:t>құрал</w:t>
            </w:r>
            <w:proofErr w:type="spellEnd"/>
          </w:p>
        </w:tc>
      </w:tr>
      <w:tr w:rsidR="00F77045" w:rsidRPr="00F77045" w14:paraId="359CFEFC" w14:textId="1F790517" w:rsidTr="00F77045">
        <w:tc>
          <w:tcPr>
            <w:tcW w:w="567" w:type="dxa"/>
          </w:tcPr>
          <w:p w14:paraId="627FBD50" w14:textId="77777777" w:rsidR="002F5412" w:rsidRPr="00F77045" w:rsidRDefault="002F5412" w:rsidP="00F77045">
            <w:pPr>
              <w:pStyle w:val="a6"/>
              <w:rPr>
                <w:lang w:val="kk-KZ"/>
              </w:rPr>
            </w:pPr>
            <w:r w:rsidRPr="00F77045">
              <w:rPr>
                <w:lang w:val="kk-KZ"/>
              </w:rPr>
              <w:t>3</w:t>
            </w:r>
          </w:p>
        </w:tc>
        <w:tc>
          <w:tcPr>
            <w:tcW w:w="1843" w:type="dxa"/>
          </w:tcPr>
          <w:p w14:paraId="1AA3700D" w14:textId="6AE71C46" w:rsidR="002F5412" w:rsidRPr="00F77045" w:rsidRDefault="002F5412" w:rsidP="00F77045">
            <w:pPr>
              <w:pStyle w:val="a6"/>
              <w:rPr>
                <w:lang w:val="kk-KZ"/>
              </w:rPr>
            </w:pPr>
            <w:proofErr w:type="spellStart"/>
            <w:r w:rsidRPr="00F77045">
              <w:rPr>
                <w:lang w:val="kk-KZ"/>
              </w:rPr>
              <w:t>Қазақ</w:t>
            </w:r>
            <w:proofErr w:type="spellEnd"/>
            <w:r w:rsidRPr="00F77045">
              <w:rPr>
                <w:lang w:val="kk-KZ"/>
              </w:rPr>
              <w:t xml:space="preserve"> </w:t>
            </w:r>
            <w:proofErr w:type="spellStart"/>
            <w:r w:rsidRPr="00F77045">
              <w:rPr>
                <w:lang w:val="kk-KZ"/>
              </w:rPr>
              <w:t>тілінің</w:t>
            </w:r>
            <w:proofErr w:type="spellEnd"/>
            <w:r w:rsidRPr="00F77045">
              <w:rPr>
                <w:lang w:val="kk-KZ"/>
              </w:rPr>
              <w:t xml:space="preserve"> А</w:t>
            </w:r>
            <w:proofErr w:type="gramStart"/>
            <w:r w:rsidRPr="00F77045">
              <w:rPr>
                <w:lang w:val="kk-KZ"/>
              </w:rPr>
              <w:t>1</w:t>
            </w:r>
            <w:proofErr w:type="gramEnd"/>
            <w:r w:rsidRPr="00F77045">
              <w:rPr>
                <w:lang w:val="kk-KZ"/>
              </w:rPr>
              <w:t xml:space="preserve">, А2, В1, В2 </w:t>
            </w:r>
            <w:proofErr w:type="spellStart"/>
            <w:r w:rsidRPr="00F77045">
              <w:rPr>
                <w:lang w:val="kk-KZ"/>
              </w:rPr>
              <w:t>деңгейінде</w:t>
            </w:r>
            <w:proofErr w:type="spellEnd"/>
            <w:r w:rsidRPr="00F77045">
              <w:rPr>
                <w:lang w:val="kk-KZ"/>
              </w:rPr>
              <w:t xml:space="preserve"> </w:t>
            </w:r>
            <w:proofErr w:type="spellStart"/>
            <w:r w:rsidRPr="00F77045">
              <w:rPr>
                <w:lang w:val="kk-KZ"/>
              </w:rPr>
              <w:t>оқылымды</w:t>
            </w:r>
            <w:proofErr w:type="spellEnd"/>
            <w:r w:rsidRPr="00F77045">
              <w:rPr>
                <w:lang w:val="kk-KZ"/>
              </w:rPr>
              <w:t xml:space="preserve"> </w:t>
            </w:r>
            <w:proofErr w:type="spellStart"/>
            <w:r w:rsidRPr="00F77045">
              <w:rPr>
                <w:lang w:val="kk-KZ"/>
              </w:rPr>
              <w:t>үйренуге</w:t>
            </w:r>
            <w:proofErr w:type="spellEnd"/>
            <w:r w:rsidRPr="00F77045">
              <w:rPr>
                <w:lang w:val="kk-KZ"/>
              </w:rPr>
              <w:t xml:space="preserve"> </w:t>
            </w:r>
            <w:proofErr w:type="spellStart"/>
            <w:r w:rsidRPr="00F77045">
              <w:rPr>
                <w:lang w:val="kk-KZ"/>
              </w:rPr>
              <w:t>арналған</w:t>
            </w:r>
            <w:proofErr w:type="spellEnd"/>
            <w:r w:rsidRPr="00F77045">
              <w:rPr>
                <w:lang w:val="kk-KZ"/>
              </w:rPr>
              <w:t xml:space="preserve"> </w:t>
            </w:r>
            <w:proofErr w:type="spellStart"/>
            <w:r w:rsidRPr="00F77045">
              <w:rPr>
                <w:lang w:val="kk-KZ"/>
              </w:rPr>
              <w:t>мәтіндерді</w:t>
            </w:r>
            <w:proofErr w:type="spellEnd"/>
            <w:r w:rsidRPr="00F77045">
              <w:rPr>
                <w:lang w:val="kk-KZ"/>
              </w:rPr>
              <w:t xml:space="preserve"> </w:t>
            </w:r>
            <w:proofErr w:type="spellStart"/>
            <w:r w:rsidRPr="00F77045">
              <w:rPr>
                <w:lang w:val="kk-KZ"/>
              </w:rPr>
              <w:t>таңдаудың</w:t>
            </w:r>
            <w:proofErr w:type="spellEnd"/>
            <w:r w:rsidRPr="00F77045">
              <w:rPr>
                <w:lang w:val="kk-KZ"/>
              </w:rPr>
              <w:t xml:space="preserve"> </w:t>
            </w:r>
            <w:proofErr w:type="spellStart"/>
            <w:r w:rsidRPr="00F77045">
              <w:rPr>
                <w:lang w:val="kk-KZ"/>
              </w:rPr>
              <w:t>мәселесі</w:t>
            </w:r>
            <w:proofErr w:type="spellEnd"/>
          </w:p>
        </w:tc>
        <w:tc>
          <w:tcPr>
            <w:tcW w:w="709" w:type="dxa"/>
          </w:tcPr>
          <w:p w14:paraId="0B0E5F45" w14:textId="77777777" w:rsidR="002F5412" w:rsidRPr="00F77045" w:rsidRDefault="002F5412" w:rsidP="00F77045">
            <w:pPr>
              <w:pStyle w:val="a6"/>
              <w:rPr>
                <w:lang w:val="kk-KZ"/>
              </w:rPr>
            </w:pPr>
            <w:r w:rsidRPr="00F77045">
              <w:rPr>
                <w:lang w:val="kk-KZ"/>
              </w:rPr>
              <w:t>6</w:t>
            </w:r>
          </w:p>
        </w:tc>
        <w:tc>
          <w:tcPr>
            <w:tcW w:w="1276" w:type="dxa"/>
          </w:tcPr>
          <w:p w14:paraId="4169848D" w14:textId="77777777" w:rsidR="002F5412" w:rsidRPr="00F77045" w:rsidRDefault="002F5412" w:rsidP="00F77045">
            <w:pPr>
              <w:pStyle w:val="a6"/>
              <w:rPr>
                <w:lang w:val="kk-KZ"/>
              </w:rPr>
            </w:pPr>
            <w:proofErr w:type="spellStart"/>
            <w:r w:rsidRPr="00F77045">
              <w:rPr>
                <w:lang w:val="kk-KZ"/>
              </w:rPr>
              <w:t>Баяндама</w:t>
            </w:r>
            <w:proofErr w:type="spellEnd"/>
            <w:r w:rsidRPr="00F77045">
              <w:rPr>
                <w:lang w:val="kk-KZ"/>
              </w:rPr>
              <w:t>, реферат</w:t>
            </w:r>
          </w:p>
          <w:p w14:paraId="080EEEB1" w14:textId="77777777" w:rsidR="002F5412" w:rsidRPr="00F77045" w:rsidRDefault="002F5412" w:rsidP="00F77045">
            <w:pPr>
              <w:pStyle w:val="a6"/>
              <w:rPr>
                <w:lang w:val="kk-KZ"/>
              </w:rPr>
            </w:pPr>
            <w:r w:rsidRPr="00F77045">
              <w:rPr>
                <w:lang w:val="kk-KZ"/>
              </w:rPr>
              <w:t xml:space="preserve">презентация, эссе, </w:t>
            </w:r>
            <w:proofErr w:type="spellStart"/>
            <w:r w:rsidRPr="00F77045">
              <w:rPr>
                <w:lang w:val="kk-KZ"/>
              </w:rPr>
              <w:t>сауалнама</w:t>
            </w:r>
            <w:proofErr w:type="spellEnd"/>
          </w:p>
        </w:tc>
        <w:tc>
          <w:tcPr>
            <w:tcW w:w="3402" w:type="dxa"/>
            <w:vAlign w:val="center"/>
          </w:tcPr>
          <w:p w14:paraId="3FE7AB22" w14:textId="3EAC9351" w:rsidR="002F5412" w:rsidRPr="00F77045" w:rsidRDefault="002F5412" w:rsidP="00F77045">
            <w:pPr>
              <w:pStyle w:val="a6"/>
              <w:rPr>
                <w:lang w:val="kk-KZ"/>
              </w:rPr>
            </w:pPr>
            <w:r w:rsidRPr="00F77045">
              <w:rPr>
                <w:lang w:val="kk-KZ"/>
              </w:rPr>
              <w:t xml:space="preserve">- CEFR </w:t>
            </w:r>
            <w:proofErr w:type="spellStart"/>
            <w:r w:rsidRPr="00F77045">
              <w:rPr>
                <w:lang w:val="kk-KZ"/>
              </w:rPr>
              <w:t>деңгейлері</w:t>
            </w:r>
            <w:proofErr w:type="spellEnd"/>
            <w:r w:rsidRPr="00F77045">
              <w:rPr>
                <w:lang w:val="kk-KZ"/>
              </w:rPr>
              <w:t xml:space="preserve"> </w:t>
            </w:r>
            <w:proofErr w:type="spellStart"/>
            <w:r w:rsidRPr="00F77045">
              <w:rPr>
                <w:lang w:val="kk-KZ"/>
              </w:rPr>
              <w:t>бойынша</w:t>
            </w:r>
            <w:proofErr w:type="spellEnd"/>
            <w:r w:rsidRPr="00F77045">
              <w:rPr>
                <w:lang w:val="kk-KZ"/>
              </w:rPr>
              <w:t xml:space="preserve"> </w:t>
            </w:r>
            <w:proofErr w:type="spellStart"/>
            <w:r w:rsidRPr="00F77045">
              <w:rPr>
                <w:lang w:val="kk-KZ"/>
              </w:rPr>
              <w:t>мәтін</w:t>
            </w:r>
            <w:proofErr w:type="spellEnd"/>
            <w:r w:rsidRPr="00F77045">
              <w:rPr>
                <w:lang w:val="kk-KZ"/>
              </w:rPr>
              <w:t xml:space="preserve"> </w:t>
            </w:r>
            <w:proofErr w:type="spellStart"/>
            <w:proofErr w:type="gramStart"/>
            <w:r w:rsidRPr="00F77045">
              <w:rPr>
                <w:lang w:val="kk-KZ"/>
              </w:rPr>
              <w:t>к</w:t>
            </w:r>
            <w:proofErr w:type="gramEnd"/>
            <w:r w:rsidRPr="00F77045">
              <w:rPr>
                <w:lang w:val="kk-KZ"/>
              </w:rPr>
              <w:t>үрделілігі</w:t>
            </w:r>
            <w:proofErr w:type="spellEnd"/>
            <w:r w:rsidRPr="00F77045">
              <w:rPr>
                <w:lang w:val="kk-KZ"/>
              </w:rPr>
              <w:t xml:space="preserve"> (</w:t>
            </w:r>
            <w:proofErr w:type="gramStart"/>
            <w:r w:rsidRPr="00F77045">
              <w:rPr>
                <w:lang w:val="kk-KZ"/>
              </w:rPr>
              <w:t>лексика</w:t>
            </w:r>
            <w:proofErr w:type="gramEnd"/>
            <w:r w:rsidRPr="00F77045">
              <w:rPr>
                <w:lang w:val="kk-KZ"/>
              </w:rPr>
              <w:t xml:space="preserve">, синтаксис, </w:t>
            </w:r>
            <w:proofErr w:type="spellStart"/>
            <w:r w:rsidRPr="00F77045">
              <w:rPr>
                <w:lang w:val="kk-KZ"/>
              </w:rPr>
              <w:t>когнитивті</w:t>
            </w:r>
            <w:proofErr w:type="spellEnd"/>
            <w:r w:rsidRPr="00F77045">
              <w:rPr>
                <w:lang w:val="kk-KZ"/>
              </w:rPr>
              <w:t xml:space="preserve"> </w:t>
            </w:r>
            <w:proofErr w:type="spellStart"/>
            <w:r w:rsidRPr="00F77045">
              <w:rPr>
                <w:lang w:val="kk-KZ"/>
              </w:rPr>
              <w:t>жүктеме</w:t>
            </w:r>
            <w:proofErr w:type="spellEnd"/>
            <w:r w:rsidRPr="00F77045">
              <w:rPr>
                <w:lang w:val="kk-KZ"/>
              </w:rPr>
              <w:t xml:space="preserve">) </w:t>
            </w:r>
            <w:r w:rsidRPr="00F77045">
              <w:rPr>
                <w:lang w:val="kk-KZ"/>
              </w:rPr>
              <w:br/>
              <w:t xml:space="preserve">- </w:t>
            </w:r>
            <w:proofErr w:type="spellStart"/>
            <w:r w:rsidRPr="00F77045">
              <w:rPr>
                <w:lang w:val="kk-KZ"/>
              </w:rPr>
              <w:t>Мәтін</w:t>
            </w:r>
            <w:proofErr w:type="spellEnd"/>
            <w:r w:rsidRPr="00F77045">
              <w:rPr>
                <w:lang w:val="kk-KZ"/>
              </w:rPr>
              <w:t xml:space="preserve"> </w:t>
            </w:r>
            <w:proofErr w:type="spellStart"/>
            <w:r w:rsidRPr="00F77045">
              <w:rPr>
                <w:lang w:val="kk-KZ"/>
              </w:rPr>
              <w:t>таңдау</w:t>
            </w:r>
            <w:proofErr w:type="spellEnd"/>
            <w:r w:rsidRPr="00F77045">
              <w:rPr>
                <w:lang w:val="kk-KZ"/>
              </w:rPr>
              <w:t xml:space="preserve"> </w:t>
            </w:r>
            <w:proofErr w:type="spellStart"/>
            <w:r w:rsidRPr="00F77045">
              <w:rPr>
                <w:lang w:val="kk-KZ"/>
              </w:rPr>
              <w:t>критерийлері</w:t>
            </w:r>
            <w:proofErr w:type="spellEnd"/>
            <w:r w:rsidRPr="00F77045">
              <w:rPr>
                <w:lang w:val="kk-KZ"/>
              </w:rPr>
              <w:t xml:space="preserve"> </w:t>
            </w:r>
            <w:r w:rsidRPr="00F77045">
              <w:rPr>
                <w:lang w:val="kk-KZ"/>
              </w:rPr>
              <w:br/>
              <w:t xml:space="preserve">- </w:t>
            </w:r>
            <w:proofErr w:type="spellStart"/>
            <w:r w:rsidRPr="00F77045">
              <w:rPr>
                <w:lang w:val="kk-KZ"/>
              </w:rPr>
              <w:t>Претекстер</w:t>
            </w:r>
            <w:proofErr w:type="spellEnd"/>
            <w:r w:rsidRPr="00F77045">
              <w:rPr>
                <w:lang w:val="kk-KZ"/>
              </w:rPr>
              <w:t xml:space="preserve"> мен </w:t>
            </w:r>
            <w:proofErr w:type="spellStart"/>
            <w:r w:rsidRPr="00F77045">
              <w:rPr>
                <w:lang w:val="kk-KZ"/>
              </w:rPr>
              <w:t>посттекстер</w:t>
            </w:r>
            <w:proofErr w:type="spellEnd"/>
            <w:r w:rsidRPr="00F77045">
              <w:rPr>
                <w:lang w:val="kk-KZ"/>
              </w:rPr>
              <w:t xml:space="preserve"> </w:t>
            </w:r>
            <w:proofErr w:type="spellStart"/>
            <w:r w:rsidRPr="00F77045">
              <w:rPr>
                <w:lang w:val="kk-KZ"/>
              </w:rPr>
              <w:t>құрастыру</w:t>
            </w:r>
            <w:proofErr w:type="spellEnd"/>
            <w:r w:rsidRPr="00F77045">
              <w:rPr>
                <w:lang w:val="kk-KZ"/>
              </w:rPr>
              <w:t xml:space="preserve"> </w:t>
            </w:r>
            <w:r w:rsidRPr="00F77045">
              <w:rPr>
                <w:lang w:val="kk-KZ"/>
              </w:rPr>
              <w:br/>
            </w:r>
            <w:proofErr w:type="spellStart"/>
            <w:r w:rsidRPr="00F77045">
              <w:rPr>
                <w:lang w:val="kk-KZ"/>
              </w:rPr>
              <w:t>Тапсырмалар</w:t>
            </w:r>
            <w:proofErr w:type="spellEnd"/>
            <w:r w:rsidRPr="00F77045">
              <w:rPr>
                <w:lang w:val="kk-KZ"/>
              </w:rPr>
              <w:t xml:space="preserve">: </w:t>
            </w:r>
            <w:proofErr w:type="spellStart"/>
            <w:r w:rsidRPr="00F77045">
              <w:rPr>
                <w:lang w:val="kk-KZ"/>
              </w:rPr>
              <w:t>берілген</w:t>
            </w:r>
            <w:proofErr w:type="spellEnd"/>
            <w:r w:rsidRPr="00F77045">
              <w:rPr>
                <w:lang w:val="kk-KZ"/>
              </w:rPr>
              <w:t xml:space="preserve"> </w:t>
            </w:r>
            <w:proofErr w:type="spellStart"/>
            <w:r w:rsidRPr="00F77045">
              <w:rPr>
                <w:lang w:val="kk-KZ"/>
              </w:rPr>
              <w:t>деңгейге</w:t>
            </w:r>
            <w:proofErr w:type="spellEnd"/>
            <w:r w:rsidRPr="00F77045">
              <w:rPr>
                <w:lang w:val="kk-KZ"/>
              </w:rPr>
              <w:t xml:space="preserve"> </w:t>
            </w:r>
            <w:proofErr w:type="spellStart"/>
            <w:r w:rsidRPr="00F77045">
              <w:rPr>
                <w:lang w:val="kk-KZ"/>
              </w:rPr>
              <w:t>сай</w:t>
            </w:r>
            <w:proofErr w:type="spellEnd"/>
            <w:r w:rsidRPr="00F77045">
              <w:rPr>
                <w:lang w:val="kk-KZ"/>
              </w:rPr>
              <w:t xml:space="preserve"> 1 </w:t>
            </w:r>
            <w:proofErr w:type="spellStart"/>
            <w:r w:rsidRPr="00F77045">
              <w:rPr>
                <w:lang w:val="kk-KZ"/>
              </w:rPr>
              <w:t>мәтінді</w:t>
            </w:r>
            <w:proofErr w:type="spellEnd"/>
            <w:r w:rsidRPr="00F77045">
              <w:rPr>
                <w:lang w:val="kk-KZ"/>
              </w:rPr>
              <w:t xml:space="preserve"> </w:t>
            </w:r>
            <w:proofErr w:type="spellStart"/>
            <w:r w:rsidRPr="00F77045">
              <w:rPr>
                <w:lang w:val="kk-KZ"/>
              </w:rPr>
              <w:t>таңдап</w:t>
            </w:r>
            <w:proofErr w:type="spellEnd"/>
            <w:r w:rsidRPr="00F77045">
              <w:rPr>
                <w:lang w:val="kk-KZ"/>
              </w:rPr>
              <w:t xml:space="preserve">, 3 </w:t>
            </w:r>
            <w:proofErr w:type="spellStart"/>
            <w:r w:rsidRPr="00F77045">
              <w:rPr>
                <w:lang w:val="kk-KZ"/>
              </w:rPr>
              <w:t>кезеңдік</w:t>
            </w:r>
            <w:proofErr w:type="spellEnd"/>
            <w:r w:rsidRPr="00F77045">
              <w:rPr>
                <w:lang w:val="kk-KZ"/>
              </w:rPr>
              <w:t xml:space="preserve"> </w:t>
            </w:r>
            <w:proofErr w:type="spellStart"/>
            <w:r w:rsidRPr="00F77045">
              <w:rPr>
                <w:lang w:val="kk-KZ"/>
              </w:rPr>
              <w:t>тапсырма</w:t>
            </w:r>
            <w:proofErr w:type="spellEnd"/>
            <w:r w:rsidRPr="00F77045">
              <w:rPr>
                <w:lang w:val="kk-KZ"/>
              </w:rPr>
              <w:t xml:space="preserve"> </w:t>
            </w:r>
            <w:proofErr w:type="spellStart"/>
            <w:r w:rsidRPr="00F77045">
              <w:rPr>
                <w:lang w:val="kk-KZ"/>
              </w:rPr>
              <w:t>әзірлеу</w:t>
            </w:r>
            <w:proofErr w:type="spellEnd"/>
          </w:p>
        </w:tc>
        <w:tc>
          <w:tcPr>
            <w:tcW w:w="1842" w:type="dxa"/>
            <w:vAlign w:val="center"/>
          </w:tcPr>
          <w:p w14:paraId="00C50752" w14:textId="1AF79934" w:rsidR="002F5412" w:rsidRPr="00F77045" w:rsidRDefault="002F5412" w:rsidP="00F77045">
            <w:pPr>
              <w:pStyle w:val="a6"/>
              <w:rPr>
                <w:lang w:val="kk-KZ"/>
              </w:rPr>
            </w:pPr>
            <w:r w:rsidRPr="00F77045">
              <w:rPr>
                <w:lang w:val="kk-KZ"/>
              </w:rPr>
              <w:t xml:space="preserve">Презентация, </w:t>
            </w:r>
            <w:proofErr w:type="spellStart"/>
            <w:r w:rsidRPr="00F77045">
              <w:rPr>
                <w:lang w:val="kk-KZ"/>
              </w:rPr>
              <w:t>деңгейлі</w:t>
            </w:r>
            <w:proofErr w:type="gramStart"/>
            <w:r w:rsidRPr="00F77045">
              <w:rPr>
                <w:lang w:val="kk-KZ"/>
              </w:rPr>
              <w:t>к</w:t>
            </w:r>
            <w:proofErr w:type="spellEnd"/>
            <w:proofErr w:type="gramEnd"/>
            <w:r w:rsidRPr="00F77045">
              <w:rPr>
                <w:lang w:val="kk-KZ"/>
              </w:rPr>
              <w:t xml:space="preserve"> </w:t>
            </w:r>
            <w:proofErr w:type="spellStart"/>
            <w:r w:rsidRPr="00F77045">
              <w:rPr>
                <w:lang w:val="kk-KZ"/>
              </w:rPr>
              <w:t>оқу</w:t>
            </w:r>
            <w:proofErr w:type="spellEnd"/>
            <w:r w:rsidRPr="00F77045">
              <w:rPr>
                <w:lang w:val="kk-KZ"/>
              </w:rPr>
              <w:t xml:space="preserve"> </w:t>
            </w:r>
            <w:proofErr w:type="spellStart"/>
            <w:r w:rsidRPr="00F77045">
              <w:rPr>
                <w:lang w:val="kk-KZ"/>
              </w:rPr>
              <w:t>мақсаттары</w:t>
            </w:r>
            <w:proofErr w:type="spellEnd"/>
          </w:p>
        </w:tc>
      </w:tr>
      <w:tr w:rsidR="00F77045" w:rsidRPr="00F77045" w14:paraId="7F1BF2F0" w14:textId="74BB4BBE" w:rsidTr="00F77045">
        <w:tc>
          <w:tcPr>
            <w:tcW w:w="567" w:type="dxa"/>
          </w:tcPr>
          <w:p w14:paraId="62EED5E6" w14:textId="77777777" w:rsidR="002F5412" w:rsidRPr="00F77045" w:rsidRDefault="002F5412" w:rsidP="00F77045">
            <w:pPr>
              <w:pStyle w:val="a6"/>
              <w:rPr>
                <w:lang w:val="kk-KZ"/>
              </w:rPr>
            </w:pPr>
            <w:r w:rsidRPr="00F77045">
              <w:rPr>
                <w:lang w:val="kk-KZ"/>
              </w:rPr>
              <w:t>4</w:t>
            </w:r>
          </w:p>
        </w:tc>
        <w:tc>
          <w:tcPr>
            <w:tcW w:w="1843" w:type="dxa"/>
          </w:tcPr>
          <w:p w14:paraId="7F90B5E9" w14:textId="77777777" w:rsidR="002F5412" w:rsidRPr="00F77045" w:rsidRDefault="002F5412" w:rsidP="00F77045">
            <w:pPr>
              <w:pStyle w:val="a6"/>
              <w:rPr>
                <w:lang w:val="kk-KZ"/>
              </w:rPr>
            </w:pPr>
            <w:proofErr w:type="spellStart"/>
            <w:r w:rsidRPr="00F77045">
              <w:rPr>
                <w:lang w:val="kk-KZ"/>
              </w:rPr>
              <w:t>Қазақ</w:t>
            </w:r>
            <w:proofErr w:type="spellEnd"/>
            <w:r w:rsidRPr="00F77045">
              <w:rPr>
                <w:lang w:val="kk-KZ"/>
              </w:rPr>
              <w:t xml:space="preserve"> </w:t>
            </w:r>
            <w:proofErr w:type="spellStart"/>
            <w:r w:rsidRPr="00F77045">
              <w:rPr>
                <w:lang w:val="kk-KZ"/>
              </w:rPr>
              <w:t>тілін</w:t>
            </w:r>
            <w:proofErr w:type="spellEnd"/>
            <w:r w:rsidRPr="00F77045">
              <w:rPr>
                <w:lang w:val="kk-KZ"/>
              </w:rPr>
              <w:t xml:space="preserve"> </w:t>
            </w:r>
            <w:proofErr w:type="spellStart"/>
            <w:r w:rsidRPr="00F77045">
              <w:rPr>
                <w:lang w:val="kk-KZ"/>
              </w:rPr>
              <w:t>меңгертуге</w:t>
            </w:r>
            <w:proofErr w:type="spellEnd"/>
            <w:r w:rsidRPr="00F77045">
              <w:rPr>
                <w:lang w:val="kk-KZ"/>
              </w:rPr>
              <w:t xml:space="preserve"> </w:t>
            </w:r>
            <w:proofErr w:type="spellStart"/>
            <w:r w:rsidRPr="00F77045">
              <w:rPr>
                <w:lang w:val="kk-KZ"/>
              </w:rPr>
              <w:t>арналған</w:t>
            </w:r>
            <w:proofErr w:type="spellEnd"/>
            <w:r w:rsidRPr="00F77045">
              <w:rPr>
                <w:lang w:val="kk-KZ"/>
              </w:rPr>
              <w:t xml:space="preserve"> </w:t>
            </w:r>
            <w:proofErr w:type="spellStart"/>
            <w:r w:rsidRPr="00F77045">
              <w:rPr>
                <w:lang w:val="kk-KZ"/>
              </w:rPr>
              <w:t>ойындар</w:t>
            </w:r>
            <w:proofErr w:type="spellEnd"/>
            <w:r w:rsidRPr="00F77045">
              <w:rPr>
                <w:lang w:val="kk-KZ"/>
              </w:rPr>
              <w:t xml:space="preserve"> (А</w:t>
            </w:r>
            <w:proofErr w:type="gramStart"/>
            <w:r w:rsidRPr="00F77045">
              <w:rPr>
                <w:lang w:val="kk-KZ"/>
              </w:rPr>
              <w:t>1</w:t>
            </w:r>
            <w:proofErr w:type="gramEnd"/>
            <w:r w:rsidRPr="00F77045">
              <w:rPr>
                <w:lang w:val="kk-KZ"/>
              </w:rPr>
              <w:t xml:space="preserve">, А2, В1, В2 </w:t>
            </w:r>
            <w:proofErr w:type="spellStart"/>
            <w:r w:rsidRPr="00F77045">
              <w:rPr>
                <w:lang w:val="kk-KZ"/>
              </w:rPr>
              <w:t>деңгейі</w:t>
            </w:r>
            <w:proofErr w:type="spellEnd"/>
            <w:r w:rsidRPr="00F77045">
              <w:rPr>
                <w:lang w:val="kk-KZ"/>
              </w:rPr>
              <w:t xml:space="preserve"> </w:t>
            </w:r>
            <w:proofErr w:type="spellStart"/>
            <w:r w:rsidRPr="00F77045">
              <w:rPr>
                <w:lang w:val="kk-KZ"/>
              </w:rPr>
              <w:t>бойынша</w:t>
            </w:r>
            <w:proofErr w:type="spellEnd"/>
            <w:r w:rsidRPr="00F77045">
              <w:rPr>
                <w:lang w:val="kk-KZ"/>
              </w:rPr>
              <w:t xml:space="preserve"> </w:t>
            </w:r>
          </w:p>
        </w:tc>
        <w:tc>
          <w:tcPr>
            <w:tcW w:w="709" w:type="dxa"/>
          </w:tcPr>
          <w:p w14:paraId="6D9FB848" w14:textId="77777777" w:rsidR="002F5412" w:rsidRPr="00F77045" w:rsidRDefault="002F5412" w:rsidP="00F77045">
            <w:pPr>
              <w:pStyle w:val="a6"/>
              <w:rPr>
                <w:lang w:val="kk-KZ"/>
              </w:rPr>
            </w:pPr>
            <w:r w:rsidRPr="00F77045">
              <w:rPr>
                <w:lang w:val="kk-KZ"/>
              </w:rPr>
              <w:t>8</w:t>
            </w:r>
          </w:p>
        </w:tc>
        <w:tc>
          <w:tcPr>
            <w:tcW w:w="1276" w:type="dxa"/>
          </w:tcPr>
          <w:p w14:paraId="236DA01D" w14:textId="77777777" w:rsidR="002F5412" w:rsidRPr="00F77045" w:rsidRDefault="002F5412" w:rsidP="00F77045">
            <w:pPr>
              <w:pStyle w:val="a6"/>
              <w:rPr>
                <w:lang w:val="kk-KZ"/>
              </w:rPr>
            </w:pPr>
            <w:proofErr w:type="spellStart"/>
            <w:r w:rsidRPr="00F77045">
              <w:rPr>
                <w:lang w:val="kk-KZ"/>
              </w:rPr>
              <w:t>Баяндама</w:t>
            </w:r>
            <w:proofErr w:type="spellEnd"/>
            <w:r w:rsidRPr="00F77045">
              <w:rPr>
                <w:lang w:val="kk-KZ"/>
              </w:rPr>
              <w:t>, реферат</w:t>
            </w:r>
          </w:p>
          <w:p w14:paraId="3FA4390C" w14:textId="77777777" w:rsidR="002F5412" w:rsidRPr="00F77045" w:rsidRDefault="002F5412" w:rsidP="00F77045">
            <w:pPr>
              <w:pStyle w:val="a6"/>
              <w:rPr>
                <w:lang w:val="kk-KZ"/>
              </w:rPr>
            </w:pPr>
            <w:r w:rsidRPr="00F77045">
              <w:rPr>
                <w:lang w:val="kk-KZ"/>
              </w:rPr>
              <w:t xml:space="preserve">презентация, эссе, </w:t>
            </w:r>
            <w:proofErr w:type="spellStart"/>
            <w:r w:rsidRPr="00F77045">
              <w:rPr>
                <w:lang w:val="kk-KZ"/>
              </w:rPr>
              <w:t>сауалнама</w:t>
            </w:r>
            <w:proofErr w:type="spellEnd"/>
          </w:p>
        </w:tc>
        <w:tc>
          <w:tcPr>
            <w:tcW w:w="3402" w:type="dxa"/>
            <w:vAlign w:val="center"/>
          </w:tcPr>
          <w:p w14:paraId="5B524B34" w14:textId="31B436CA" w:rsidR="002F5412" w:rsidRPr="00F77045" w:rsidRDefault="002F5412" w:rsidP="00F77045">
            <w:pPr>
              <w:pStyle w:val="a6"/>
              <w:rPr>
                <w:lang w:val="kk-KZ"/>
              </w:rPr>
            </w:pPr>
            <w:r w:rsidRPr="00F77045">
              <w:rPr>
                <w:lang w:val="kk-KZ"/>
              </w:rPr>
              <w:t xml:space="preserve">- </w:t>
            </w:r>
            <w:proofErr w:type="spellStart"/>
            <w:r w:rsidRPr="00F77045">
              <w:rPr>
                <w:lang w:val="kk-KZ"/>
              </w:rPr>
              <w:t>Геймификация</w:t>
            </w:r>
            <w:proofErr w:type="spellEnd"/>
            <w:r w:rsidRPr="00F77045">
              <w:rPr>
                <w:lang w:val="kk-KZ"/>
              </w:rPr>
              <w:t xml:space="preserve"> </w:t>
            </w:r>
            <w:proofErr w:type="spellStart"/>
            <w:r w:rsidRPr="00F77045">
              <w:rPr>
                <w:lang w:val="kk-KZ"/>
              </w:rPr>
              <w:t>және</w:t>
            </w:r>
            <w:proofErr w:type="spellEnd"/>
            <w:r w:rsidRPr="00F77045">
              <w:rPr>
                <w:lang w:val="kk-KZ"/>
              </w:rPr>
              <w:t xml:space="preserve"> </w:t>
            </w:r>
            <w:proofErr w:type="spellStart"/>
            <w:r w:rsidRPr="00F77045">
              <w:rPr>
                <w:lang w:val="kk-KZ"/>
              </w:rPr>
              <w:t>сөйлесім</w:t>
            </w:r>
            <w:proofErr w:type="spellEnd"/>
            <w:r w:rsidRPr="00F77045">
              <w:rPr>
                <w:lang w:val="kk-KZ"/>
              </w:rPr>
              <w:t xml:space="preserve"> </w:t>
            </w:r>
            <w:r w:rsidRPr="00F77045">
              <w:rPr>
                <w:lang w:val="kk-KZ"/>
              </w:rPr>
              <w:br/>
              <w:t xml:space="preserve">- </w:t>
            </w:r>
            <w:proofErr w:type="spellStart"/>
            <w:proofErr w:type="gramStart"/>
            <w:r w:rsidRPr="00F77045">
              <w:rPr>
                <w:lang w:val="kk-KZ"/>
              </w:rPr>
              <w:t>Р</w:t>
            </w:r>
            <w:proofErr w:type="gramEnd"/>
            <w:r w:rsidRPr="00F77045">
              <w:rPr>
                <w:lang w:val="kk-KZ"/>
              </w:rPr>
              <w:t>өлдік</w:t>
            </w:r>
            <w:proofErr w:type="spellEnd"/>
            <w:r w:rsidRPr="00F77045">
              <w:rPr>
                <w:lang w:val="kk-KZ"/>
              </w:rPr>
              <w:t xml:space="preserve"> </w:t>
            </w:r>
            <w:proofErr w:type="spellStart"/>
            <w:r w:rsidRPr="00F77045">
              <w:rPr>
                <w:lang w:val="kk-KZ"/>
              </w:rPr>
              <w:t>ойын</w:t>
            </w:r>
            <w:proofErr w:type="spellEnd"/>
            <w:r w:rsidRPr="00F77045">
              <w:rPr>
                <w:lang w:val="kk-KZ"/>
              </w:rPr>
              <w:t xml:space="preserve">, </w:t>
            </w:r>
            <w:proofErr w:type="spellStart"/>
            <w:r w:rsidRPr="00F77045">
              <w:rPr>
                <w:lang w:val="kk-KZ"/>
              </w:rPr>
              <w:t>debate</w:t>
            </w:r>
            <w:proofErr w:type="spellEnd"/>
            <w:r w:rsidRPr="00F77045">
              <w:rPr>
                <w:lang w:val="kk-KZ"/>
              </w:rPr>
              <w:t xml:space="preserve">, </w:t>
            </w:r>
            <w:proofErr w:type="spellStart"/>
            <w:r w:rsidRPr="00F77045">
              <w:rPr>
                <w:lang w:val="kk-KZ"/>
              </w:rPr>
              <w:t>storytelling</w:t>
            </w:r>
            <w:proofErr w:type="spellEnd"/>
            <w:r w:rsidRPr="00F77045">
              <w:rPr>
                <w:lang w:val="kk-KZ"/>
              </w:rPr>
              <w:t xml:space="preserve"> </w:t>
            </w:r>
            <w:proofErr w:type="spellStart"/>
            <w:r w:rsidRPr="00F77045">
              <w:rPr>
                <w:lang w:val="kk-KZ"/>
              </w:rPr>
              <w:t>тәсілдері</w:t>
            </w:r>
            <w:proofErr w:type="spellEnd"/>
            <w:r w:rsidRPr="00F77045">
              <w:rPr>
                <w:lang w:val="kk-KZ"/>
              </w:rPr>
              <w:t xml:space="preserve"> </w:t>
            </w:r>
            <w:r w:rsidRPr="00F77045">
              <w:rPr>
                <w:lang w:val="kk-KZ"/>
              </w:rPr>
              <w:br/>
              <w:t xml:space="preserve">- </w:t>
            </w:r>
            <w:proofErr w:type="spellStart"/>
            <w:r w:rsidRPr="00F77045">
              <w:rPr>
                <w:lang w:val="kk-KZ"/>
              </w:rPr>
              <w:t>Сөйлеу</w:t>
            </w:r>
            <w:proofErr w:type="spellEnd"/>
            <w:r w:rsidRPr="00F77045">
              <w:rPr>
                <w:lang w:val="kk-KZ"/>
              </w:rPr>
              <w:t xml:space="preserve"> </w:t>
            </w:r>
            <w:proofErr w:type="spellStart"/>
            <w:r w:rsidRPr="00F77045">
              <w:rPr>
                <w:lang w:val="kk-KZ"/>
              </w:rPr>
              <w:t>әрекетіне</w:t>
            </w:r>
            <w:proofErr w:type="spellEnd"/>
            <w:r w:rsidRPr="00F77045">
              <w:rPr>
                <w:lang w:val="kk-KZ"/>
              </w:rPr>
              <w:t xml:space="preserve"> </w:t>
            </w:r>
            <w:proofErr w:type="spellStart"/>
            <w:r w:rsidRPr="00F77045">
              <w:rPr>
                <w:lang w:val="kk-KZ"/>
              </w:rPr>
              <w:t>арналған</w:t>
            </w:r>
            <w:proofErr w:type="spellEnd"/>
            <w:r w:rsidRPr="00F77045">
              <w:rPr>
                <w:lang w:val="kk-KZ"/>
              </w:rPr>
              <w:t xml:space="preserve"> </w:t>
            </w:r>
            <w:proofErr w:type="spellStart"/>
            <w:r w:rsidRPr="00F77045">
              <w:rPr>
                <w:lang w:val="kk-KZ"/>
              </w:rPr>
              <w:t>ойын</w:t>
            </w:r>
            <w:proofErr w:type="spellEnd"/>
            <w:r w:rsidRPr="00F77045">
              <w:rPr>
                <w:lang w:val="kk-KZ"/>
              </w:rPr>
              <w:t xml:space="preserve"> </w:t>
            </w:r>
            <w:proofErr w:type="spellStart"/>
            <w:r w:rsidRPr="00F77045">
              <w:rPr>
                <w:lang w:val="kk-KZ"/>
              </w:rPr>
              <w:t>түрлерін</w:t>
            </w:r>
            <w:proofErr w:type="spellEnd"/>
            <w:r w:rsidRPr="00F77045">
              <w:rPr>
                <w:lang w:val="kk-KZ"/>
              </w:rPr>
              <w:t xml:space="preserve"> </w:t>
            </w:r>
            <w:proofErr w:type="spellStart"/>
            <w:r w:rsidRPr="00F77045">
              <w:rPr>
                <w:lang w:val="kk-KZ"/>
              </w:rPr>
              <w:t>деңгейге</w:t>
            </w:r>
            <w:proofErr w:type="spellEnd"/>
            <w:r w:rsidRPr="00F77045">
              <w:rPr>
                <w:lang w:val="kk-KZ"/>
              </w:rPr>
              <w:t xml:space="preserve"> </w:t>
            </w:r>
            <w:proofErr w:type="spellStart"/>
            <w:r w:rsidRPr="00F77045">
              <w:rPr>
                <w:lang w:val="kk-KZ"/>
              </w:rPr>
              <w:t>қарай</w:t>
            </w:r>
            <w:proofErr w:type="spellEnd"/>
            <w:r w:rsidRPr="00F77045">
              <w:rPr>
                <w:lang w:val="kk-KZ"/>
              </w:rPr>
              <w:t xml:space="preserve"> </w:t>
            </w:r>
            <w:proofErr w:type="spellStart"/>
            <w:r w:rsidRPr="00F77045">
              <w:rPr>
                <w:lang w:val="kk-KZ"/>
              </w:rPr>
              <w:t>бейімдеу</w:t>
            </w:r>
            <w:proofErr w:type="spellEnd"/>
            <w:r w:rsidRPr="00F77045">
              <w:rPr>
                <w:lang w:val="kk-KZ"/>
              </w:rPr>
              <w:t xml:space="preserve"> </w:t>
            </w:r>
            <w:r w:rsidRPr="00F77045">
              <w:rPr>
                <w:lang w:val="kk-KZ"/>
              </w:rPr>
              <w:br/>
            </w:r>
            <w:proofErr w:type="spellStart"/>
            <w:r w:rsidRPr="00F77045">
              <w:rPr>
                <w:lang w:val="kk-KZ"/>
              </w:rPr>
              <w:t>Тапсырмалар</w:t>
            </w:r>
            <w:proofErr w:type="spellEnd"/>
            <w:r w:rsidRPr="00F77045">
              <w:rPr>
                <w:lang w:val="kk-KZ"/>
              </w:rPr>
              <w:t xml:space="preserve">: </w:t>
            </w:r>
            <w:proofErr w:type="spellStart"/>
            <w:r w:rsidRPr="00F77045">
              <w:rPr>
                <w:lang w:val="kk-KZ"/>
              </w:rPr>
              <w:t>бір</w:t>
            </w:r>
            <w:proofErr w:type="spellEnd"/>
            <w:r w:rsidRPr="00F77045">
              <w:rPr>
                <w:lang w:val="kk-KZ"/>
              </w:rPr>
              <w:t xml:space="preserve"> </w:t>
            </w:r>
            <w:proofErr w:type="spellStart"/>
            <w:r w:rsidRPr="00F77045">
              <w:rPr>
                <w:lang w:val="kk-KZ"/>
              </w:rPr>
              <w:t>деңгейге</w:t>
            </w:r>
            <w:proofErr w:type="spellEnd"/>
            <w:r w:rsidRPr="00F77045">
              <w:rPr>
                <w:lang w:val="kk-KZ"/>
              </w:rPr>
              <w:t xml:space="preserve"> </w:t>
            </w:r>
            <w:proofErr w:type="spellStart"/>
            <w:r w:rsidRPr="00F77045">
              <w:rPr>
                <w:lang w:val="kk-KZ"/>
              </w:rPr>
              <w:t>арналған</w:t>
            </w:r>
            <w:proofErr w:type="spellEnd"/>
            <w:r w:rsidRPr="00F77045">
              <w:rPr>
                <w:lang w:val="kk-KZ"/>
              </w:rPr>
              <w:t xml:space="preserve"> 2 </w:t>
            </w:r>
            <w:proofErr w:type="spellStart"/>
            <w:r w:rsidRPr="00F77045">
              <w:rPr>
                <w:lang w:val="kk-KZ"/>
              </w:rPr>
              <w:t>тілдік</w:t>
            </w:r>
            <w:proofErr w:type="spellEnd"/>
            <w:r w:rsidRPr="00F77045">
              <w:rPr>
                <w:lang w:val="kk-KZ"/>
              </w:rPr>
              <w:t xml:space="preserve"> </w:t>
            </w:r>
            <w:proofErr w:type="spellStart"/>
            <w:r w:rsidRPr="00F77045">
              <w:rPr>
                <w:lang w:val="kk-KZ"/>
              </w:rPr>
              <w:t>ойын</w:t>
            </w:r>
            <w:proofErr w:type="spellEnd"/>
            <w:r w:rsidRPr="00F77045">
              <w:rPr>
                <w:lang w:val="kk-KZ"/>
              </w:rPr>
              <w:t xml:space="preserve"> </w:t>
            </w:r>
            <w:proofErr w:type="spellStart"/>
            <w:r w:rsidRPr="00F77045">
              <w:rPr>
                <w:lang w:val="kk-KZ"/>
              </w:rPr>
              <w:t>құрастыру</w:t>
            </w:r>
            <w:proofErr w:type="spellEnd"/>
            <w:r w:rsidRPr="00F77045">
              <w:rPr>
                <w:lang w:val="kk-KZ"/>
              </w:rPr>
              <w:t xml:space="preserve"> </w:t>
            </w:r>
            <w:proofErr w:type="spellStart"/>
            <w:r w:rsidRPr="00F77045">
              <w:rPr>
                <w:lang w:val="kk-KZ"/>
              </w:rPr>
              <w:t>және</w:t>
            </w:r>
            <w:proofErr w:type="spellEnd"/>
            <w:r w:rsidRPr="00F77045">
              <w:rPr>
                <w:lang w:val="kk-KZ"/>
              </w:rPr>
              <w:t xml:space="preserve"> оны </w:t>
            </w:r>
            <w:proofErr w:type="spellStart"/>
            <w:r w:rsidRPr="00F77045">
              <w:rPr>
                <w:lang w:val="kk-KZ"/>
              </w:rPr>
              <w:t>сабақ</w:t>
            </w:r>
            <w:proofErr w:type="spellEnd"/>
            <w:r w:rsidRPr="00F77045">
              <w:rPr>
                <w:lang w:val="kk-KZ"/>
              </w:rPr>
              <w:t xml:space="preserve"> </w:t>
            </w:r>
            <w:proofErr w:type="spellStart"/>
            <w:r w:rsidRPr="00F77045">
              <w:rPr>
                <w:lang w:val="kk-KZ"/>
              </w:rPr>
              <w:t>жоспарына</w:t>
            </w:r>
            <w:proofErr w:type="spellEnd"/>
            <w:r w:rsidRPr="00F77045">
              <w:rPr>
                <w:lang w:val="kk-KZ"/>
              </w:rPr>
              <w:t xml:space="preserve"> </w:t>
            </w:r>
            <w:proofErr w:type="spellStart"/>
            <w:r w:rsidRPr="00F77045">
              <w:rPr>
                <w:lang w:val="kk-KZ"/>
              </w:rPr>
              <w:t>енгізу</w:t>
            </w:r>
            <w:proofErr w:type="spellEnd"/>
          </w:p>
        </w:tc>
        <w:tc>
          <w:tcPr>
            <w:tcW w:w="1842" w:type="dxa"/>
          </w:tcPr>
          <w:p w14:paraId="5055B262" w14:textId="3ACD5B5D" w:rsidR="002F5412" w:rsidRPr="00F77045" w:rsidRDefault="002F5412" w:rsidP="00F77045">
            <w:pPr>
              <w:pStyle w:val="a6"/>
              <w:rPr>
                <w:lang w:val="kk-KZ"/>
              </w:rPr>
            </w:pPr>
            <w:r w:rsidRPr="00F77045">
              <w:rPr>
                <w:lang w:val="kk-KZ"/>
              </w:rPr>
              <w:t xml:space="preserve">Презентация, </w:t>
            </w:r>
            <w:proofErr w:type="spellStart"/>
            <w:r w:rsidRPr="00F77045">
              <w:rPr>
                <w:lang w:val="kk-KZ"/>
              </w:rPr>
              <w:t>әдістемелі</w:t>
            </w:r>
            <w:proofErr w:type="gramStart"/>
            <w:r w:rsidRPr="00F77045">
              <w:rPr>
                <w:lang w:val="kk-KZ"/>
              </w:rPr>
              <w:t>к</w:t>
            </w:r>
            <w:proofErr w:type="spellEnd"/>
            <w:proofErr w:type="gramEnd"/>
            <w:r w:rsidRPr="00F77045">
              <w:rPr>
                <w:lang w:val="kk-KZ"/>
              </w:rPr>
              <w:t xml:space="preserve"> </w:t>
            </w:r>
            <w:proofErr w:type="spellStart"/>
            <w:r w:rsidRPr="00F77045">
              <w:rPr>
                <w:lang w:val="kk-KZ"/>
              </w:rPr>
              <w:t>құрал</w:t>
            </w:r>
            <w:proofErr w:type="spellEnd"/>
          </w:p>
        </w:tc>
      </w:tr>
      <w:tr w:rsidR="00F77045" w:rsidRPr="00F77045" w14:paraId="3BAC2092" w14:textId="2EF14F63" w:rsidTr="00F77045">
        <w:tc>
          <w:tcPr>
            <w:tcW w:w="567" w:type="dxa"/>
          </w:tcPr>
          <w:p w14:paraId="6E43D45A" w14:textId="77777777" w:rsidR="00BF3974" w:rsidRPr="00F77045" w:rsidRDefault="00BF3974" w:rsidP="00F77045">
            <w:pPr>
              <w:pStyle w:val="a6"/>
              <w:rPr>
                <w:lang w:val="kk-KZ"/>
              </w:rPr>
            </w:pPr>
            <w:r w:rsidRPr="00F77045">
              <w:rPr>
                <w:lang w:val="kk-KZ"/>
              </w:rPr>
              <w:t>5</w:t>
            </w:r>
          </w:p>
        </w:tc>
        <w:tc>
          <w:tcPr>
            <w:tcW w:w="1843" w:type="dxa"/>
          </w:tcPr>
          <w:p w14:paraId="3B366194" w14:textId="77777777" w:rsidR="00BF3974" w:rsidRPr="00F77045" w:rsidRDefault="00BF3974" w:rsidP="00F77045">
            <w:pPr>
              <w:pStyle w:val="a6"/>
              <w:rPr>
                <w:lang w:val="kk-KZ"/>
              </w:rPr>
            </w:pPr>
            <w:proofErr w:type="spellStart"/>
            <w:r w:rsidRPr="00F77045">
              <w:rPr>
                <w:lang w:val="kk-KZ"/>
              </w:rPr>
              <w:t>Қазақ</w:t>
            </w:r>
            <w:proofErr w:type="spellEnd"/>
            <w:r w:rsidRPr="00F77045">
              <w:rPr>
                <w:lang w:val="kk-KZ"/>
              </w:rPr>
              <w:t xml:space="preserve"> </w:t>
            </w:r>
            <w:proofErr w:type="spellStart"/>
            <w:r w:rsidRPr="00F77045">
              <w:rPr>
                <w:lang w:val="kk-KZ"/>
              </w:rPr>
              <w:t>тілін</w:t>
            </w:r>
            <w:proofErr w:type="spellEnd"/>
            <w:r w:rsidRPr="00F77045">
              <w:rPr>
                <w:lang w:val="kk-KZ"/>
              </w:rPr>
              <w:t xml:space="preserve"> (Т</w:t>
            </w:r>
            <w:proofErr w:type="gramStart"/>
            <w:r w:rsidRPr="00F77045">
              <w:rPr>
                <w:lang w:val="kk-KZ"/>
              </w:rPr>
              <w:t>1</w:t>
            </w:r>
            <w:proofErr w:type="gramEnd"/>
            <w:r w:rsidRPr="00F77045">
              <w:rPr>
                <w:lang w:val="kk-KZ"/>
              </w:rPr>
              <w:t xml:space="preserve">-қазақ тілі шет тілі ретінде; Т2-қазақ тілі екінші тіл ретінде) </w:t>
            </w:r>
            <w:proofErr w:type="spellStart"/>
            <w:r w:rsidRPr="00F77045">
              <w:rPr>
                <w:lang w:val="kk-KZ"/>
              </w:rPr>
              <w:t>электрондық</w:t>
            </w:r>
            <w:proofErr w:type="spellEnd"/>
            <w:r w:rsidRPr="00F77045">
              <w:rPr>
                <w:lang w:val="kk-KZ"/>
              </w:rPr>
              <w:t xml:space="preserve"> </w:t>
            </w:r>
            <w:proofErr w:type="spellStart"/>
            <w:r w:rsidRPr="00F77045">
              <w:rPr>
                <w:lang w:val="kk-KZ"/>
              </w:rPr>
              <w:t>ресурстарды</w:t>
            </w:r>
            <w:proofErr w:type="spellEnd"/>
            <w:r w:rsidRPr="00F77045">
              <w:rPr>
                <w:lang w:val="kk-KZ"/>
              </w:rPr>
              <w:t xml:space="preserve"> </w:t>
            </w:r>
            <w:proofErr w:type="spellStart"/>
            <w:r w:rsidRPr="00F77045">
              <w:rPr>
                <w:lang w:val="kk-KZ"/>
              </w:rPr>
              <w:lastRenderedPageBreak/>
              <w:t>пайдалана</w:t>
            </w:r>
            <w:proofErr w:type="spellEnd"/>
            <w:r w:rsidRPr="00F77045">
              <w:rPr>
                <w:lang w:val="kk-KZ"/>
              </w:rPr>
              <w:t xml:space="preserve"> </w:t>
            </w:r>
            <w:proofErr w:type="spellStart"/>
            <w:r w:rsidRPr="00F77045">
              <w:rPr>
                <w:lang w:val="kk-KZ"/>
              </w:rPr>
              <w:t>отырып</w:t>
            </w:r>
            <w:proofErr w:type="spellEnd"/>
            <w:r w:rsidRPr="00F77045">
              <w:rPr>
                <w:lang w:val="kk-KZ"/>
              </w:rPr>
              <w:t xml:space="preserve"> </w:t>
            </w:r>
          </w:p>
          <w:p w14:paraId="304A3F5C" w14:textId="77777777" w:rsidR="00BF3974" w:rsidRPr="00F77045" w:rsidRDefault="00BF3974" w:rsidP="00F77045">
            <w:pPr>
              <w:pStyle w:val="a6"/>
              <w:rPr>
                <w:lang w:val="kk-KZ"/>
              </w:rPr>
            </w:pPr>
            <w:proofErr w:type="spellStart"/>
            <w:r w:rsidRPr="00F77045">
              <w:rPr>
                <w:lang w:val="kk-KZ"/>
              </w:rPr>
              <w:t>оқыту</w:t>
            </w:r>
            <w:proofErr w:type="spellEnd"/>
            <w:r w:rsidRPr="00F77045">
              <w:rPr>
                <w:lang w:val="kk-KZ"/>
              </w:rPr>
              <w:t xml:space="preserve"> </w:t>
            </w:r>
            <w:proofErr w:type="spellStart"/>
            <w:r w:rsidRPr="00F77045">
              <w:rPr>
                <w:lang w:val="kk-KZ"/>
              </w:rPr>
              <w:t>жолдары</w:t>
            </w:r>
            <w:proofErr w:type="spellEnd"/>
            <w:r w:rsidRPr="00F77045">
              <w:rPr>
                <w:lang w:val="kk-KZ"/>
              </w:rPr>
              <w:t xml:space="preserve"> </w:t>
            </w:r>
          </w:p>
        </w:tc>
        <w:tc>
          <w:tcPr>
            <w:tcW w:w="709" w:type="dxa"/>
          </w:tcPr>
          <w:p w14:paraId="2B6D8909" w14:textId="77777777" w:rsidR="00BF3974" w:rsidRPr="00F77045" w:rsidRDefault="00BF3974" w:rsidP="00F77045">
            <w:pPr>
              <w:pStyle w:val="a6"/>
              <w:rPr>
                <w:lang w:val="kk-KZ"/>
              </w:rPr>
            </w:pPr>
            <w:r w:rsidRPr="00F77045">
              <w:rPr>
                <w:lang w:val="kk-KZ"/>
              </w:rPr>
              <w:lastRenderedPageBreak/>
              <w:t>8</w:t>
            </w:r>
          </w:p>
        </w:tc>
        <w:tc>
          <w:tcPr>
            <w:tcW w:w="1276" w:type="dxa"/>
          </w:tcPr>
          <w:p w14:paraId="242EE53B" w14:textId="77777777" w:rsidR="00BF3974" w:rsidRPr="00F77045" w:rsidRDefault="00BF3974" w:rsidP="00F77045">
            <w:pPr>
              <w:pStyle w:val="a6"/>
              <w:rPr>
                <w:lang w:val="kk-KZ"/>
              </w:rPr>
            </w:pPr>
            <w:proofErr w:type="spellStart"/>
            <w:r w:rsidRPr="00F77045">
              <w:rPr>
                <w:lang w:val="kk-KZ"/>
              </w:rPr>
              <w:t>Проблемалық</w:t>
            </w:r>
            <w:proofErr w:type="spellEnd"/>
            <w:r w:rsidRPr="00F77045">
              <w:rPr>
                <w:lang w:val="kk-KZ"/>
              </w:rPr>
              <w:t xml:space="preserve"> </w:t>
            </w:r>
            <w:proofErr w:type="spellStart"/>
            <w:r w:rsidRPr="00F77045">
              <w:rPr>
                <w:lang w:val="kk-KZ"/>
              </w:rPr>
              <w:t>сабақ</w:t>
            </w:r>
            <w:proofErr w:type="spellEnd"/>
          </w:p>
          <w:p w14:paraId="361CBC6F" w14:textId="77777777" w:rsidR="00BF3974" w:rsidRPr="00F77045" w:rsidRDefault="00BF3974" w:rsidP="00F77045">
            <w:pPr>
              <w:pStyle w:val="a6"/>
              <w:rPr>
                <w:lang w:val="kk-KZ"/>
              </w:rPr>
            </w:pPr>
            <w:proofErr w:type="spellStart"/>
            <w:r w:rsidRPr="00F77045">
              <w:rPr>
                <w:lang w:val="kk-KZ"/>
              </w:rPr>
              <w:t>әң</w:t>
            </w:r>
            <w:proofErr w:type="gramStart"/>
            <w:r w:rsidRPr="00F77045">
              <w:rPr>
                <w:lang w:val="kk-KZ"/>
              </w:rPr>
              <w:t>г</w:t>
            </w:r>
            <w:proofErr w:type="gramEnd"/>
            <w:r w:rsidRPr="00F77045">
              <w:rPr>
                <w:lang w:val="kk-KZ"/>
              </w:rPr>
              <w:t>імелесу</w:t>
            </w:r>
            <w:proofErr w:type="spellEnd"/>
          </w:p>
        </w:tc>
        <w:tc>
          <w:tcPr>
            <w:tcW w:w="3402" w:type="dxa"/>
            <w:vAlign w:val="center"/>
          </w:tcPr>
          <w:p w14:paraId="4CE3010D" w14:textId="5989A84C" w:rsidR="00BF3974" w:rsidRPr="00F77045" w:rsidRDefault="00BF3974" w:rsidP="00F77045">
            <w:pPr>
              <w:pStyle w:val="a6"/>
              <w:rPr>
                <w:lang w:val="kk-KZ"/>
              </w:rPr>
            </w:pPr>
            <w:r w:rsidRPr="00F77045">
              <w:rPr>
                <w:lang w:val="kk-KZ"/>
              </w:rPr>
              <w:t>- LMS (</w:t>
            </w:r>
            <w:proofErr w:type="spellStart"/>
            <w:r w:rsidRPr="00F77045">
              <w:rPr>
                <w:lang w:val="kk-KZ"/>
              </w:rPr>
              <w:t>Moodle</w:t>
            </w:r>
            <w:proofErr w:type="spellEnd"/>
            <w:r w:rsidRPr="00F77045">
              <w:rPr>
                <w:lang w:val="kk-KZ"/>
              </w:rPr>
              <w:t xml:space="preserve">, </w:t>
            </w:r>
            <w:proofErr w:type="spellStart"/>
            <w:r w:rsidRPr="00F77045">
              <w:rPr>
                <w:lang w:val="kk-KZ"/>
              </w:rPr>
              <w:t>Google</w:t>
            </w:r>
            <w:proofErr w:type="spellEnd"/>
            <w:r w:rsidRPr="00F77045">
              <w:rPr>
                <w:lang w:val="kk-KZ"/>
              </w:rPr>
              <w:t xml:space="preserve"> </w:t>
            </w:r>
            <w:proofErr w:type="spellStart"/>
            <w:r w:rsidRPr="00F77045">
              <w:rPr>
                <w:lang w:val="kk-KZ"/>
              </w:rPr>
              <w:t>Classroom</w:t>
            </w:r>
            <w:proofErr w:type="spellEnd"/>
            <w:r w:rsidRPr="00F77045">
              <w:rPr>
                <w:lang w:val="kk-KZ"/>
              </w:rPr>
              <w:t xml:space="preserve">), онлайн </w:t>
            </w:r>
            <w:proofErr w:type="spellStart"/>
            <w:r w:rsidRPr="00F77045">
              <w:rPr>
                <w:lang w:val="kk-KZ"/>
              </w:rPr>
              <w:t>викториналар</w:t>
            </w:r>
            <w:proofErr w:type="spellEnd"/>
            <w:r w:rsidRPr="00F77045">
              <w:rPr>
                <w:lang w:val="kk-KZ"/>
              </w:rPr>
              <w:t xml:space="preserve"> (</w:t>
            </w:r>
            <w:proofErr w:type="spellStart"/>
            <w:r w:rsidRPr="00F77045">
              <w:rPr>
                <w:lang w:val="kk-KZ"/>
              </w:rPr>
              <w:t>Wordwall</w:t>
            </w:r>
            <w:proofErr w:type="spellEnd"/>
            <w:r w:rsidRPr="00F77045">
              <w:rPr>
                <w:lang w:val="kk-KZ"/>
              </w:rPr>
              <w:t xml:space="preserve">, </w:t>
            </w:r>
            <w:proofErr w:type="spellStart"/>
            <w:r w:rsidRPr="00F77045">
              <w:rPr>
                <w:lang w:val="kk-KZ"/>
              </w:rPr>
              <w:t>Quizizz</w:t>
            </w:r>
            <w:proofErr w:type="spellEnd"/>
            <w:r w:rsidRPr="00F77045">
              <w:rPr>
                <w:lang w:val="kk-KZ"/>
              </w:rPr>
              <w:t xml:space="preserve">), </w:t>
            </w:r>
            <w:proofErr w:type="spellStart"/>
            <w:r w:rsidRPr="00F77045">
              <w:rPr>
                <w:lang w:val="kk-KZ"/>
              </w:rPr>
              <w:t>интерактивті</w:t>
            </w:r>
            <w:proofErr w:type="spellEnd"/>
            <w:r w:rsidRPr="00F77045">
              <w:rPr>
                <w:lang w:val="kk-KZ"/>
              </w:rPr>
              <w:t xml:space="preserve"> </w:t>
            </w:r>
            <w:proofErr w:type="spellStart"/>
            <w:r w:rsidRPr="00F77045">
              <w:rPr>
                <w:lang w:val="kk-KZ"/>
              </w:rPr>
              <w:t>тапсырмалар</w:t>
            </w:r>
            <w:proofErr w:type="spellEnd"/>
            <w:r w:rsidRPr="00F77045">
              <w:rPr>
                <w:lang w:val="kk-KZ"/>
              </w:rPr>
              <w:t xml:space="preserve"> </w:t>
            </w:r>
            <w:r w:rsidRPr="00F77045">
              <w:rPr>
                <w:lang w:val="kk-KZ"/>
              </w:rPr>
              <w:br/>
              <w:t xml:space="preserve">- </w:t>
            </w:r>
            <w:proofErr w:type="spellStart"/>
            <w:r w:rsidRPr="00F77045">
              <w:rPr>
                <w:lang w:val="kk-KZ"/>
              </w:rPr>
              <w:t>Цифрлық</w:t>
            </w:r>
            <w:proofErr w:type="spellEnd"/>
            <w:r w:rsidRPr="00F77045">
              <w:rPr>
                <w:lang w:val="kk-KZ"/>
              </w:rPr>
              <w:t xml:space="preserve"> </w:t>
            </w:r>
            <w:proofErr w:type="spellStart"/>
            <w:r w:rsidRPr="00F77045">
              <w:rPr>
                <w:lang w:val="kk-KZ"/>
              </w:rPr>
              <w:t>платформада</w:t>
            </w:r>
            <w:proofErr w:type="spellEnd"/>
            <w:r w:rsidRPr="00F77045">
              <w:rPr>
                <w:lang w:val="kk-KZ"/>
              </w:rPr>
              <w:t xml:space="preserve"> </w:t>
            </w:r>
            <w:proofErr w:type="spellStart"/>
            <w:r w:rsidRPr="00F77045">
              <w:rPr>
                <w:lang w:val="kk-KZ"/>
              </w:rPr>
              <w:t>сабақ</w:t>
            </w:r>
            <w:proofErr w:type="spellEnd"/>
            <w:r w:rsidRPr="00F77045">
              <w:rPr>
                <w:lang w:val="kk-KZ"/>
              </w:rPr>
              <w:t xml:space="preserve"> </w:t>
            </w:r>
            <w:proofErr w:type="spellStart"/>
            <w:r w:rsidRPr="00F77045">
              <w:rPr>
                <w:lang w:val="kk-KZ"/>
              </w:rPr>
              <w:t>модулін</w:t>
            </w:r>
            <w:proofErr w:type="spellEnd"/>
            <w:r w:rsidRPr="00F77045">
              <w:rPr>
                <w:lang w:val="kk-KZ"/>
              </w:rPr>
              <w:t xml:space="preserve"> </w:t>
            </w:r>
            <w:proofErr w:type="spellStart"/>
            <w:r w:rsidRPr="00F77045">
              <w:rPr>
                <w:lang w:val="kk-KZ"/>
              </w:rPr>
              <w:t>құру</w:t>
            </w:r>
            <w:proofErr w:type="spellEnd"/>
            <w:r w:rsidRPr="00F77045">
              <w:rPr>
                <w:lang w:val="kk-KZ"/>
              </w:rPr>
              <w:t xml:space="preserve"> </w:t>
            </w:r>
            <w:r w:rsidRPr="00F77045">
              <w:rPr>
                <w:lang w:val="kk-KZ"/>
              </w:rPr>
              <w:br/>
              <w:t xml:space="preserve">- ЖИ </w:t>
            </w:r>
            <w:proofErr w:type="spellStart"/>
            <w:r w:rsidRPr="00F77045">
              <w:rPr>
                <w:lang w:val="kk-KZ"/>
              </w:rPr>
              <w:t>құралдарын</w:t>
            </w:r>
            <w:proofErr w:type="spellEnd"/>
            <w:r w:rsidRPr="00F77045">
              <w:rPr>
                <w:lang w:val="kk-KZ"/>
              </w:rPr>
              <w:t xml:space="preserve"> </w:t>
            </w:r>
            <w:proofErr w:type="spellStart"/>
            <w:r w:rsidRPr="00F77045">
              <w:rPr>
                <w:lang w:val="kk-KZ"/>
              </w:rPr>
              <w:t>қолдану</w:t>
            </w:r>
            <w:proofErr w:type="spellEnd"/>
            <w:r w:rsidRPr="00F77045">
              <w:rPr>
                <w:lang w:val="kk-KZ"/>
              </w:rPr>
              <w:t xml:space="preserve"> </w:t>
            </w:r>
            <w:r w:rsidRPr="00F77045">
              <w:rPr>
                <w:lang w:val="kk-KZ"/>
              </w:rPr>
              <w:lastRenderedPageBreak/>
              <w:t>(</w:t>
            </w:r>
            <w:proofErr w:type="spellStart"/>
            <w:r w:rsidRPr="00F77045">
              <w:rPr>
                <w:lang w:val="kk-KZ"/>
              </w:rPr>
              <w:t>мәтін</w:t>
            </w:r>
            <w:proofErr w:type="spellEnd"/>
            <w:r w:rsidRPr="00F77045">
              <w:rPr>
                <w:lang w:val="kk-KZ"/>
              </w:rPr>
              <w:t xml:space="preserve"> </w:t>
            </w:r>
            <w:proofErr w:type="spellStart"/>
            <w:r w:rsidRPr="00F77045">
              <w:rPr>
                <w:lang w:val="kk-KZ"/>
              </w:rPr>
              <w:t>құрастыру</w:t>
            </w:r>
            <w:proofErr w:type="spellEnd"/>
            <w:r w:rsidRPr="00F77045">
              <w:rPr>
                <w:lang w:val="kk-KZ"/>
              </w:rPr>
              <w:t xml:space="preserve">, </w:t>
            </w:r>
            <w:proofErr w:type="spellStart"/>
            <w:r w:rsidRPr="00F77045">
              <w:rPr>
                <w:lang w:val="kk-KZ"/>
              </w:rPr>
              <w:t>дыбыстау</w:t>
            </w:r>
            <w:proofErr w:type="spellEnd"/>
            <w:r w:rsidRPr="00F77045">
              <w:rPr>
                <w:lang w:val="kk-KZ"/>
              </w:rPr>
              <w:t xml:space="preserve">, </w:t>
            </w:r>
            <w:proofErr w:type="spellStart"/>
            <w:r w:rsidRPr="00F77045">
              <w:rPr>
                <w:lang w:val="kk-KZ"/>
              </w:rPr>
              <w:t>тапсырма</w:t>
            </w:r>
            <w:proofErr w:type="spellEnd"/>
            <w:r w:rsidRPr="00F77045">
              <w:rPr>
                <w:lang w:val="kk-KZ"/>
              </w:rPr>
              <w:t xml:space="preserve"> </w:t>
            </w:r>
            <w:proofErr w:type="spellStart"/>
            <w:r w:rsidRPr="00F77045">
              <w:rPr>
                <w:lang w:val="kk-KZ"/>
              </w:rPr>
              <w:t>генерациялау</w:t>
            </w:r>
            <w:proofErr w:type="spellEnd"/>
            <w:r w:rsidRPr="00F77045">
              <w:rPr>
                <w:lang w:val="kk-KZ"/>
              </w:rPr>
              <w:t xml:space="preserve">) </w:t>
            </w:r>
            <w:r w:rsidRPr="00F77045">
              <w:rPr>
                <w:lang w:val="kk-KZ"/>
              </w:rPr>
              <w:br/>
            </w:r>
            <w:proofErr w:type="spellStart"/>
            <w:r w:rsidRPr="00F77045">
              <w:rPr>
                <w:lang w:val="kk-KZ"/>
              </w:rPr>
              <w:t>Тапсырмалар</w:t>
            </w:r>
            <w:proofErr w:type="spellEnd"/>
            <w:r w:rsidRPr="00F77045">
              <w:rPr>
                <w:lang w:val="kk-KZ"/>
              </w:rPr>
              <w:t xml:space="preserve">: </w:t>
            </w:r>
            <w:proofErr w:type="spellStart"/>
            <w:r w:rsidRPr="00F77045">
              <w:rPr>
                <w:lang w:val="kk-KZ"/>
              </w:rPr>
              <w:t>цифрлық</w:t>
            </w:r>
            <w:proofErr w:type="spellEnd"/>
            <w:r w:rsidRPr="00F77045">
              <w:rPr>
                <w:lang w:val="kk-KZ"/>
              </w:rPr>
              <w:t xml:space="preserve"> </w:t>
            </w:r>
            <w:proofErr w:type="spellStart"/>
            <w:r w:rsidRPr="00F77045">
              <w:rPr>
                <w:lang w:val="kk-KZ"/>
              </w:rPr>
              <w:t>құрал</w:t>
            </w:r>
            <w:proofErr w:type="spellEnd"/>
            <w:r w:rsidRPr="00F77045">
              <w:rPr>
                <w:lang w:val="kk-KZ"/>
              </w:rPr>
              <w:t xml:space="preserve"> </w:t>
            </w:r>
            <w:proofErr w:type="spellStart"/>
            <w:r w:rsidRPr="00F77045">
              <w:rPr>
                <w:lang w:val="kk-KZ"/>
              </w:rPr>
              <w:t>арқылы</w:t>
            </w:r>
            <w:proofErr w:type="spellEnd"/>
            <w:r w:rsidRPr="00F77045">
              <w:rPr>
                <w:lang w:val="kk-KZ"/>
              </w:rPr>
              <w:t xml:space="preserve"> 1 </w:t>
            </w:r>
            <w:proofErr w:type="spellStart"/>
            <w:r w:rsidRPr="00F77045">
              <w:rPr>
                <w:lang w:val="kk-KZ"/>
              </w:rPr>
              <w:t>сабақтық</w:t>
            </w:r>
            <w:proofErr w:type="spellEnd"/>
            <w:r w:rsidRPr="00F77045">
              <w:rPr>
                <w:lang w:val="kk-KZ"/>
              </w:rPr>
              <w:t xml:space="preserve"> модуль </w:t>
            </w:r>
            <w:proofErr w:type="spellStart"/>
            <w:r w:rsidRPr="00F77045">
              <w:rPr>
                <w:lang w:val="kk-KZ"/>
              </w:rPr>
              <w:t>құрастыру</w:t>
            </w:r>
            <w:proofErr w:type="spellEnd"/>
          </w:p>
        </w:tc>
        <w:tc>
          <w:tcPr>
            <w:tcW w:w="1842" w:type="dxa"/>
          </w:tcPr>
          <w:p w14:paraId="03BF0D5B" w14:textId="77777777" w:rsidR="00BF3974" w:rsidRPr="00F77045" w:rsidRDefault="00BF3974" w:rsidP="00F77045">
            <w:pPr>
              <w:pStyle w:val="a6"/>
              <w:rPr>
                <w:lang w:val="kk-KZ"/>
              </w:rPr>
            </w:pPr>
          </w:p>
          <w:p w14:paraId="7A7F6127" w14:textId="514827C3" w:rsidR="00BF3974" w:rsidRPr="00F77045" w:rsidRDefault="00BF3974" w:rsidP="00F77045">
            <w:pPr>
              <w:pStyle w:val="a6"/>
              <w:rPr>
                <w:lang w:val="kk-KZ"/>
              </w:rPr>
            </w:pPr>
            <w:r w:rsidRPr="00F77045">
              <w:rPr>
                <w:lang w:val="kk-KZ"/>
              </w:rPr>
              <w:t xml:space="preserve">Презентация, </w:t>
            </w:r>
            <w:proofErr w:type="spellStart"/>
            <w:r w:rsidRPr="00F77045">
              <w:rPr>
                <w:lang w:val="kk-KZ"/>
              </w:rPr>
              <w:t>Microsoft</w:t>
            </w:r>
            <w:proofErr w:type="spellEnd"/>
            <w:r w:rsidRPr="00F77045">
              <w:rPr>
                <w:lang w:val="kk-KZ"/>
              </w:rPr>
              <w:t xml:space="preserve"> </w:t>
            </w:r>
            <w:proofErr w:type="spellStart"/>
            <w:r w:rsidRPr="00F77045">
              <w:rPr>
                <w:lang w:val="kk-KZ"/>
              </w:rPr>
              <w:t>Office</w:t>
            </w:r>
            <w:proofErr w:type="spellEnd"/>
            <w:r w:rsidRPr="00F77045">
              <w:rPr>
                <w:lang w:val="kk-KZ"/>
              </w:rPr>
              <w:t xml:space="preserve"> </w:t>
            </w:r>
            <w:proofErr w:type="spellStart"/>
            <w:r w:rsidRPr="00F77045">
              <w:rPr>
                <w:lang w:val="kk-KZ"/>
              </w:rPr>
              <w:t>PowerPoint</w:t>
            </w:r>
            <w:proofErr w:type="spellEnd"/>
          </w:p>
        </w:tc>
      </w:tr>
      <w:tr w:rsidR="00F77045" w:rsidRPr="00F77045" w14:paraId="0780E4B9" w14:textId="1392B532" w:rsidTr="00F77045">
        <w:tc>
          <w:tcPr>
            <w:tcW w:w="567" w:type="dxa"/>
          </w:tcPr>
          <w:p w14:paraId="556A5A81" w14:textId="77777777" w:rsidR="00BF3974" w:rsidRPr="00F77045" w:rsidRDefault="00BF3974" w:rsidP="00F77045">
            <w:pPr>
              <w:pStyle w:val="a6"/>
              <w:rPr>
                <w:lang w:val="kk-KZ"/>
              </w:rPr>
            </w:pPr>
            <w:r w:rsidRPr="00F77045">
              <w:rPr>
                <w:lang w:val="kk-KZ"/>
              </w:rPr>
              <w:lastRenderedPageBreak/>
              <w:t>6</w:t>
            </w:r>
          </w:p>
        </w:tc>
        <w:tc>
          <w:tcPr>
            <w:tcW w:w="1843" w:type="dxa"/>
          </w:tcPr>
          <w:p w14:paraId="6C1EDC0E" w14:textId="5CB2F713" w:rsidR="00BF3974" w:rsidRPr="00F77045" w:rsidRDefault="00BF3974" w:rsidP="00F77045">
            <w:pPr>
              <w:pStyle w:val="a6"/>
              <w:rPr>
                <w:lang w:val="kk-KZ"/>
              </w:rPr>
            </w:pPr>
            <w:proofErr w:type="spellStart"/>
            <w:r w:rsidRPr="00F77045">
              <w:rPr>
                <w:lang w:val="kk-KZ"/>
              </w:rPr>
              <w:t>Қазақ</w:t>
            </w:r>
            <w:proofErr w:type="spellEnd"/>
            <w:r w:rsidRPr="00F77045">
              <w:rPr>
                <w:lang w:val="kk-KZ"/>
              </w:rPr>
              <w:t xml:space="preserve"> </w:t>
            </w:r>
            <w:proofErr w:type="spellStart"/>
            <w:r w:rsidRPr="00F77045">
              <w:rPr>
                <w:lang w:val="kk-KZ"/>
              </w:rPr>
              <w:t>тілін</w:t>
            </w:r>
            <w:proofErr w:type="spellEnd"/>
            <w:r w:rsidRPr="00F77045">
              <w:rPr>
                <w:lang w:val="kk-KZ"/>
              </w:rPr>
              <w:t xml:space="preserve"> </w:t>
            </w:r>
            <w:proofErr w:type="spellStart"/>
            <w:r w:rsidRPr="00F77045">
              <w:rPr>
                <w:lang w:val="kk-KZ"/>
              </w:rPr>
              <w:t>үйренушілерге</w:t>
            </w:r>
            <w:proofErr w:type="spellEnd"/>
            <w:r w:rsidRPr="00F77045">
              <w:rPr>
                <w:lang w:val="kk-KZ"/>
              </w:rPr>
              <w:t xml:space="preserve"> </w:t>
            </w:r>
            <w:proofErr w:type="spellStart"/>
            <w:r w:rsidRPr="00F77045">
              <w:rPr>
                <w:lang w:val="kk-KZ"/>
              </w:rPr>
              <w:t>оқытуда</w:t>
            </w:r>
            <w:proofErr w:type="spellEnd"/>
            <w:r w:rsidRPr="00F77045">
              <w:rPr>
                <w:lang w:val="kk-KZ"/>
              </w:rPr>
              <w:t xml:space="preserve"> </w:t>
            </w:r>
            <w:proofErr w:type="spellStart"/>
            <w:r w:rsidRPr="00F77045">
              <w:rPr>
                <w:lang w:val="kk-KZ"/>
              </w:rPr>
              <w:t>тілдік</w:t>
            </w:r>
            <w:proofErr w:type="spellEnd"/>
            <w:r w:rsidRPr="00F77045">
              <w:rPr>
                <w:lang w:val="kk-KZ"/>
              </w:rPr>
              <w:t xml:space="preserve"> </w:t>
            </w:r>
            <w:proofErr w:type="spellStart"/>
            <w:r w:rsidRPr="00F77045">
              <w:rPr>
                <w:lang w:val="kk-KZ"/>
              </w:rPr>
              <w:t>ортаны</w:t>
            </w:r>
            <w:proofErr w:type="spellEnd"/>
            <w:r w:rsidRPr="00F77045">
              <w:rPr>
                <w:lang w:val="kk-KZ"/>
              </w:rPr>
              <w:t xml:space="preserve"> </w:t>
            </w:r>
            <w:proofErr w:type="spellStart"/>
            <w:r w:rsidRPr="00F77045">
              <w:rPr>
                <w:lang w:val="kk-KZ"/>
              </w:rPr>
              <w:t>тиімді</w:t>
            </w:r>
            <w:proofErr w:type="spellEnd"/>
            <w:r w:rsidRPr="00F77045">
              <w:rPr>
                <w:lang w:val="kk-KZ"/>
              </w:rPr>
              <w:t xml:space="preserve"> </w:t>
            </w:r>
            <w:proofErr w:type="spellStart"/>
            <w:r w:rsidRPr="00F77045">
              <w:rPr>
                <w:lang w:val="kk-KZ"/>
              </w:rPr>
              <w:t>пайдалану</w:t>
            </w:r>
            <w:proofErr w:type="spellEnd"/>
            <w:r w:rsidRPr="00F77045">
              <w:rPr>
                <w:lang w:val="kk-KZ"/>
              </w:rPr>
              <w:t xml:space="preserve"> </w:t>
            </w:r>
            <w:proofErr w:type="spellStart"/>
            <w:r w:rsidRPr="00F77045">
              <w:rPr>
                <w:lang w:val="kk-KZ"/>
              </w:rPr>
              <w:t>жолдары</w:t>
            </w:r>
            <w:proofErr w:type="spellEnd"/>
          </w:p>
        </w:tc>
        <w:tc>
          <w:tcPr>
            <w:tcW w:w="709" w:type="dxa"/>
          </w:tcPr>
          <w:p w14:paraId="76ECF314" w14:textId="77777777" w:rsidR="00BF3974" w:rsidRPr="00F77045" w:rsidRDefault="00BF3974" w:rsidP="00F77045">
            <w:pPr>
              <w:pStyle w:val="a6"/>
              <w:rPr>
                <w:lang w:val="kk-KZ"/>
              </w:rPr>
            </w:pPr>
            <w:r w:rsidRPr="00F77045">
              <w:rPr>
                <w:lang w:val="kk-KZ"/>
              </w:rPr>
              <w:t>6</w:t>
            </w:r>
          </w:p>
        </w:tc>
        <w:tc>
          <w:tcPr>
            <w:tcW w:w="1276" w:type="dxa"/>
          </w:tcPr>
          <w:p w14:paraId="7B3638FA" w14:textId="77777777" w:rsidR="00BF3974" w:rsidRPr="00F77045" w:rsidRDefault="00BF3974" w:rsidP="00F77045">
            <w:pPr>
              <w:pStyle w:val="a6"/>
              <w:rPr>
                <w:lang w:val="kk-KZ"/>
              </w:rPr>
            </w:pPr>
            <w:proofErr w:type="spellStart"/>
            <w:r w:rsidRPr="00F77045">
              <w:rPr>
                <w:lang w:val="kk-KZ"/>
              </w:rPr>
              <w:t>Дә</w:t>
            </w:r>
            <w:proofErr w:type="gramStart"/>
            <w:r w:rsidRPr="00F77045">
              <w:rPr>
                <w:lang w:val="kk-KZ"/>
              </w:rPr>
              <w:t>р</w:t>
            </w:r>
            <w:proofErr w:type="gramEnd"/>
            <w:r w:rsidRPr="00F77045">
              <w:rPr>
                <w:lang w:val="kk-KZ"/>
              </w:rPr>
              <w:t>іс</w:t>
            </w:r>
            <w:proofErr w:type="spellEnd"/>
            <w:r w:rsidRPr="00F77045">
              <w:rPr>
                <w:lang w:val="kk-KZ"/>
              </w:rPr>
              <w:t xml:space="preserve">, </w:t>
            </w:r>
            <w:proofErr w:type="spellStart"/>
            <w:r w:rsidRPr="00F77045">
              <w:rPr>
                <w:lang w:val="kk-KZ"/>
              </w:rPr>
              <w:t>практикал</w:t>
            </w:r>
            <w:proofErr w:type="spellEnd"/>
            <w:r w:rsidRPr="00F77045">
              <w:rPr>
                <w:lang w:val="kk-KZ"/>
              </w:rPr>
              <w:t xml:space="preserve">ық </w:t>
            </w:r>
            <w:proofErr w:type="spellStart"/>
            <w:r w:rsidRPr="00F77045">
              <w:rPr>
                <w:lang w:val="kk-KZ"/>
              </w:rPr>
              <w:t>сабақ</w:t>
            </w:r>
            <w:proofErr w:type="spellEnd"/>
          </w:p>
        </w:tc>
        <w:tc>
          <w:tcPr>
            <w:tcW w:w="3402" w:type="dxa"/>
            <w:vAlign w:val="center"/>
          </w:tcPr>
          <w:p w14:paraId="6A34D29E" w14:textId="5605FBEF" w:rsidR="00BF3974" w:rsidRPr="00F77045" w:rsidRDefault="00BF3974" w:rsidP="00F77045">
            <w:pPr>
              <w:pStyle w:val="a6"/>
              <w:rPr>
                <w:lang w:val="kk-KZ"/>
              </w:rPr>
            </w:pPr>
            <w:r w:rsidRPr="00F77045">
              <w:rPr>
                <w:lang w:val="kk-KZ"/>
              </w:rPr>
              <w:t xml:space="preserve">- Иммерсия </w:t>
            </w:r>
            <w:proofErr w:type="spellStart"/>
            <w:r w:rsidRPr="00F77045">
              <w:rPr>
                <w:lang w:val="kk-KZ"/>
              </w:rPr>
              <w:t>әдісі</w:t>
            </w:r>
            <w:proofErr w:type="spellEnd"/>
            <w:r w:rsidRPr="00F77045">
              <w:rPr>
                <w:lang w:val="kk-KZ"/>
              </w:rPr>
              <w:t xml:space="preserve">, </w:t>
            </w:r>
            <w:proofErr w:type="spellStart"/>
            <w:r w:rsidRPr="00F77045">
              <w:rPr>
                <w:lang w:val="kk-KZ"/>
              </w:rPr>
              <w:t>тілдік</w:t>
            </w:r>
            <w:proofErr w:type="spellEnd"/>
            <w:r w:rsidRPr="00F77045">
              <w:rPr>
                <w:lang w:val="kk-KZ"/>
              </w:rPr>
              <w:t xml:space="preserve"> орта </w:t>
            </w:r>
            <w:proofErr w:type="spellStart"/>
            <w:r w:rsidRPr="00F77045">
              <w:rPr>
                <w:lang w:val="kk-KZ"/>
              </w:rPr>
              <w:t>құру</w:t>
            </w:r>
            <w:proofErr w:type="spellEnd"/>
            <w:r w:rsidRPr="00F77045">
              <w:rPr>
                <w:lang w:val="kk-KZ"/>
              </w:rPr>
              <w:t xml:space="preserve"> </w:t>
            </w:r>
            <w:proofErr w:type="spellStart"/>
            <w:r w:rsidRPr="00F77045">
              <w:rPr>
                <w:lang w:val="kk-KZ"/>
              </w:rPr>
              <w:t>стратегиялары</w:t>
            </w:r>
            <w:proofErr w:type="spellEnd"/>
            <w:r w:rsidRPr="00F77045">
              <w:rPr>
                <w:lang w:val="kk-KZ"/>
              </w:rPr>
              <w:t xml:space="preserve"> </w:t>
            </w:r>
            <w:r w:rsidRPr="00F77045">
              <w:rPr>
                <w:lang w:val="kk-KZ"/>
              </w:rPr>
              <w:br/>
              <w:t xml:space="preserve">- </w:t>
            </w:r>
            <w:proofErr w:type="spellStart"/>
            <w:r w:rsidRPr="00F77045">
              <w:rPr>
                <w:lang w:val="kk-KZ"/>
              </w:rPr>
              <w:t>Аутентті</w:t>
            </w:r>
            <w:proofErr w:type="spellEnd"/>
            <w:r w:rsidRPr="00F77045">
              <w:rPr>
                <w:lang w:val="kk-KZ"/>
              </w:rPr>
              <w:t xml:space="preserve"> </w:t>
            </w:r>
            <w:proofErr w:type="spellStart"/>
            <w:r w:rsidRPr="00F77045">
              <w:rPr>
                <w:lang w:val="kk-KZ"/>
              </w:rPr>
              <w:t>материалдарды</w:t>
            </w:r>
            <w:proofErr w:type="spellEnd"/>
            <w:r w:rsidRPr="00F77045">
              <w:rPr>
                <w:lang w:val="kk-KZ"/>
              </w:rPr>
              <w:t xml:space="preserve"> </w:t>
            </w:r>
            <w:proofErr w:type="spellStart"/>
            <w:r w:rsidRPr="00F77045">
              <w:rPr>
                <w:lang w:val="kk-KZ"/>
              </w:rPr>
              <w:t>қолдану</w:t>
            </w:r>
            <w:proofErr w:type="spellEnd"/>
            <w:r w:rsidRPr="00F77045">
              <w:rPr>
                <w:lang w:val="kk-KZ"/>
              </w:rPr>
              <w:t xml:space="preserve"> (</w:t>
            </w:r>
            <w:proofErr w:type="spellStart"/>
            <w:r w:rsidRPr="00F77045">
              <w:rPr>
                <w:lang w:val="kk-KZ"/>
              </w:rPr>
              <w:t>бейне</w:t>
            </w:r>
            <w:proofErr w:type="spellEnd"/>
            <w:r w:rsidRPr="00F77045">
              <w:rPr>
                <w:lang w:val="kk-KZ"/>
              </w:rPr>
              <w:t xml:space="preserve">, </w:t>
            </w:r>
            <w:proofErr w:type="spellStart"/>
            <w:r w:rsidRPr="00F77045">
              <w:rPr>
                <w:lang w:val="kk-KZ"/>
              </w:rPr>
              <w:t>шынайы</w:t>
            </w:r>
            <w:proofErr w:type="spellEnd"/>
            <w:r w:rsidRPr="00F77045">
              <w:rPr>
                <w:lang w:val="kk-KZ"/>
              </w:rPr>
              <w:t xml:space="preserve"> диалог, </w:t>
            </w:r>
            <w:proofErr w:type="spellStart"/>
            <w:r w:rsidRPr="00F77045">
              <w:rPr>
                <w:lang w:val="kk-KZ"/>
              </w:rPr>
              <w:t>әлеуметтік</w:t>
            </w:r>
            <w:proofErr w:type="spellEnd"/>
            <w:r w:rsidRPr="00F77045">
              <w:rPr>
                <w:lang w:val="kk-KZ"/>
              </w:rPr>
              <w:t xml:space="preserve"> орта) </w:t>
            </w:r>
            <w:r w:rsidRPr="00F77045">
              <w:rPr>
                <w:lang w:val="kk-KZ"/>
              </w:rPr>
              <w:br/>
              <w:t xml:space="preserve">- </w:t>
            </w:r>
            <w:proofErr w:type="spellStart"/>
            <w:r w:rsidRPr="00F77045">
              <w:rPr>
                <w:lang w:val="kk-KZ"/>
              </w:rPr>
              <w:t>Сыныптан</w:t>
            </w:r>
            <w:proofErr w:type="spellEnd"/>
            <w:r w:rsidRPr="00F77045">
              <w:rPr>
                <w:lang w:val="kk-KZ"/>
              </w:rPr>
              <w:t xml:space="preserve"> </w:t>
            </w:r>
            <w:proofErr w:type="spellStart"/>
            <w:proofErr w:type="gramStart"/>
            <w:r w:rsidRPr="00F77045">
              <w:rPr>
                <w:lang w:val="kk-KZ"/>
              </w:rPr>
              <w:t>тыс</w:t>
            </w:r>
            <w:proofErr w:type="spellEnd"/>
            <w:proofErr w:type="gramEnd"/>
            <w:r w:rsidRPr="00F77045">
              <w:rPr>
                <w:lang w:val="kk-KZ"/>
              </w:rPr>
              <w:t xml:space="preserve"> </w:t>
            </w:r>
            <w:proofErr w:type="spellStart"/>
            <w:r w:rsidRPr="00F77045">
              <w:rPr>
                <w:lang w:val="kk-KZ"/>
              </w:rPr>
              <w:t>тілдік</w:t>
            </w:r>
            <w:proofErr w:type="spellEnd"/>
            <w:r w:rsidRPr="00F77045">
              <w:rPr>
                <w:lang w:val="kk-KZ"/>
              </w:rPr>
              <w:t xml:space="preserve"> орта </w:t>
            </w:r>
            <w:proofErr w:type="spellStart"/>
            <w:r w:rsidRPr="00F77045">
              <w:rPr>
                <w:lang w:val="kk-KZ"/>
              </w:rPr>
              <w:t>ұйымдастыру</w:t>
            </w:r>
            <w:proofErr w:type="spellEnd"/>
            <w:r w:rsidRPr="00F77045">
              <w:rPr>
                <w:lang w:val="kk-KZ"/>
              </w:rPr>
              <w:t xml:space="preserve"> (экскурсия, </w:t>
            </w:r>
            <w:proofErr w:type="spellStart"/>
            <w:r w:rsidRPr="00F77045">
              <w:rPr>
                <w:lang w:val="kk-KZ"/>
              </w:rPr>
              <w:t>тілдік</w:t>
            </w:r>
            <w:proofErr w:type="spellEnd"/>
            <w:r w:rsidRPr="00F77045">
              <w:rPr>
                <w:lang w:val="kk-KZ"/>
              </w:rPr>
              <w:t xml:space="preserve"> клуб, </w:t>
            </w:r>
            <w:proofErr w:type="spellStart"/>
            <w:r w:rsidRPr="00F77045">
              <w:rPr>
                <w:lang w:val="kk-KZ"/>
              </w:rPr>
              <w:t>театрландыру</w:t>
            </w:r>
            <w:proofErr w:type="spellEnd"/>
            <w:r w:rsidRPr="00F77045">
              <w:rPr>
                <w:lang w:val="kk-KZ"/>
              </w:rPr>
              <w:t xml:space="preserve">) </w:t>
            </w:r>
            <w:r w:rsidRPr="00F77045">
              <w:rPr>
                <w:lang w:val="kk-KZ"/>
              </w:rPr>
              <w:br/>
            </w:r>
            <w:proofErr w:type="spellStart"/>
            <w:r w:rsidRPr="00F77045">
              <w:rPr>
                <w:lang w:val="kk-KZ"/>
              </w:rPr>
              <w:t>Тапсырмалар</w:t>
            </w:r>
            <w:proofErr w:type="spellEnd"/>
            <w:r w:rsidRPr="00F77045">
              <w:rPr>
                <w:lang w:val="kk-KZ"/>
              </w:rPr>
              <w:t xml:space="preserve">: </w:t>
            </w:r>
            <w:proofErr w:type="spellStart"/>
            <w:r w:rsidRPr="00F77045">
              <w:rPr>
                <w:lang w:val="kk-KZ"/>
              </w:rPr>
              <w:t>тілдік</w:t>
            </w:r>
            <w:proofErr w:type="spellEnd"/>
            <w:r w:rsidRPr="00F77045">
              <w:rPr>
                <w:lang w:val="kk-KZ"/>
              </w:rPr>
              <w:t xml:space="preserve"> орта </w:t>
            </w:r>
            <w:proofErr w:type="spellStart"/>
            <w:r w:rsidRPr="00F77045">
              <w:rPr>
                <w:lang w:val="kk-KZ"/>
              </w:rPr>
              <w:t>сценарийін</w:t>
            </w:r>
            <w:proofErr w:type="spellEnd"/>
            <w:r w:rsidRPr="00F77045">
              <w:rPr>
                <w:lang w:val="kk-KZ"/>
              </w:rPr>
              <w:t xml:space="preserve"> </w:t>
            </w:r>
            <w:proofErr w:type="spellStart"/>
            <w:r w:rsidRPr="00F77045">
              <w:rPr>
                <w:lang w:val="kk-KZ"/>
              </w:rPr>
              <w:t>жазу</w:t>
            </w:r>
            <w:proofErr w:type="spellEnd"/>
          </w:p>
        </w:tc>
        <w:tc>
          <w:tcPr>
            <w:tcW w:w="1842" w:type="dxa"/>
          </w:tcPr>
          <w:p w14:paraId="7E3E0824" w14:textId="7086CF9D" w:rsidR="00BF3974" w:rsidRPr="00F77045" w:rsidRDefault="00BF3974" w:rsidP="00F77045">
            <w:pPr>
              <w:pStyle w:val="a6"/>
              <w:rPr>
                <w:lang w:val="kk-KZ"/>
              </w:rPr>
            </w:pPr>
            <w:r w:rsidRPr="00F77045">
              <w:rPr>
                <w:lang w:val="kk-KZ"/>
              </w:rPr>
              <w:t xml:space="preserve">IQ </w:t>
            </w:r>
            <w:proofErr w:type="spellStart"/>
            <w:r w:rsidRPr="00F77045">
              <w:rPr>
                <w:lang w:val="kk-KZ"/>
              </w:rPr>
              <w:t>Board</w:t>
            </w:r>
            <w:proofErr w:type="spellEnd"/>
            <w:r w:rsidRPr="00F77045">
              <w:rPr>
                <w:lang w:val="kk-KZ"/>
              </w:rPr>
              <w:t xml:space="preserve">, </w:t>
            </w:r>
            <w:proofErr w:type="spellStart"/>
            <w:r w:rsidRPr="00F77045">
              <w:rPr>
                <w:lang w:val="kk-KZ"/>
              </w:rPr>
              <w:t>PowerPoint</w:t>
            </w:r>
            <w:proofErr w:type="spellEnd"/>
          </w:p>
        </w:tc>
      </w:tr>
      <w:tr w:rsidR="00F77045" w:rsidRPr="00F77045" w14:paraId="66797F90" w14:textId="4997352C" w:rsidTr="00F77045">
        <w:tc>
          <w:tcPr>
            <w:tcW w:w="567" w:type="dxa"/>
          </w:tcPr>
          <w:p w14:paraId="76D34134" w14:textId="77777777" w:rsidR="00BF3974" w:rsidRPr="00F77045" w:rsidRDefault="00BF3974" w:rsidP="00F77045">
            <w:pPr>
              <w:pStyle w:val="a6"/>
              <w:rPr>
                <w:lang w:val="kk-KZ"/>
              </w:rPr>
            </w:pPr>
            <w:r w:rsidRPr="00F77045">
              <w:rPr>
                <w:lang w:val="kk-KZ"/>
              </w:rPr>
              <w:t>7</w:t>
            </w:r>
          </w:p>
        </w:tc>
        <w:tc>
          <w:tcPr>
            <w:tcW w:w="1843" w:type="dxa"/>
          </w:tcPr>
          <w:p w14:paraId="21796A58" w14:textId="516E2F72" w:rsidR="00BF3974" w:rsidRPr="00F77045" w:rsidRDefault="00BF3974" w:rsidP="00F77045">
            <w:pPr>
              <w:pStyle w:val="a6"/>
              <w:rPr>
                <w:lang w:val="kk-KZ"/>
              </w:rPr>
            </w:pPr>
            <w:r w:rsidRPr="00F77045">
              <w:rPr>
                <w:lang w:val="kk-KZ"/>
              </w:rPr>
              <w:t>Инфографика – қазақ тілін оқытудағы бірегей ресурс</w:t>
            </w:r>
          </w:p>
        </w:tc>
        <w:tc>
          <w:tcPr>
            <w:tcW w:w="709" w:type="dxa"/>
          </w:tcPr>
          <w:p w14:paraId="49F16E96" w14:textId="77777777" w:rsidR="00BF3974" w:rsidRPr="00F77045" w:rsidRDefault="00BF3974" w:rsidP="00F77045">
            <w:pPr>
              <w:pStyle w:val="a6"/>
              <w:rPr>
                <w:lang w:val="kk-KZ"/>
              </w:rPr>
            </w:pPr>
            <w:r w:rsidRPr="00F77045">
              <w:rPr>
                <w:lang w:val="kk-KZ"/>
              </w:rPr>
              <w:t>6</w:t>
            </w:r>
          </w:p>
        </w:tc>
        <w:tc>
          <w:tcPr>
            <w:tcW w:w="1276" w:type="dxa"/>
          </w:tcPr>
          <w:p w14:paraId="4E2C484F" w14:textId="77777777" w:rsidR="00BF3974" w:rsidRPr="00F77045" w:rsidRDefault="00BF3974" w:rsidP="00F77045">
            <w:pPr>
              <w:pStyle w:val="a6"/>
              <w:rPr>
                <w:lang w:val="kk-KZ"/>
              </w:rPr>
            </w:pPr>
            <w:proofErr w:type="spellStart"/>
            <w:r w:rsidRPr="00F77045">
              <w:rPr>
                <w:lang w:val="kk-KZ"/>
              </w:rPr>
              <w:t>Дә</w:t>
            </w:r>
            <w:proofErr w:type="gramStart"/>
            <w:r w:rsidRPr="00F77045">
              <w:rPr>
                <w:lang w:val="kk-KZ"/>
              </w:rPr>
              <w:t>р</w:t>
            </w:r>
            <w:proofErr w:type="gramEnd"/>
            <w:r w:rsidRPr="00F77045">
              <w:rPr>
                <w:lang w:val="kk-KZ"/>
              </w:rPr>
              <w:t>іс</w:t>
            </w:r>
            <w:proofErr w:type="spellEnd"/>
            <w:r w:rsidRPr="00F77045">
              <w:rPr>
                <w:lang w:val="kk-KZ"/>
              </w:rPr>
              <w:t xml:space="preserve">, </w:t>
            </w:r>
            <w:proofErr w:type="spellStart"/>
            <w:r w:rsidRPr="00F77045">
              <w:rPr>
                <w:lang w:val="kk-KZ"/>
              </w:rPr>
              <w:t>практикал</w:t>
            </w:r>
            <w:proofErr w:type="spellEnd"/>
            <w:r w:rsidRPr="00F77045">
              <w:rPr>
                <w:lang w:val="kk-KZ"/>
              </w:rPr>
              <w:t xml:space="preserve">ық </w:t>
            </w:r>
            <w:proofErr w:type="spellStart"/>
            <w:r w:rsidRPr="00F77045">
              <w:rPr>
                <w:lang w:val="kk-KZ"/>
              </w:rPr>
              <w:t>сабақ</w:t>
            </w:r>
            <w:proofErr w:type="spellEnd"/>
          </w:p>
        </w:tc>
        <w:tc>
          <w:tcPr>
            <w:tcW w:w="3402" w:type="dxa"/>
          </w:tcPr>
          <w:p w14:paraId="13DED40C" w14:textId="46AE28D3" w:rsidR="00BF3974" w:rsidRPr="00F77045" w:rsidRDefault="00BF3974" w:rsidP="00F77045">
            <w:pPr>
              <w:pStyle w:val="a6"/>
              <w:rPr>
                <w:lang w:val="kk-KZ"/>
              </w:rPr>
            </w:pPr>
            <w:r w:rsidRPr="00F77045">
              <w:rPr>
                <w:lang w:val="kk-KZ"/>
              </w:rPr>
              <w:t xml:space="preserve">- Инфографика түрлері және Т1/Т2 оқытуда қолдану жолдары </w:t>
            </w:r>
            <w:r w:rsidRPr="00F77045">
              <w:rPr>
                <w:lang w:val="kk-KZ"/>
              </w:rPr>
              <w:br/>
              <w:t xml:space="preserve">- Лексикалық және грамматикалық материалды визуалдау </w:t>
            </w:r>
            <w:r w:rsidRPr="00F77045">
              <w:rPr>
                <w:lang w:val="kk-KZ"/>
              </w:rPr>
              <w:br/>
              <w:t xml:space="preserve">- Инфографика жасау құралдары (Canva, PowerPoint SmartArt) </w:t>
            </w:r>
            <w:r w:rsidRPr="00F77045">
              <w:rPr>
                <w:lang w:val="kk-KZ"/>
              </w:rPr>
              <w:br/>
              <w:t>Тапсырмалар: инфографика жасап, сабақ жоспарына енгізу</w:t>
            </w:r>
          </w:p>
        </w:tc>
        <w:tc>
          <w:tcPr>
            <w:tcW w:w="1842" w:type="dxa"/>
          </w:tcPr>
          <w:p w14:paraId="48DFBA17" w14:textId="4013C5D7" w:rsidR="00BF3974" w:rsidRPr="00F77045" w:rsidRDefault="00BF3974" w:rsidP="00F77045">
            <w:pPr>
              <w:pStyle w:val="a6"/>
              <w:rPr>
                <w:lang w:val="kk-KZ"/>
              </w:rPr>
            </w:pPr>
            <w:r w:rsidRPr="00F77045">
              <w:rPr>
                <w:lang w:val="kk-KZ"/>
              </w:rPr>
              <w:t>IQ Board Software, Microsoft Office Power Point</w:t>
            </w:r>
          </w:p>
        </w:tc>
      </w:tr>
      <w:tr w:rsidR="00F77045" w:rsidRPr="00F77045" w14:paraId="75A4693A" w14:textId="741F67D1" w:rsidTr="00F77045">
        <w:tc>
          <w:tcPr>
            <w:tcW w:w="567" w:type="dxa"/>
          </w:tcPr>
          <w:p w14:paraId="5E1FA1C9" w14:textId="77777777" w:rsidR="00BF3974" w:rsidRPr="00F77045" w:rsidRDefault="00BF3974" w:rsidP="00F77045">
            <w:pPr>
              <w:pStyle w:val="a6"/>
              <w:rPr>
                <w:lang w:val="kk-KZ"/>
              </w:rPr>
            </w:pPr>
            <w:r w:rsidRPr="00F77045">
              <w:rPr>
                <w:lang w:val="kk-KZ"/>
              </w:rPr>
              <w:t>8</w:t>
            </w:r>
          </w:p>
        </w:tc>
        <w:tc>
          <w:tcPr>
            <w:tcW w:w="1843" w:type="dxa"/>
          </w:tcPr>
          <w:p w14:paraId="7E8E7A20" w14:textId="480611CE" w:rsidR="00BF3974" w:rsidRPr="00F77045" w:rsidRDefault="00BF3974" w:rsidP="00F77045">
            <w:pPr>
              <w:pStyle w:val="a6"/>
              <w:rPr>
                <w:lang w:val="kk-KZ"/>
              </w:rPr>
            </w:pPr>
            <w:r w:rsidRPr="00F77045">
              <w:rPr>
                <w:lang w:val="kk-KZ"/>
              </w:rPr>
              <w:t>Қазақ тілін оқытушысының анықтамалық оқу-материалдары (Т1/Т2)</w:t>
            </w:r>
          </w:p>
        </w:tc>
        <w:tc>
          <w:tcPr>
            <w:tcW w:w="709" w:type="dxa"/>
          </w:tcPr>
          <w:p w14:paraId="3AF02339" w14:textId="77777777" w:rsidR="00BF3974" w:rsidRPr="00F77045" w:rsidRDefault="00BF3974" w:rsidP="00F77045">
            <w:pPr>
              <w:pStyle w:val="a6"/>
              <w:rPr>
                <w:lang w:val="kk-KZ"/>
              </w:rPr>
            </w:pPr>
            <w:r w:rsidRPr="00F77045">
              <w:rPr>
                <w:lang w:val="kk-KZ"/>
              </w:rPr>
              <w:t>6</w:t>
            </w:r>
          </w:p>
        </w:tc>
        <w:tc>
          <w:tcPr>
            <w:tcW w:w="1276" w:type="dxa"/>
          </w:tcPr>
          <w:p w14:paraId="29841674" w14:textId="77777777" w:rsidR="00BF3974" w:rsidRPr="00F77045" w:rsidRDefault="00BF3974" w:rsidP="00F77045">
            <w:pPr>
              <w:pStyle w:val="a6"/>
              <w:rPr>
                <w:lang w:val="kk-KZ"/>
              </w:rPr>
            </w:pPr>
            <w:proofErr w:type="spellStart"/>
            <w:r w:rsidRPr="00F77045">
              <w:rPr>
                <w:lang w:val="kk-KZ"/>
              </w:rPr>
              <w:t>Дә</w:t>
            </w:r>
            <w:proofErr w:type="gramStart"/>
            <w:r w:rsidRPr="00F77045">
              <w:rPr>
                <w:lang w:val="kk-KZ"/>
              </w:rPr>
              <w:t>р</w:t>
            </w:r>
            <w:proofErr w:type="gramEnd"/>
            <w:r w:rsidRPr="00F77045">
              <w:rPr>
                <w:lang w:val="kk-KZ"/>
              </w:rPr>
              <w:t>іс</w:t>
            </w:r>
            <w:proofErr w:type="spellEnd"/>
            <w:r w:rsidRPr="00F77045">
              <w:rPr>
                <w:lang w:val="kk-KZ"/>
              </w:rPr>
              <w:t xml:space="preserve">, </w:t>
            </w:r>
            <w:proofErr w:type="spellStart"/>
            <w:r w:rsidRPr="00F77045">
              <w:rPr>
                <w:lang w:val="kk-KZ"/>
              </w:rPr>
              <w:t>практикал</w:t>
            </w:r>
            <w:proofErr w:type="spellEnd"/>
            <w:r w:rsidRPr="00F77045">
              <w:rPr>
                <w:lang w:val="kk-KZ"/>
              </w:rPr>
              <w:t xml:space="preserve">ық </w:t>
            </w:r>
            <w:proofErr w:type="spellStart"/>
            <w:r w:rsidRPr="00F77045">
              <w:rPr>
                <w:lang w:val="kk-KZ"/>
              </w:rPr>
              <w:t>сабақ</w:t>
            </w:r>
            <w:proofErr w:type="spellEnd"/>
          </w:p>
        </w:tc>
        <w:tc>
          <w:tcPr>
            <w:tcW w:w="3402" w:type="dxa"/>
            <w:vAlign w:val="center"/>
          </w:tcPr>
          <w:p w14:paraId="4B5E2453" w14:textId="4D00FEEC" w:rsidR="00BF3974" w:rsidRPr="00F77045" w:rsidRDefault="00BF3974" w:rsidP="00F77045">
            <w:pPr>
              <w:pStyle w:val="a6"/>
              <w:rPr>
                <w:lang w:val="kk-KZ"/>
              </w:rPr>
            </w:pPr>
            <w:r w:rsidRPr="00F77045">
              <w:rPr>
                <w:lang w:val="kk-KZ"/>
              </w:rPr>
              <w:t xml:space="preserve">- Мұғалімнің анықтамалық материалы: глоссарий, лексикалық минимум, грамматикалық анықтамалар </w:t>
            </w:r>
            <w:r w:rsidRPr="00F77045">
              <w:rPr>
                <w:lang w:val="kk-KZ"/>
              </w:rPr>
              <w:br/>
              <w:t xml:space="preserve">- Сабақ құрылымында анықтамалық материалды тиімді қолдану </w:t>
            </w:r>
            <w:r w:rsidRPr="00F77045">
              <w:rPr>
                <w:lang w:val="kk-KZ"/>
              </w:rPr>
              <w:br/>
              <w:t>Тапсырмалар: 1 анықтамалық материал жасап, сабаққа кіріктіру</w:t>
            </w:r>
          </w:p>
        </w:tc>
        <w:tc>
          <w:tcPr>
            <w:tcW w:w="1842" w:type="dxa"/>
          </w:tcPr>
          <w:p w14:paraId="73DEBCFA" w14:textId="40587B77" w:rsidR="00BF3974" w:rsidRPr="00F77045" w:rsidRDefault="00BF3974" w:rsidP="00F77045">
            <w:pPr>
              <w:pStyle w:val="a6"/>
              <w:rPr>
                <w:lang w:val="kk-KZ"/>
              </w:rPr>
            </w:pPr>
            <w:r w:rsidRPr="00F77045">
              <w:rPr>
                <w:lang w:val="kk-KZ"/>
              </w:rPr>
              <w:t>IQ Board Software, Microsoft Office Power Point</w:t>
            </w:r>
          </w:p>
        </w:tc>
      </w:tr>
      <w:tr w:rsidR="00F77045" w:rsidRPr="00F77045" w14:paraId="105D2D39" w14:textId="76AD16ED" w:rsidTr="00F77045">
        <w:tc>
          <w:tcPr>
            <w:tcW w:w="567" w:type="dxa"/>
          </w:tcPr>
          <w:p w14:paraId="3F65D78C" w14:textId="77777777" w:rsidR="00BF3974" w:rsidRPr="00F77045" w:rsidRDefault="00BF3974" w:rsidP="00F77045">
            <w:pPr>
              <w:pStyle w:val="a6"/>
              <w:rPr>
                <w:lang w:val="kk-KZ"/>
              </w:rPr>
            </w:pPr>
            <w:r w:rsidRPr="00F77045">
              <w:rPr>
                <w:lang w:val="kk-KZ"/>
              </w:rPr>
              <w:t>9</w:t>
            </w:r>
          </w:p>
        </w:tc>
        <w:tc>
          <w:tcPr>
            <w:tcW w:w="1843" w:type="dxa"/>
          </w:tcPr>
          <w:p w14:paraId="410AEAE7" w14:textId="4E2FE9E9" w:rsidR="00BF3974" w:rsidRPr="00F77045" w:rsidRDefault="00BF3974" w:rsidP="00F77045">
            <w:pPr>
              <w:pStyle w:val="a6"/>
              <w:rPr>
                <w:lang w:val="kk-KZ"/>
              </w:rPr>
            </w:pPr>
            <w:r w:rsidRPr="00F77045">
              <w:rPr>
                <w:lang w:val="kk-KZ"/>
              </w:rPr>
              <w:t>Өзге ұлт өкілдеріне қазақ тілін оқытуда тілдік ортаны пайдалану</w:t>
            </w:r>
          </w:p>
        </w:tc>
        <w:tc>
          <w:tcPr>
            <w:tcW w:w="709" w:type="dxa"/>
          </w:tcPr>
          <w:p w14:paraId="5AE27FFA" w14:textId="77777777" w:rsidR="00BF3974" w:rsidRPr="00F77045" w:rsidRDefault="00BF3974" w:rsidP="00F77045">
            <w:pPr>
              <w:pStyle w:val="a6"/>
              <w:rPr>
                <w:lang w:val="kk-KZ"/>
              </w:rPr>
            </w:pPr>
            <w:r w:rsidRPr="00F77045">
              <w:rPr>
                <w:lang w:val="kk-KZ"/>
              </w:rPr>
              <w:t>6</w:t>
            </w:r>
          </w:p>
        </w:tc>
        <w:tc>
          <w:tcPr>
            <w:tcW w:w="1276" w:type="dxa"/>
          </w:tcPr>
          <w:p w14:paraId="3E546E6A" w14:textId="77777777" w:rsidR="00BF3974" w:rsidRPr="00F77045" w:rsidRDefault="00BF3974" w:rsidP="00F77045">
            <w:pPr>
              <w:pStyle w:val="a6"/>
              <w:rPr>
                <w:lang w:val="kk-KZ"/>
              </w:rPr>
            </w:pPr>
            <w:proofErr w:type="spellStart"/>
            <w:r w:rsidRPr="00F77045">
              <w:rPr>
                <w:lang w:val="kk-KZ"/>
              </w:rPr>
              <w:t>Дә</w:t>
            </w:r>
            <w:proofErr w:type="gramStart"/>
            <w:r w:rsidRPr="00F77045">
              <w:rPr>
                <w:lang w:val="kk-KZ"/>
              </w:rPr>
              <w:t>р</w:t>
            </w:r>
            <w:proofErr w:type="gramEnd"/>
            <w:r w:rsidRPr="00F77045">
              <w:rPr>
                <w:lang w:val="kk-KZ"/>
              </w:rPr>
              <w:t>іс</w:t>
            </w:r>
            <w:proofErr w:type="spellEnd"/>
            <w:r w:rsidRPr="00F77045">
              <w:rPr>
                <w:lang w:val="kk-KZ"/>
              </w:rPr>
              <w:t xml:space="preserve">, </w:t>
            </w:r>
            <w:proofErr w:type="spellStart"/>
            <w:r w:rsidRPr="00F77045">
              <w:rPr>
                <w:lang w:val="kk-KZ"/>
              </w:rPr>
              <w:t>практикал</w:t>
            </w:r>
            <w:proofErr w:type="spellEnd"/>
            <w:r w:rsidRPr="00F77045">
              <w:rPr>
                <w:lang w:val="kk-KZ"/>
              </w:rPr>
              <w:t xml:space="preserve">ық </w:t>
            </w:r>
            <w:proofErr w:type="spellStart"/>
            <w:r w:rsidRPr="00F77045">
              <w:rPr>
                <w:lang w:val="kk-KZ"/>
              </w:rPr>
              <w:t>сабақ</w:t>
            </w:r>
            <w:proofErr w:type="spellEnd"/>
          </w:p>
        </w:tc>
        <w:tc>
          <w:tcPr>
            <w:tcW w:w="3402" w:type="dxa"/>
          </w:tcPr>
          <w:p w14:paraId="481CB51E" w14:textId="6C47F391" w:rsidR="00BF3974" w:rsidRPr="00F77045" w:rsidRDefault="00BF3974" w:rsidP="00F77045">
            <w:pPr>
              <w:pStyle w:val="a6"/>
              <w:rPr>
                <w:lang w:val="kk-KZ"/>
              </w:rPr>
            </w:pPr>
            <w:r w:rsidRPr="00F77045">
              <w:rPr>
                <w:lang w:val="kk-KZ"/>
              </w:rPr>
              <w:t xml:space="preserve">- Әлеуметтік, мәдени контексті пайдалану </w:t>
            </w:r>
            <w:r w:rsidRPr="00F77045">
              <w:rPr>
                <w:lang w:val="kk-KZ"/>
              </w:rPr>
              <w:br/>
              <w:t xml:space="preserve">- Көшпелі сабақтар мен қаладағы тілдік орта </w:t>
            </w:r>
            <w:r w:rsidRPr="00F77045">
              <w:rPr>
                <w:lang w:val="kk-KZ"/>
              </w:rPr>
              <w:br/>
              <w:t xml:space="preserve">- Практикалық жұмыстар </w:t>
            </w:r>
            <w:r w:rsidRPr="00F77045">
              <w:rPr>
                <w:lang w:val="kk-KZ"/>
              </w:rPr>
              <w:br/>
              <w:t>Тапсырмалар: тілдік ортаға арналған іс-шара жоспары</w:t>
            </w:r>
          </w:p>
        </w:tc>
        <w:tc>
          <w:tcPr>
            <w:tcW w:w="1842" w:type="dxa"/>
          </w:tcPr>
          <w:p w14:paraId="69557389" w14:textId="1D8559F3" w:rsidR="00BF3974" w:rsidRPr="00F77045" w:rsidRDefault="00BF3974" w:rsidP="00F77045">
            <w:pPr>
              <w:pStyle w:val="a6"/>
              <w:rPr>
                <w:lang w:val="kk-KZ"/>
              </w:rPr>
            </w:pPr>
            <w:r w:rsidRPr="00F77045">
              <w:rPr>
                <w:lang w:val="kk-KZ"/>
              </w:rPr>
              <w:t>IQ Board Software, Microsoft Office Power Point</w:t>
            </w:r>
          </w:p>
        </w:tc>
      </w:tr>
      <w:tr w:rsidR="00F77045" w:rsidRPr="00F77045" w14:paraId="66184402" w14:textId="72E11E36" w:rsidTr="00F77045">
        <w:tc>
          <w:tcPr>
            <w:tcW w:w="567" w:type="dxa"/>
          </w:tcPr>
          <w:p w14:paraId="619C97B5" w14:textId="77777777" w:rsidR="00BF3974" w:rsidRPr="00F77045" w:rsidRDefault="00BF3974" w:rsidP="00F77045">
            <w:pPr>
              <w:pStyle w:val="a6"/>
              <w:rPr>
                <w:lang w:val="kk-KZ"/>
              </w:rPr>
            </w:pPr>
            <w:r w:rsidRPr="00F77045">
              <w:rPr>
                <w:lang w:val="kk-KZ"/>
              </w:rPr>
              <w:t>10</w:t>
            </w:r>
          </w:p>
        </w:tc>
        <w:tc>
          <w:tcPr>
            <w:tcW w:w="1843" w:type="dxa"/>
          </w:tcPr>
          <w:p w14:paraId="4F74D6D7" w14:textId="2CDEBE81" w:rsidR="00BF3974" w:rsidRPr="00F77045" w:rsidRDefault="00BF3974" w:rsidP="00F77045">
            <w:pPr>
              <w:pStyle w:val="a6"/>
              <w:rPr>
                <w:lang w:val="kk-KZ"/>
              </w:rPr>
            </w:pPr>
            <w:r w:rsidRPr="00F77045">
              <w:rPr>
                <w:lang w:val="kk-KZ"/>
              </w:rPr>
              <w:t>Мектепке дейінгі билингв және инофон балаларды оқытуда қазақ тілін үйрету материалдары</w:t>
            </w:r>
          </w:p>
        </w:tc>
        <w:tc>
          <w:tcPr>
            <w:tcW w:w="709" w:type="dxa"/>
          </w:tcPr>
          <w:p w14:paraId="5062D903" w14:textId="77777777" w:rsidR="00BF3974" w:rsidRPr="00F77045" w:rsidRDefault="00BF3974" w:rsidP="00F77045">
            <w:pPr>
              <w:pStyle w:val="a6"/>
              <w:rPr>
                <w:lang w:val="kk-KZ"/>
              </w:rPr>
            </w:pPr>
            <w:r w:rsidRPr="00F77045">
              <w:rPr>
                <w:lang w:val="kk-KZ"/>
              </w:rPr>
              <w:t>8</w:t>
            </w:r>
          </w:p>
        </w:tc>
        <w:tc>
          <w:tcPr>
            <w:tcW w:w="1276" w:type="dxa"/>
          </w:tcPr>
          <w:p w14:paraId="7B2C18EF" w14:textId="77777777" w:rsidR="00BF3974" w:rsidRPr="00F77045" w:rsidRDefault="00BF3974" w:rsidP="00F77045">
            <w:pPr>
              <w:pStyle w:val="a6"/>
              <w:rPr>
                <w:lang w:val="kk-KZ"/>
              </w:rPr>
            </w:pPr>
            <w:proofErr w:type="spellStart"/>
            <w:r w:rsidRPr="00F77045">
              <w:rPr>
                <w:lang w:val="kk-KZ"/>
              </w:rPr>
              <w:t>Дә</w:t>
            </w:r>
            <w:proofErr w:type="gramStart"/>
            <w:r w:rsidRPr="00F77045">
              <w:rPr>
                <w:lang w:val="kk-KZ"/>
              </w:rPr>
              <w:t>р</w:t>
            </w:r>
            <w:proofErr w:type="gramEnd"/>
            <w:r w:rsidRPr="00F77045">
              <w:rPr>
                <w:lang w:val="kk-KZ"/>
              </w:rPr>
              <w:t>іс</w:t>
            </w:r>
            <w:proofErr w:type="spellEnd"/>
            <w:r w:rsidRPr="00F77045">
              <w:rPr>
                <w:lang w:val="kk-KZ"/>
              </w:rPr>
              <w:t xml:space="preserve">, </w:t>
            </w:r>
            <w:proofErr w:type="spellStart"/>
            <w:r w:rsidRPr="00F77045">
              <w:rPr>
                <w:lang w:val="kk-KZ"/>
              </w:rPr>
              <w:t>практикал</w:t>
            </w:r>
            <w:proofErr w:type="spellEnd"/>
            <w:r w:rsidRPr="00F77045">
              <w:rPr>
                <w:lang w:val="kk-KZ"/>
              </w:rPr>
              <w:t xml:space="preserve">ық </w:t>
            </w:r>
            <w:proofErr w:type="spellStart"/>
            <w:r w:rsidRPr="00F77045">
              <w:rPr>
                <w:lang w:val="kk-KZ"/>
              </w:rPr>
              <w:t>сабақ</w:t>
            </w:r>
            <w:proofErr w:type="spellEnd"/>
          </w:p>
        </w:tc>
        <w:tc>
          <w:tcPr>
            <w:tcW w:w="3402" w:type="dxa"/>
          </w:tcPr>
          <w:p w14:paraId="65C588A6" w14:textId="2E059599" w:rsidR="00BF3974" w:rsidRPr="00F77045" w:rsidRDefault="00BF3974" w:rsidP="00F77045">
            <w:pPr>
              <w:pStyle w:val="a6"/>
              <w:rPr>
                <w:lang w:val="kk-KZ"/>
              </w:rPr>
            </w:pPr>
            <w:r w:rsidRPr="00F77045">
              <w:rPr>
                <w:lang w:val="kk-KZ"/>
              </w:rPr>
              <w:t xml:space="preserve">- Ертегі, өлең, ойын арқылы тіл дамыту </w:t>
            </w:r>
            <w:r w:rsidRPr="00F77045">
              <w:rPr>
                <w:lang w:val="kk-KZ"/>
              </w:rPr>
              <w:br/>
              <w:t xml:space="preserve">- Жас ерекшелігіне сай материал таңдау </w:t>
            </w:r>
            <w:r w:rsidRPr="00F77045">
              <w:rPr>
                <w:lang w:val="kk-KZ"/>
              </w:rPr>
              <w:br/>
              <w:t xml:space="preserve">- Фонетика мен лексиканы меңгертудің ерекше әдістері </w:t>
            </w:r>
            <w:r w:rsidRPr="00F77045">
              <w:rPr>
                <w:lang w:val="kk-KZ"/>
              </w:rPr>
              <w:br/>
              <w:t xml:space="preserve">Тапсырмалар: мектепке </w:t>
            </w:r>
            <w:r w:rsidRPr="00F77045">
              <w:rPr>
                <w:lang w:val="kk-KZ"/>
              </w:rPr>
              <w:lastRenderedPageBreak/>
              <w:t>дейінгі балаларға арналған сабақ жоспары</w:t>
            </w:r>
          </w:p>
        </w:tc>
        <w:tc>
          <w:tcPr>
            <w:tcW w:w="1842" w:type="dxa"/>
          </w:tcPr>
          <w:p w14:paraId="4150EE29" w14:textId="1FD89153" w:rsidR="00BF3974" w:rsidRPr="00F77045" w:rsidRDefault="00BF3974" w:rsidP="00F77045">
            <w:pPr>
              <w:pStyle w:val="a6"/>
              <w:rPr>
                <w:lang w:val="kk-KZ"/>
              </w:rPr>
            </w:pPr>
            <w:r w:rsidRPr="00F77045">
              <w:rPr>
                <w:lang w:val="kk-KZ"/>
              </w:rPr>
              <w:lastRenderedPageBreak/>
              <w:t>IQ Board Software, Microsoft Office Power Point</w:t>
            </w:r>
          </w:p>
        </w:tc>
      </w:tr>
      <w:tr w:rsidR="00F77045" w:rsidRPr="00F77045" w14:paraId="49C8B3AC" w14:textId="59CF5E6F" w:rsidTr="00F77045">
        <w:tc>
          <w:tcPr>
            <w:tcW w:w="567" w:type="dxa"/>
          </w:tcPr>
          <w:p w14:paraId="4BF5FCA8" w14:textId="77777777" w:rsidR="00BF3974" w:rsidRPr="00F77045" w:rsidRDefault="00BF3974" w:rsidP="00BF3974">
            <w:pPr>
              <w:tabs>
                <w:tab w:val="left" w:pos="1095"/>
              </w:tabs>
              <w:ind w:right="-613"/>
              <w:rPr>
                <w:rFonts w:ascii="Times New Roman" w:hAnsi="Times New Roman" w:cs="Times New Roman"/>
                <w:kern w:val="0"/>
                <w:lang w:val="kk-KZ"/>
                <w14:ligatures w14:val="none"/>
              </w:rPr>
            </w:pPr>
            <w:r w:rsidRPr="00F77045">
              <w:rPr>
                <w:rFonts w:ascii="Times New Roman" w:hAnsi="Times New Roman" w:cs="Times New Roman"/>
                <w:kern w:val="0"/>
                <w:lang w:val="kk-KZ"/>
                <w14:ligatures w14:val="none"/>
              </w:rPr>
              <w:lastRenderedPageBreak/>
              <w:t>11</w:t>
            </w:r>
          </w:p>
        </w:tc>
        <w:tc>
          <w:tcPr>
            <w:tcW w:w="1843" w:type="dxa"/>
          </w:tcPr>
          <w:p w14:paraId="36EAA381" w14:textId="15F041E1" w:rsidR="00BF3974" w:rsidRPr="00F77045" w:rsidRDefault="00BF3974" w:rsidP="00BF3974">
            <w:pPr>
              <w:rPr>
                <w:rFonts w:ascii="Times New Roman" w:hAnsi="Times New Roman" w:cs="Times New Roman"/>
                <w:kern w:val="0"/>
                <w:lang w:val="kk-KZ"/>
                <w14:ligatures w14:val="none"/>
              </w:rPr>
            </w:pPr>
            <w:r w:rsidRPr="00F77045">
              <w:rPr>
                <w:rFonts w:ascii="Times New Roman" w:eastAsia="Times New Roman" w:hAnsi="Times New Roman" w:cs="Times New Roman"/>
                <w:kern w:val="0"/>
                <w:lang w:val="kk-KZ" w:eastAsia="ru-RU"/>
                <w14:ligatures w14:val="none"/>
              </w:rPr>
              <w:t>Қазақ тілінің оқу материалын орналастырудың концентрлік принципі және оқыту нәтижелерін бағалау</w:t>
            </w:r>
          </w:p>
        </w:tc>
        <w:tc>
          <w:tcPr>
            <w:tcW w:w="709" w:type="dxa"/>
          </w:tcPr>
          <w:p w14:paraId="628F69F9" w14:textId="77777777" w:rsidR="00BF3974" w:rsidRPr="00F77045" w:rsidRDefault="00BF3974" w:rsidP="00BF3974">
            <w:pPr>
              <w:tabs>
                <w:tab w:val="left" w:pos="1095"/>
              </w:tabs>
              <w:ind w:right="-613"/>
              <w:rPr>
                <w:rFonts w:ascii="Times New Roman" w:hAnsi="Times New Roman" w:cs="Times New Roman"/>
                <w:kern w:val="0"/>
                <w:lang w:val="kk-KZ"/>
                <w14:ligatures w14:val="none"/>
              </w:rPr>
            </w:pPr>
            <w:r w:rsidRPr="00F77045">
              <w:rPr>
                <w:rFonts w:ascii="Times New Roman" w:hAnsi="Times New Roman" w:cs="Times New Roman"/>
                <w:kern w:val="0"/>
                <w:lang w:val="kk-KZ"/>
                <w14:ligatures w14:val="none"/>
              </w:rPr>
              <w:t>6</w:t>
            </w:r>
          </w:p>
        </w:tc>
        <w:tc>
          <w:tcPr>
            <w:tcW w:w="1276" w:type="dxa"/>
          </w:tcPr>
          <w:p w14:paraId="32E154B1" w14:textId="77777777" w:rsidR="00BF3974" w:rsidRPr="00F77045" w:rsidRDefault="00BF3974" w:rsidP="00BF3974">
            <w:pPr>
              <w:rPr>
                <w:rFonts w:ascii="Times New Roman" w:hAnsi="Times New Roman" w:cs="Times New Roman"/>
                <w:kern w:val="0"/>
                <w:lang w:val="kk-KZ"/>
                <w14:ligatures w14:val="none"/>
              </w:rPr>
            </w:pPr>
            <w:proofErr w:type="spellStart"/>
            <w:r w:rsidRPr="00F77045">
              <w:rPr>
                <w:rFonts w:ascii="Times New Roman" w:hAnsi="Times New Roman" w:cs="Times New Roman"/>
                <w:kern w:val="0"/>
                <w14:ligatures w14:val="none"/>
              </w:rPr>
              <w:t>Дә</w:t>
            </w:r>
            <w:proofErr w:type="gramStart"/>
            <w:r w:rsidRPr="00F77045">
              <w:rPr>
                <w:rFonts w:ascii="Times New Roman" w:hAnsi="Times New Roman" w:cs="Times New Roman"/>
                <w:kern w:val="0"/>
                <w14:ligatures w14:val="none"/>
              </w:rPr>
              <w:t>р</w:t>
            </w:r>
            <w:proofErr w:type="gramEnd"/>
            <w:r w:rsidRPr="00F77045">
              <w:rPr>
                <w:rFonts w:ascii="Times New Roman" w:hAnsi="Times New Roman" w:cs="Times New Roman"/>
                <w:kern w:val="0"/>
                <w14:ligatures w14:val="none"/>
              </w:rPr>
              <w:t>іс</w:t>
            </w:r>
            <w:proofErr w:type="spellEnd"/>
            <w:r w:rsidRPr="00F77045">
              <w:rPr>
                <w:rFonts w:ascii="Times New Roman" w:hAnsi="Times New Roman" w:cs="Times New Roman"/>
                <w:kern w:val="0"/>
                <w14:ligatures w14:val="none"/>
              </w:rPr>
              <w:t xml:space="preserve">, </w:t>
            </w:r>
            <w:proofErr w:type="spellStart"/>
            <w:r w:rsidRPr="00F77045">
              <w:rPr>
                <w:rFonts w:ascii="Times New Roman" w:hAnsi="Times New Roman" w:cs="Times New Roman"/>
                <w:kern w:val="0"/>
                <w14:ligatures w14:val="none"/>
              </w:rPr>
              <w:t>практикал</w:t>
            </w:r>
            <w:proofErr w:type="spellEnd"/>
            <w:r w:rsidRPr="00F77045">
              <w:rPr>
                <w:rFonts w:ascii="Times New Roman" w:hAnsi="Times New Roman" w:cs="Times New Roman"/>
                <w:kern w:val="0"/>
                <w:lang w:val="kk-KZ"/>
                <w14:ligatures w14:val="none"/>
              </w:rPr>
              <w:t>ы</w:t>
            </w:r>
            <w:r w:rsidRPr="00F77045">
              <w:rPr>
                <w:rFonts w:ascii="Times New Roman" w:hAnsi="Times New Roman" w:cs="Times New Roman"/>
                <w:kern w:val="0"/>
                <w14:ligatures w14:val="none"/>
              </w:rPr>
              <w:t xml:space="preserve">қ </w:t>
            </w:r>
            <w:proofErr w:type="spellStart"/>
            <w:r w:rsidRPr="00F77045">
              <w:rPr>
                <w:rFonts w:ascii="Times New Roman" w:hAnsi="Times New Roman" w:cs="Times New Roman"/>
                <w:kern w:val="0"/>
                <w14:ligatures w14:val="none"/>
              </w:rPr>
              <w:t>сабақ</w:t>
            </w:r>
            <w:proofErr w:type="spellEnd"/>
          </w:p>
        </w:tc>
        <w:tc>
          <w:tcPr>
            <w:tcW w:w="3402" w:type="dxa"/>
          </w:tcPr>
          <w:p w14:paraId="097ADEF9" w14:textId="3BF33662" w:rsidR="00BF3974" w:rsidRPr="00F77045" w:rsidRDefault="00BF3974" w:rsidP="00BF3974">
            <w:pPr>
              <w:rPr>
                <w:rFonts w:ascii="Times New Roman" w:hAnsi="Times New Roman" w:cs="Times New Roman"/>
                <w:kern w:val="0"/>
                <w:lang w:val="kk-KZ"/>
                <w14:ligatures w14:val="none"/>
              </w:rPr>
            </w:pPr>
            <w:r w:rsidRPr="00F77045">
              <w:rPr>
                <w:rFonts w:ascii="Times New Roman" w:eastAsia="Times New Roman" w:hAnsi="Times New Roman" w:cs="Times New Roman"/>
                <w:kern w:val="0"/>
                <w:lang w:val="kk-KZ" w:eastAsia="ru-RU"/>
                <w14:ligatures w14:val="none"/>
              </w:rPr>
              <w:t xml:space="preserve">- Орыс аудиториясының ерекшеліктері </w:t>
            </w:r>
            <w:r w:rsidRPr="00F77045">
              <w:rPr>
                <w:rFonts w:ascii="Times New Roman" w:eastAsia="Times New Roman" w:hAnsi="Times New Roman" w:cs="Times New Roman"/>
                <w:kern w:val="0"/>
                <w:lang w:val="kk-KZ" w:eastAsia="ru-RU"/>
                <w14:ligatures w14:val="none"/>
              </w:rPr>
              <w:br/>
              <w:t xml:space="preserve">- Интерференция және қателерді түзету </w:t>
            </w:r>
            <w:r w:rsidRPr="00F77045">
              <w:rPr>
                <w:rFonts w:ascii="Times New Roman" w:eastAsia="Times New Roman" w:hAnsi="Times New Roman" w:cs="Times New Roman"/>
                <w:kern w:val="0"/>
                <w:lang w:val="kk-KZ" w:eastAsia="ru-RU"/>
                <w14:ligatures w14:val="none"/>
              </w:rPr>
              <w:br/>
              <w:t xml:space="preserve">- Мотивация мен мәдениетаралық компоненттер </w:t>
            </w:r>
            <w:r w:rsidRPr="00F77045">
              <w:rPr>
                <w:rFonts w:ascii="Times New Roman" w:eastAsia="Times New Roman" w:hAnsi="Times New Roman" w:cs="Times New Roman"/>
                <w:kern w:val="0"/>
                <w:lang w:val="kk-KZ" w:eastAsia="ru-RU"/>
                <w14:ligatures w14:val="none"/>
              </w:rPr>
              <w:br/>
            </w:r>
            <w:r w:rsidRPr="00F77045">
              <w:rPr>
                <w:rFonts w:ascii="Times New Roman" w:eastAsia="Times New Roman" w:hAnsi="Times New Roman" w:cs="Times New Roman"/>
                <w:b/>
                <w:bCs/>
                <w:kern w:val="0"/>
                <w:lang w:val="kk-KZ" w:eastAsia="ru-RU"/>
                <w14:ligatures w14:val="none"/>
              </w:rPr>
              <w:t>Тапсырмалар:</w:t>
            </w:r>
            <w:r w:rsidRPr="00F77045">
              <w:rPr>
                <w:rFonts w:ascii="Times New Roman" w:eastAsia="Times New Roman" w:hAnsi="Times New Roman" w:cs="Times New Roman"/>
                <w:kern w:val="0"/>
                <w:lang w:val="kk-KZ" w:eastAsia="ru-RU"/>
                <w14:ligatures w14:val="none"/>
              </w:rPr>
              <w:t xml:space="preserve"> сабақ жоспарын аудитория ерекшелігіне қарай бейімдеу</w:t>
            </w:r>
          </w:p>
        </w:tc>
        <w:tc>
          <w:tcPr>
            <w:tcW w:w="1842" w:type="dxa"/>
          </w:tcPr>
          <w:p w14:paraId="0366BC18" w14:textId="524BF305" w:rsidR="00BF3974" w:rsidRPr="00F77045" w:rsidRDefault="00BF3974" w:rsidP="00BF3974">
            <w:pPr>
              <w:rPr>
                <w:rFonts w:ascii="Times New Roman" w:hAnsi="Times New Roman" w:cs="Times New Roman"/>
                <w:kern w:val="0"/>
                <w:lang w:val="kk-KZ"/>
                <w14:ligatures w14:val="none"/>
              </w:rPr>
            </w:pPr>
            <w:r w:rsidRPr="00F77045">
              <w:rPr>
                <w:rFonts w:ascii="Times New Roman" w:hAnsi="Times New Roman" w:cs="Times New Roman"/>
                <w:kern w:val="0"/>
                <w:lang w:val="en-US"/>
                <w14:ligatures w14:val="none"/>
              </w:rPr>
              <w:t>IQ Board Software, Microsoft Office Power Point</w:t>
            </w:r>
          </w:p>
        </w:tc>
      </w:tr>
      <w:tr w:rsidR="00F77045" w:rsidRPr="00F77045" w14:paraId="2835448A" w14:textId="2FEA8F6B" w:rsidTr="00F77045">
        <w:tc>
          <w:tcPr>
            <w:tcW w:w="567" w:type="dxa"/>
          </w:tcPr>
          <w:p w14:paraId="33A1B6AF" w14:textId="77777777" w:rsidR="00BF3974" w:rsidRPr="00F77045" w:rsidRDefault="00BF3974" w:rsidP="00BF3974">
            <w:pPr>
              <w:tabs>
                <w:tab w:val="left" w:pos="1095"/>
              </w:tabs>
              <w:ind w:right="-613"/>
              <w:rPr>
                <w:rFonts w:ascii="Times New Roman" w:hAnsi="Times New Roman" w:cs="Times New Roman"/>
                <w:kern w:val="0"/>
                <w:lang w:val="kk-KZ"/>
                <w14:ligatures w14:val="none"/>
              </w:rPr>
            </w:pPr>
            <w:r w:rsidRPr="00F77045">
              <w:rPr>
                <w:rFonts w:ascii="Times New Roman" w:hAnsi="Times New Roman" w:cs="Times New Roman"/>
                <w:kern w:val="0"/>
                <w:lang w:val="kk-KZ"/>
                <w14:ligatures w14:val="none"/>
              </w:rPr>
              <w:t>12</w:t>
            </w:r>
          </w:p>
        </w:tc>
        <w:tc>
          <w:tcPr>
            <w:tcW w:w="1843" w:type="dxa"/>
          </w:tcPr>
          <w:p w14:paraId="5DEA3250" w14:textId="77777777" w:rsidR="00BF3974" w:rsidRPr="00F77045" w:rsidRDefault="00BF3974" w:rsidP="00BF3974">
            <w:pPr>
              <w:rPr>
                <w:rFonts w:ascii="Times New Roman" w:eastAsia="Times New Roman" w:hAnsi="Times New Roman" w:cs="Times New Roman"/>
                <w:kern w:val="0"/>
                <w:lang w:val="kk-KZ" w:eastAsia="ru-RU"/>
                <w14:ligatures w14:val="none"/>
              </w:rPr>
            </w:pPr>
            <w:r w:rsidRPr="00F77045">
              <w:rPr>
                <w:rFonts w:ascii="Times New Roman" w:eastAsia="Times New Roman" w:hAnsi="Times New Roman" w:cs="Times New Roman"/>
                <w:kern w:val="0"/>
                <w:lang w:val="kk-KZ" w:eastAsia="ru-RU"/>
                <w14:ligatures w14:val="none"/>
              </w:rPr>
              <w:t>Қазақ тілінің оқу материалын орналастырудың концентрлік принципі.</w:t>
            </w:r>
            <w:r w:rsidRPr="00F77045">
              <w:rPr>
                <w:rFonts w:ascii="Times New Roman" w:hAnsi="Times New Roman" w:cs="Times New Roman"/>
                <w:kern w:val="0"/>
                <w:lang w:val="kk-KZ"/>
                <w14:ligatures w14:val="none"/>
              </w:rPr>
              <w:t xml:space="preserve">  Оқыту нәтижелерін бағалау</w:t>
            </w:r>
          </w:p>
        </w:tc>
        <w:tc>
          <w:tcPr>
            <w:tcW w:w="709" w:type="dxa"/>
          </w:tcPr>
          <w:p w14:paraId="7C98FFA0" w14:textId="77777777" w:rsidR="00BF3974" w:rsidRPr="00F77045" w:rsidRDefault="00BF3974" w:rsidP="00BF3974">
            <w:pPr>
              <w:tabs>
                <w:tab w:val="left" w:pos="1095"/>
              </w:tabs>
              <w:ind w:right="-613"/>
              <w:rPr>
                <w:rFonts w:ascii="Times New Roman" w:hAnsi="Times New Roman" w:cs="Times New Roman"/>
                <w:kern w:val="0"/>
                <w:lang w:val="kk-KZ"/>
                <w14:ligatures w14:val="none"/>
              </w:rPr>
            </w:pPr>
            <w:r w:rsidRPr="00F77045">
              <w:rPr>
                <w:rFonts w:ascii="Times New Roman" w:hAnsi="Times New Roman" w:cs="Times New Roman"/>
                <w:kern w:val="0"/>
                <w:lang w:val="kk-KZ"/>
                <w14:ligatures w14:val="none"/>
              </w:rPr>
              <w:t>6</w:t>
            </w:r>
          </w:p>
        </w:tc>
        <w:tc>
          <w:tcPr>
            <w:tcW w:w="1276" w:type="dxa"/>
          </w:tcPr>
          <w:p w14:paraId="149391CB" w14:textId="77777777" w:rsidR="00BF3974" w:rsidRPr="00F77045" w:rsidRDefault="00BF3974" w:rsidP="00BF3974">
            <w:pPr>
              <w:rPr>
                <w:rFonts w:ascii="Times New Roman" w:hAnsi="Times New Roman" w:cs="Times New Roman"/>
                <w:kern w:val="0"/>
                <w:lang w:val="kk-KZ"/>
                <w14:ligatures w14:val="none"/>
              </w:rPr>
            </w:pPr>
            <w:proofErr w:type="spellStart"/>
            <w:r w:rsidRPr="00F77045">
              <w:rPr>
                <w:rFonts w:ascii="Times New Roman" w:hAnsi="Times New Roman" w:cs="Times New Roman"/>
                <w:kern w:val="0"/>
                <w14:ligatures w14:val="none"/>
              </w:rPr>
              <w:t>Дә</w:t>
            </w:r>
            <w:proofErr w:type="gramStart"/>
            <w:r w:rsidRPr="00F77045">
              <w:rPr>
                <w:rFonts w:ascii="Times New Roman" w:hAnsi="Times New Roman" w:cs="Times New Roman"/>
                <w:kern w:val="0"/>
                <w14:ligatures w14:val="none"/>
              </w:rPr>
              <w:t>р</w:t>
            </w:r>
            <w:proofErr w:type="gramEnd"/>
            <w:r w:rsidRPr="00F77045">
              <w:rPr>
                <w:rFonts w:ascii="Times New Roman" w:hAnsi="Times New Roman" w:cs="Times New Roman"/>
                <w:kern w:val="0"/>
                <w14:ligatures w14:val="none"/>
              </w:rPr>
              <w:t>іс</w:t>
            </w:r>
            <w:proofErr w:type="spellEnd"/>
            <w:r w:rsidRPr="00F77045">
              <w:rPr>
                <w:rFonts w:ascii="Times New Roman" w:hAnsi="Times New Roman" w:cs="Times New Roman"/>
                <w:kern w:val="0"/>
                <w14:ligatures w14:val="none"/>
              </w:rPr>
              <w:t xml:space="preserve">, </w:t>
            </w:r>
            <w:proofErr w:type="spellStart"/>
            <w:r w:rsidRPr="00F77045">
              <w:rPr>
                <w:rFonts w:ascii="Times New Roman" w:hAnsi="Times New Roman" w:cs="Times New Roman"/>
                <w:kern w:val="0"/>
                <w14:ligatures w14:val="none"/>
              </w:rPr>
              <w:t>практикал</w:t>
            </w:r>
            <w:proofErr w:type="spellEnd"/>
            <w:r w:rsidRPr="00F77045">
              <w:rPr>
                <w:rFonts w:ascii="Times New Roman" w:hAnsi="Times New Roman" w:cs="Times New Roman"/>
                <w:kern w:val="0"/>
                <w:lang w:val="kk-KZ"/>
                <w14:ligatures w14:val="none"/>
              </w:rPr>
              <w:t>ы</w:t>
            </w:r>
            <w:r w:rsidRPr="00F77045">
              <w:rPr>
                <w:rFonts w:ascii="Times New Roman" w:hAnsi="Times New Roman" w:cs="Times New Roman"/>
                <w:kern w:val="0"/>
                <w14:ligatures w14:val="none"/>
              </w:rPr>
              <w:t xml:space="preserve">қ </w:t>
            </w:r>
            <w:proofErr w:type="spellStart"/>
            <w:r w:rsidRPr="00F77045">
              <w:rPr>
                <w:rFonts w:ascii="Times New Roman" w:hAnsi="Times New Roman" w:cs="Times New Roman"/>
                <w:kern w:val="0"/>
                <w14:ligatures w14:val="none"/>
              </w:rPr>
              <w:t>сабақ</w:t>
            </w:r>
            <w:proofErr w:type="spellEnd"/>
          </w:p>
        </w:tc>
        <w:tc>
          <w:tcPr>
            <w:tcW w:w="3402" w:type="dxa"/>
          </w:tcPr>
          <w:p w14:paraId="7C4CC52D" w14:textId="1A5CD92B" w:rsidR="00BF3974" w:rsidRPr="00F77045" w:rsidRDefault="00BF3974" w:rsidP="00BF3974">
            <w:pPr>
              <w:rPr>
                <w:rFonts w:ascii="Times New Roman" w:hAnsi="Times New Roman" w:cs="Times New Roman"/>
                <w:kern w:val="0"/>
                <w:lang w:val="kk-KZ"/>
                <w14:ligatures w14:val="none"/>
              </w:rPr>
            </w:pPr>
            <w:r w:rsidRPr="00F77045">
              <w:rPr>
                <w:rFonts w:ascii="Times New Roman" w:eastAsia="Times New Roman" w:hAnsi="Times New Roman" w:cs="Times New Roman"/>
                <w:kern w:val="0"/>
                <w:lang w:val="kk-KZ" w:eastAsia="ru-RU"/>
                <w14:ligatures w14:val="none"/>
              </w:rPr>
              <w:t xml:space="preserve">- Концентрлік принцип (лексикалық, грамматикалық, мәтіндік деңгей) </w:t>
            </w:r>
            <w:r w:rsidRPr="00F77045">
              <w:rPr>
                <w:rFonts w:ascii="Times New Roman" w:eastAsia="Times New Roman" w:hAnsi="Times New Roman" w:cs="Times New Roman"/>
                <w:kern w:val="0"/>
                <w:lang w:val="kk-KZ" w:eastAsia="ru-RU"/>
                <w14:ligatures w14:val="none"/>
              </w:rPr>
              <w:br/>
              <w:t xml:space="preserve">- БЖБ және ТЖБ логикасы </w:t>
            </w:r>
            <w:r w:rsidRPr="00F77045">
              <w:rPr>
                <w:rFonts w:ascii="Times New Roman" w:eastAsia="Times New Roman" w:hAnsi="Times New Roman" w:cs="Times New Roman"/>
                <w:kern w:val="0"/>
                <w:lang w:val="kk-KZ" w:eastAsia="ru-RU"/>
                <w14:ligatures w14:val="none"/>
              </w:rPr>
              <w:br/>
              <w:t xml:space="preserve">- Бағалау критерийлері мен дескрипторлар </w:t>
            </w:r>
            <w:r w:rsidRPr="00F77045">
              <w:rPr>
                <w:rFonts w:ascii="Times New Roman" w:eastAsia="Times New Roman" w:hAnsi="Times New Roman" w:cs="Times New Roman"/>
                <w:kern w:val="0"/>
                <w:lang w:val="kk-KZ" w:eastAsia="ru-RU"/>
                <w14:ligatures w14:val="none"/>
              </w:rPr>
              <w:br/>
            </w:r>
            <w:r w:rsidRPr="00F77045">
              <w:rPr>
                <w:rFonts w:ascii="Times New Roman" w:eastAsia="Times New Roman" w:hAnsi="Times New Roman" w:cs="Times New Roman"/>
                <w:b/>
                <w:bCs/>
                <w:kern w:val="0"/>
                <w:lang w:val="kk-KZ" w:eastAsia="ru-RU"/>
                <w14:ligatures w14:val="none"/>
              </w:rPr>
              <w:t>Тапсырмалар:</w:t>
            </w:r>
            <w:r w:rsidRPr="00F77045">
              <w:rPr>
                <w:rFonts w:ascii="Times New Roman" w:eastAsia="Times New Roman" w:hAnsi="Times New Roman" w:cs="Times New Roman"/>
                <w:kern w:val="0"/>
                <w:lang w:val="kk-KZ" w:eastAsia="ru-RU"/>
                <w14:ligatures w14:val="none"/>
              </w:rPr>
              <w:t xml:space="preserve"> концентрлік принципке сай сабақ жоспары + бағалау құралы</w:t>
            </w:r>
          </w:p>
        </w:tc>
        <w:tc>
          <w:tcPr>
            <w:tcW w:w="1842" w:type="dxa"/>
          </w:tcPr>
          <w:p w14:paraId="548CCBF8" w14:textId="46B6E6CD" w:rsidR="00BF3974" w:rsidRPr="00F77045" w:rsidRDefault="00BF3974" w:rsidP="00BF3974">
            <w:pPr>
              <w:rPr>
                <w:rFonts w:ascii="Times New Roman" w:hAnsi="Times New Roman" w:cs="Times New Roman"/>
                <w:kern w:val="0"/>
                <w:lang w:val="kk-KZ"/>
                <w14:ligatures w14:val="none"/>
              </w:rPr>
            </w:pPr>
            <w:r w:rsidRPr="00F77045">
              <w:rPr>
                <w:rFonts w:ascii="Times New Roman" w:hAnsi="Times New Roman" w:cs="Times New Roman"/>
                <w:kern w:val="0"/>
                <w:lang w:val="en-US"/>
                <w14:ligatures w14:val="none"/>
              </w:rPr>
              <w:t>IQ Board Software, Microsoft Office Power Point</w:t>
            </w:r>
          </w:p>
        </w:tc>
      </w:tr>
      <w:tr w:rsidR="00F77045" w:rsidRPr="00F77045" w14:paraId="6D01064F" w14:textId="5D7AE8BD" w:rsidTr="00F77045">
        <w:tc>
          <w:tcPr>
            <w:tcW w:w="567" w:type="dxa"/>
          </w:tcPr>
          <w:p w14:paraId="1E9318E8" w14:textId="77777777" w:rsidR="00BF3974" w:rsidRPr="00F77045" w:rsidRDefault="00BF3974" w:rsidP="00BF3974">
            <w:pPr>
              <w:tabs>
                <w:tab w:val="left" w:pos="1095"/>
              </w:tabs>
              <w:ind w:right="-613"/>
              <w:rPr>
                <w:rFonts w:ascii="Times New Roman" w:hAnsi="Times New Roman" w:cs="Times New Roman"/>
                <w:kern w:val="0"/>
                <w:lang w:val="kk-KZ"/>
                <w14:ligatures w14:val="none"/>
              </w:rPr>
            </w:pPr>
            <w:r w:rsidRPr="00F77045">
              <w:rPr>
                <w:rFonts w:ascii="Times New Roman" w:hAnsi="Times New Roman" w:cs="Times New Roman"/>
                <w:kern w:val="0"/>
                <w:lang w:val="kk-KZ"/>
                <w14:ligatures w14:val="none"/>
              </w:rPr>
              <w:t>13</w:t>
            </w:r>
          </w:p>
        </w:tc>
        <w:tc>
          <w:tcPr>
            <w:tcW w:w="1843" w:type="dxa"/>
          </w:tcPr>
          <w:p w14:paraId="0C2F4DA8" w14:textId="77777777" w:rsidR="00BF3974" w:rsidRPr="00F77045" w:rsidRDefault="00BF3974" w:rsidP="00BF3974">
            <w:pPr>
              <w:rPr>
                <w:rFonts w:ascii="Times New Roman" w:hAnsi="Times New Roman" w:cs="Times New Roman"/>
                <w:kern w:val="0"/>
                <w14:ligatures w14:val="none"/>
              </w:rPr>
            </w:pPr>
            <w:proofErr w:type="spellStart"/>
            <w:r w:rsidRPr="00F77045">
              <w:rPr>
                <w:rFonts w:ascii="Times New Roman" w:hAnsi="Times New Roman" w:cs="Times New Roman"/>
                <w:kern w:val="0"/>
                <w14:ligatures w14:val="none"/>
              </w:rPr>
              <w:t>Қорытынды</w:t>
            </w:r>
            <w:proofErr w:type="spellEnd"/>
            <w:r w:rsidRPr="00F77045">
              <w:rPr>
                <w:rFonts w:ascii="Times New Roman" w:hAnsi="Times New Roman" w:cs="Times New Roman"/>
                <w:kern w:val="0"/>
                <w14:ligatures w14:val="none"/>
              </w:rPr>
              <w:t xml:space="preserve"> </w:t>
            </w:r>
            <w:proofErr w:type="spellStart"/>
            <w:proofErr w:type="gramStart"/>
            <w:r w:rsidRPr="00F77045">
              <w:rPr>
                <w:rFonts w:ascii="Times New Roman" w:hAnsi="Times New Roman" w:cs="Times New Roman"/>
                <w:kern w:val="0"/>
                <w14:ligatures w14:val="none"/>
              </w:rPr>
              <w:t>ба</w:t>
            </w:r>
            <w:proofErr w:type="gramEnd"/>
            <w:r w:rsidRPr="00F77045">
              <w:rPr>
                <w:rFonts w:ascii="Times New Roman" w:hAnsi="Times New Roman" w:cs="Times New Roman"/>
                <w:kern w:val="0"/>
                <w14:ligatures w14:val="none"/>
              </w:rPr>
              <w:t>ғалау</w:t>
            </w:r>
            <w:proofErr w:type="spellEnd"/>
          </w:p>
        </w:tc>
        <w:tc>
          <w:tcPr>
            <w:tcW w:w="709" w:type="dxa"/>
          </w:tcPr>
          <w:p w14:paraId="0DC2E38D" w14:textId="77777777" w:rsidR="00BF3974" w:rsidRPr="00F77045" w:rsidRDefault="00BF3974" w:rsidP="00BF3974">
            <w:pPr>
              <w:tabs>
                <w:tab w:val="left" w:pos="1095"/>
              </w:tabs>
              <w:ind w:right="-613"/>
              <w:rPr>
                <w:rFonts w:ascii="Times New Roman" w:hAnsi="Times New Roman" w:cs="Times New Roman"/>
                <w:kern w:val="0"/>
                <w:lang w:val="kk-KZ"/>
                <w14:ligatures w14:val="none"/>
              </w:rPr>
            </w:pPr>
            <w:r w:rsidRPr="00F77045">
              <w:rPr>
                <w:rFonts w:ascii="Times New Roman" w:hAnsi="Times New Roman" w:cs="Times New Roman"/>
                <w:kern w:val="0"/>
                <w:lang w:val="kk-KZ"/>
                <w14:ligatures w14:val="none"/>
              </w:rPr>
              <w:t>2</w:t>
            </w:r>
          </w:p>
        </w:tc>
        <w:tc>
          <w:tcPr>
            <w:tcW w:w="1276" w:type="dxa"/>
          </w:tcPr>
          <w:p w14:paraId="08A05093" w14:textId="77777777" w:rsidR="00BF3974" w:rsidRPr="00F77045" w:rsidRDefault="00BF3974" w:rsidP="00BF3974">
            <w:pPr>
              <w:rPr>
                <w:rFonts w:ascii="Times New Roman" w:hAnsi="Times New Roman" w:cs="Times New Roman"/>
                <w:kern w:val="0"/>
                <w14:ligatures w14:val="none"/>
              </w:rPr>
            </w:pPr>
            <w:proofErr w:type="spellStart"/>
            <w:r w:rsidRPr="00F77045">
              <w:rPr>
                <w:rFonts w:ascii="Times New Roman" w:hAnsi="Times New Roman" w:cs="Times New Roman"/>
                <w:kern w:val="0"/>
                <w14:ligatures w14:val="none"/>
              </w:rPr>
              <w:t>Дә</w:t>
            </w:r>
            <w:proofErr w:type="gramStart"/>
            <w:r w:rsidRPr="00F77045">
              <w:rPr>
                <w:rFonts w:ascii="Times New Roman" w:hAnsi="Times New Roman" w:cs="Times New Roman"/>
                <w:kern w:val="0"/>
                <w14:ligatures w14:val="none"/>
              </w:rPr>
              <w:t>р</w:t>
            </w:r>
            <w:proofErr w:type="gramEnd"/>
            <w:r w:rsidRPr="00F77045">
              <w:rPr>
                <w:rFonts w:ascii="Times New Roman" w:hAnsi="Times New Roman" w:cs="Times New Roman"/>
                <w:kern w:val="0"/>
                <w14:ligatures w14:val="none"/>
              </w:rPr>
              <w:t>іс</w:t>
            </w:r>
            <w:proofErr w:type="spellEnd"/>
            <w:r w:rsidRPr="00F77045">
              <w:rPr>
                <w:rFonts w:ascii="Times New Roman" w:hAnsi="Times New Roman" w:cs="Times New Roman"/>
                <w:kern w:val="0"/>
                <w14:ligatures w14:val="none"/>
              </w:rPr>
              <w:t xml:space="preserve">, </w:t>
            </w:r>
            <w:proofErr w:type="spellStart"/>
            <w:r w:rsidRPr="00F77045">
              <w:rPr>
                <w:rFonts w:ascii="Times New Roman" w:hAnsi="Times New Roman" w:cs="Times New Roman"/>
                <w:kern w:val="0"/>
                <w14:ligatures w14:val="none"/>
              </w:rPr>
              <w:t>практикал</w:t>
            </w:r>
            <w:proofErr w:type="spellEnd"/>
            <w:r w:rsidRPr="00F77045">
              <w:rPr>
                <w:rFonts w:ascii="Times New Roman" w:hAnsi="Times New Roman" w:cs="Times New Roman"/>
                <w:kern w:val="0"/>
                <w:lang w:val="kk-KZ"/>
                <w14:ligatures w14:val="none"/>
              </w:rPr>
              <w:t>ы</w:t>
            </w:r>
            <w:r w:rsidRPr="00F77045">
              <w:rPr>
                <w:rFonts w:ascii="Times New Roman" w:hAnsi="Times New Roman" w:cs="Times New Roman"/>
                <w:kern w:val="0"/>
                <w14:ligatures w14:val="none"/>
              </w:rPr>
              <w:t xml:space="preserve">қ </w:t>
            </w:r>
            <w:proofErr w:type="spellStart"/>
            <w:r w:rsidRPr="00F77045">
              <w:rPr>
                <w:rFonts w:ascii="Times New Roman" w:hAnsi="Times New Roman" w:cs="Times New Roman"/>
                <w:kern w:val="0"/>
                <w14:ligatures w14:val="none"/>
              </w:rPr>
              <w:t>сабақ</w:t>
            </w:r>
            <w:proofErr w:type="spellEnd"/>
          </w:p>
        </w:tc>
        <w:tc>
          <w:tcPr>
            <w:tcW w:w="3402" w:type="dxa"/>
          </w:tcPr>
          <w:p w14:paraId="093FBB4C" w14:textId="3DDE02A8" w:rsidR="00BF3974" w:rsidRPr="00F77045" w:rsidRDefault="00BF3974" w:rsidP="00BF3974">
            <w:pPr>
              <w:rPr>
                <w:rFonts w:ascii="Times New Roman" w:hAnsi="Times New Roman" w:cs="Times New Roman"/>
                <w:kern w:val="0"/>
                <w14:ligatures w14:val="none"/>
              </w:rPr>
            </w:pPr>
            <w:r w:rsidRPr="00F77045">
              <w:rPr>
                <w:rFonts w:ascii="Times New Roman" w:eastAsia="Times New Roman" w:hAnsi="Times New Roman" w:cs="Times New Roman"/>
                <w:kern w:val="0"/>
                <w:lang w:eastAsia="ru-RU"/>
                <w14:ligatures w14:val="none"/>
              </w:rPr>
              <w:t xml:space="preserve">- Портфолио </w:t>
            </w:r>
            <w:proofErr w:type="spellStart"/>
            <w:r w:rsidRPr="00F77045">
              <w:rPr>
                <w:rFonts w:ascii="Times New Roman" w:eastAsia="Times New Roman" w:hAnsi="Times New Roman" w:cs="Times New Roman"/>
                <w:kern w:val="0"/>
                <w:lang w:eastAsia="ru-RU"/>
                <w14:ligatures w14:val="none"/>
              </w:rPr>
              <w:t>қорғ</w:t>
            </w:r>
            <w:proofErr w:type="gramStart"/>
            <w:r w:rsidRPr="00F77045">
              <w:rPr>
                <w:rFonts w:ascii="Times New Roman" w:eastAsia="Times New Roman" w:hAnsi="Times New Roman" w:cs="Times New Roman"/>
                <w:kern w:val="0"/>
                <w:lang w:eastAsia="ru-RU"/>
                <w14:ligatures w14:val="none"/>
              </w:rPr>
              <w:t>ау</w:t>
            </w:r>
            <w:proofErr w:type="spellEnd"/>
            <w:proofErr w:type="gram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микрооқыту</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нәтижесін</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талдау</w:t>
            </w:r>
            <w:proofErr w:type="spellEnd"/>
            <w:r w:rsidRPr="00F77045">
              <w:rPr>
                <w:rFonts w:ascii="Times New Roman" w:eastAsia="Times New Roman" w:hAnsi="Times New Roman" w:cs="Times New Roman"/>
                <w:kern w:val="0"/>
                <w:lang w:eastAsia="ru-RU"/>
                <w14:ligatures w14:val="none"/>
              </w:rPr>
              <w:t xml:space="preserve"> </w:t>
            </w:r>
            <w:r w:rsidRPr="00F77045">
              <w:rPr>
                <w:rFonts w:ascii="Times New Roman" w:eastAsia="Times New Roman" w:hAnsi="Times New Roman" w:cs="Times New Roman"/>
                <w:kern w:val="0"/>
                <w:lang w:eastAsia="ru-RU"/>
                <w14:ligatures w14:val="none"/>
              </w:rPr>
              <w:br/>
              <w:t xml:space="preserve">- </w:t>
            </w:r>
            <w:proofErr w:type="spellStart"/>
            <w:r w:rsidRPr="00F77045">
              <w:rPr>
                <w:rFonts w:ascii="Times New Roman" w:eastAsia="Times New Roman" w:hAnsi="Times New Roman" w:cs="Times New Roman"/>
                <w:kern w:val="0"/>
                <w:lang w:eastAsia="ru-RU"/>
                <w14:ligatures w14:val="none"/>
              </w:rPr>
              <w:t>Peer-review</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және</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сараптамалық</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кері</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байланыс</w:t>
            </w:r>
            <w:proofErr w:type="spellEnd"/>
            <w:r w:rsidRPr="00F77045">
              <w:rPr>
                <w:rFonts w:ascii="Times New Roman" w:eastAsia="Times New Roman" w:hAnsi="Times New Roman" w:cs="Times New Roman"/>
                <w:kern w:val="0"/>
                <w:lang w:eastAsia="ru-RU"/>
                <w14:ligatures w14:val="none"/>
              </w:rPr>
              <w:t xml:space="preserve"> </w:t>
            </w:r>
            <w:r w:rsidRPr="00F77045">
              <w:rPr>
                <w:rFonts w:ascii="Times New Roman" w:eastAsia="Times New Roman" w:hAnsi="Times New Roman" w:cs="Times New Roman"/>
                <w:kern w:val="0"/>
                <w:lang w:eastAsia="ru-RU"/>
                <w14:ligatures w14:val="none"/>
              </w:rPr>
              <w:br/>
            </w:r>
            <w:proofErr w:type="spellStart"/>
            <w:r w:rsidRPr="00F77045">
              <w:rPr>
                <w:rFonts w:ascii="Times New Roman" w:eastAsia="Times New Roman" w:hAnsi="Times New Roman" w:cs="Times New Roman"/>
                <w:b/>
                <w:bCs/>
                <w:kern w:val="0"/>
                <w:lang w:eastAsia="ru-RU"/>
                <w14:ligatures w14:val="none"/>
              </w:rPr>
              <w:t>Тапсырмалар</w:t>
            </w:r>
            <w:proofErr w:type="spellEnd"/>
            <w:r w:rsidRPr="00F77045">
              <w:rPr>
                <w:rFonts w:ascii="Times New Roman" w:eastAsia="Times New Roman" w:hAnsi="Times New Roman" w:cs="Times New Roman"/>
                <w:b/>
                <w:bCs/>
                <w:kern w:val="0"/>
                <w:lang w:eastAsia="ru-RU"/>
                <w14:ligatures w14:val="none"/>
              </w:rPr>
              <w:t>:</w:t>
            </w:r>
            <w:r w:rsidRPr="00F77045">
              <w:rPr>
                <w:rFonts w:ascii="Times New Roman" w:eastAsia="Times New Roman" w:hAnsi="Times New Roman" w:cs="Times New Roman"/>
                <w:kern w:val="0"/>
                <w:lang w:eastAsia="ru-RU"/>
                <w14:ligatures w14:val="none"/>
              </w:rPr>
              <w:t xml:space="preserve"> 20 </w:t>
            </w:r>
            <w:proofErr w:type="spellStart"/>
            <w:r w:rsidRPr="00F77045">
              <w:rPr>
                <w:rFonts w:ascii="Times New Roman" w:eastAsia="Times New Roman" w:hAnsi="Times New Roman" w:cs="Times New Roman"/>
                <w:kern w:val="0"/>
                <w:lang w:eastAsia="ru-RU"/>
                <w14:ligatures w14:val="none"/>
              </w:rPr>
              <w:t>минуттық</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микросабақ</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өткізу</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және</w:t>
            </w:r>
            <w:proofErr w:type="spellEnd"/>
            <w:r w:rsidRPr="00F77045">
              <w:rPr>
                <w:rFonts w:ascii="Times New Roman" w:eastAsia="Times New Roman" w:hAnsi="Times New Roman" w:cs="Times New Roman"/>
                <w:kern w:val="0"/>
                <w:lang w:eastAsia="ru-RU"/>
                <w14:ligatures w14:val="none"/>
              </w:rPr>
              <w:t xml:space="preserve"> рефлексия</w:t>
            </w:r>
          </w:p>
        </w:tc>
        <w:tc>
          <w:tcPr>
            <w:tcW w:w="1842" w:type="dxa"/>
          </w:tcPr>
          <w:p w14:paraId="4F3F81B0" w14:textId="71C11418" w:rsidR="00BF3974" w:rsidRPr="00F77045" w:rsidRDefault="00BF3974" w:rsidP="00BF3974">
            <w:pPr>
              <w:rPr>
                <w:rFonts w:ascii="Times New Roman" w:hAnsi="Times New Roman" w:cs="Times New Roman"/>
                <w:kern w:val="0"/>
                <w:lang w:val="en-US"/>
                <w14:ligatures w14:val="none"/>
              </w:rPr>
            </w:pPr>
            <w:r w:rsidRPr="00F77045">
              <w:rPr>
                <w:rFonts w:ascii="Times New Roman" w:hAnsi="Times New Roman" w:cs="Times New Roman"/>
                <w:kern w:val="0"/>
                <w:lang w:val="en-US"/>
                <w14:ligatures w14:val="none"/>
              </w:rPr>
              <w:t>IQ Board Software, Microsoft Office Power Point</w:t>
            </w:r>
          </w:p>
        </w:tc>
      </w:tr>
    </w:tbl>
    <w:p w14:paraId="1B7B6054" w14:textId="35578582" w:rsidR="00E31958" w:rsidRPr="00F77045" w:rsidRDefault="00E31958" w:rsidP="00E31958">
      <w:pPr>
        <w:rPr>
          <w:rFonts w:ascii="Times New Roman" w:eastAsia="Times New Roman" w:hAnsi="Times New Roman" w:cs="Times New Roman"/>
          <w:kern w:val="0"/>
          <w:lang w:val="en-US" w:eastAsia="ru-RU"/>
          <w14:ligatures w14:val="none"/>
        </w:rPr>
      </w:pPr>
    </w:p>
    <w:p w14:paraId="3AABA644" w14:textId="77777777" w:rsidR="00BC4802" w:rsidRPr="00F77045" w:rsidRDefault="00BC4802" w:rsidP="00BC4802">
      <w:pPr>
        <w:ind w:right="-613" w:firstLine="567"/>
        <w:jc w:val="both"/>
        <w:rPr>
          <w:rFonts w:ascii="Times New Roman" w:hAnsi="Times New Roman" w:cs="Times New Roman"/>
          <w:lang w:val="kk-KZ"/>
        </w:rPr>
      </w:pPr>
      <w:r w:rsidRPr="00F77045">
        <w:rPr>
          <w:rFonts w:ascii="Times New Roman" w:eastAsia="Times New Roman" w:hAnsi="Times New Roman" w:cs="Times New Roman"/>
          <w:kern w:val="0"/>
          <w:lang w:val="kk-KZ" w:eastAsia="ru-RU"/>
          <w14:ligatures w14:val="none"/>
        </w:rPr>
        <w:t>«Қазақ тілін екінші тіл немесе шет тіл ретінде оқытудың өзекті аспектілері: жаңа әдістемелер, үрдістер, инновациялар» атты білім беру бағдарламасының оқу нәтижелерін бағалау жүйесі тыңдаушылардың кәсіби құзыреттіліктерінің деңгейін объективті түрде анықтауға бағытталған. Оқу нәтижелерін бағалау барысында келесі критерийлер негізге алынады:</w:t>
      </w:r>
    </w:p>
    <w:p w14:paraId="563D671D" w14:textId="0CEC2CB3" w:rsidR="00E37922" w:rsidRPr="00F77045" w:rsidRDefault="00BC4802" w:rsidP="00E37922">
      <w:pPr>
        <w:spacing w:before="100" w:beforeAutospacing="1" w:after="100" w:afterAutospacing="1"/>
        <w:outlineLvl w:val="2"/>
        <w:rPr>
          <w:rFonts w:ascii="Times New Roman" w:eastAsia="Times New Roman" w:hAnsi="Times New Roman" w:cs="Times New Roman"/>
          <w:b/>
          <w:bCs/>
          <w:kern w:val="0"/>
          <w:lang w:val="kk-KZ" w:eastAsia="ru-RU"/>
          <w14:ligatures w14:val="none"/>
        </w:rPr>
      </w:pPr>
      <w:r w:rsidRPr="00F77045">
        <w:rPr>
          <w:rFonts w:ascii="Times New Roman" w:eastAsia="Times New Roman" w:hAnsi="Times New Roman" w:cs="Times New Roman"/>
          <w:b/>
          <w:bCs/>
          <w:kern w:val="0"/>
          <w:lang w:val="kk-KZ" w:eastAsia="ru-RU"/>
          <w14:ligatures w14:val="none"/>
        </w:rPr>
        <w:t>Білім нәтижесін бағалау</w:t>
      </w:r>
      <w:r w:rsidRPr="00F77045">
        <w:rPr>
          <w:rFonts w:ascii="Times New Roman" w:eastAsia="Times New Roman" w:hAnsi="Times New Roman" w:cs="Times New Roman"/>
          <w:kern w:val="0"/>
          <w:lang w:val="kk-KZ" w:eastAsia="ru-RU"/>
          <w14:ligatures w14:val="none"/>
        </w:rPr>
        <w:t xml:space="preserve">: </w:t>
      </w:r>
    </w:p>
    <w:tbl>
      <w:tblPr>
        <w:tblW w:w="9684" w:type="dxa"/>
        <w:tblCellSpacing w:w="15" w:type="dxa"/>
        <w:tblCellMar>
          <w:top w:w="15" w:type="dxa"/>
          <w:left w:w="15" w:type="dxa"/>
          <w:bottom w:w="15" w:type="dxa"/>
          <w:right w:w="15" w:type="dxa"/>
        </w:tblCellMar>
        <w:tblLook w:val="04A0" w:firstRow="1" w:lastRow="0" w:firstColumn="1" w:lastColumn="0" w:noHBand="0" w:noVBand="1"/>
      </w:tblPr>
      <w:tblGrid>
        <w:gridCol w:w="2399"/>
        <w:gridCol w:w="1474"/>
        <w:gridCol w:w="5811"/>
      </w:tblGrid>
      <w:tr w:rsidR="00E37922" w:rsidRPr="00F77045" w14:paraId="2AE91427" w14:textId="77777777" w:rsidTr="00F77045">
        <w:trPr>
          <w:tblHeader/>
          <w:tblCellSpacing w:w="15" w:type="dxa"/>
        </w:trPr>
        <w:tc>
          <w:tcPr>
            <w:tcW w:w="2354" w:type="dxa"/>
            <w:vAlign w:val="center"/>
            <w:hideMark/>
          </w:tcPr>
          <w:p w14:paraId="0CA99F7A" w14:textId="77777777" w:rsidR="00E37922" w:rsidRPr="00F77045" w:rsidRDefault="00E37922" w:rsidP="00E37922">
            <w:pPr>
              <w:jc w:val="center"/>
              <w:rPr>
                <w:rFonts w:ascii="Times New Roman" w:eastAsia="Times New Roman" w:hAnsi="Times New Roman" w:cs="Times New Roman"/>
                <w:b/>
                <w:bCs/>
                <w:kern w:val="0"/>
                <w:lang w:eastAsia="ru-RU"/>
                <w14:ligatures w14:val="none"/>
              </w:rPr>
            </w:pPr>
            <w:proofErr w:type="spellStart"/>
            <w:r w:rsidRPr="00F77045">
              <w:rPr>
                <w:rFonts w:ascii="Times New Roman" w:eastAsia="Times New Roman" w:hAnsi="Times New Roman" w:cs="Times New Roman"/>
                <w:b/>
                <w:bCs/>
                <w:kern w:val="0"/>
                <w:lang w:eastAsia="ru-RU"/>
                <w14:ligatures w14:val="none"/>
              </w:rPr>
              <w:t>Бағалау</w:t>
            </w:r>
            <w:proofErr w:type="spellEnd"/>
            <w:r w:rsidRPr="00F77045">
              <w:rPr>
                <w:rFonts w:ascii="Times New Roman" w:eastAsia="Times New Roman" w:hAnsi="Times New Roman" w:cs="Times New Roman"/>
                <w:b/>
                <w:bCs/>
                <w:kern w:val="0"/>
                <w:lang w:eastAsia="ru-RU"/>
                <w14:ligatures w14:val="none"/>
              </w:rPr>
              <w:t xml:space="preserve"> </w:t>
            </w:r>
            <w:proofErr w:type="spellStart"/>
            <w:r w:rsidRPr="00F77045">
              <w:rPr>
                <w:rFonts w:ascii="Times New Roman" w:eastAsia="Times New Roman" w:hAnsi="Times New Roman" w:cs="Times New Roman"/>
                <w:b/>
                <w:bCs/>
                <w:kern w:val="0"/>
                <w:lang w:eastAsia="ru-RU"/>
                <w14:ligatures w14:val="none"/>
              </w:rPr>
              <w:t>тү</w:t>
            </w:r>
            <w:proofErr w:type="gramStart"/>
            <w:r w:rsidRPr="00F77045">
              <w:rPr>
                <w:rFonts w:ascii="Times New Roman" w:eastAsia="Times New Roman" w:hAnsi="Times New Roman" w:cs="Times New Roman"/>
                <w:b/>
                <w:bCs/>
                <w:kern w:val="0"/>
                <w:lang w:eastAsia="ru-RU"/>
                <w14:ligatures w14:val="none"/>
              </w:rPr>
              <w:t>р</w:t>
            </w:r>
            <w:proofErr w:type="gramEnd"/>
            <w:r w:rsidRPr="00F77045">
              <w:rPr>
                <w:rFonts w:ascii="Times New Roman" w:eastAsia="Times New Roman" w:hAnsi="Times New Roman" w:cs="Times New Roman"/>
                <w:b/>
                <w:bCs/>
                <w:kern w:val="0"/>
                <w:lang w:eastAsia="ru-RU"/>
                <w14:ligatures w14:val="none"/>
              </w:rPr>
              <w:t>і</w:t>
            </w:r>
            <w:proofErr w:type="spellEnd"/>
          </w:p>
        </w:tc>
        <w:tc>
          <w:tcPr>
            <w:tcW w:w="1444" w:type="dxa"/>
            <w:vAlign w:val="center"/>
            <w:hideMark/>
          </w:tcPr>
          <w:p w14:paraId="6257B9ED" w14:textId="77777777" w:rsidR="00E37922" w:rsidRPr="00F77045" w:rsidRDefault="00E37922" w:rsidP="00E37922">
            <w:pPr>
              <w:jc w:val="center"/>
              <w:rPr>
                <w:rFonts w:ascii="Times New Roman" w:eastAsia="Times New Roman" w:hAnsi="Times New Roman" w:cs="Times New Roman"/>
                <w:b/>
                <w:bCs/>
                <w:kern w:val="0"/>
                <w:lang w:eastAsia="ru-RU"/>
                <w14:ligatures w14:val="none"/>
              </w:rPr>
            </w:pPr>
            <w:proofErr w:type="spellStart"/>
            <w:r w:rsidRPr="00F77045">
              <w:rPr>
                <w:rFonts w:ascii="Times New Roman" w:eastAsia="Times New Roman" w:hAnsi="Times New Roman" w:cs="Times New Roman"/>
                <w:b/>
                <w:bCs/>
                <w:kern w:val="0"/>
                <w:lang w:eastAsia="ru-RU"/>
                <w14:ligatures w14:val="none"/>
              </w:rPr>
              <w:t>Үлес</w:t>
            </w:r>
            <w:proofErr w:type="spellEnd"/>
            <w:r w:rsidRPr="00F77045">
              <w:rPr>
                <w:rFonts w:ascii="Times New Roman" w:eastAsia="Times New Roman" w:hAnsi="Times New Roman" w:cs="Times New Roman"/>
                <w:b/>
                <w:bCs/>
                <w:kern w:val="0"/>
                <w:lang w:eastAsia="ru-RU"/>
                <w14:ligatures w14:val="none"/>
              </w:rPr>
              <w:t xml:space="preserve"> </w:t>
            </w:r>
            <w:proofErr w:type="spellStart"/>
            <w:r w:rsidRPr="00F77045">
              <w:rPr>
                <w:rFonts w:ascii="Times New Roman" w:eastAsia="Times New Roman" w:hAnsi="Times New Roman" w:cs="Times New Roman"/>
                <w:b/>
                <w:bCs/>
                <w:kern w:val="0"/>
                <w:lang w:eastAsia="ru-RU"/>
                <w14:ligatures w14:val="none"/>
              </w:rPr>
              <w:t>салмағы</w:t>
            </w:r>
            <w:proofErr w:type="spellEnd"/>
          </w:p>
        </w:tc>
        <w:tc>
          <w:tcPr>
            <w:tcW w:w="5766" w:type="dxa"/>
            <w:vAlign w:val="center"/>
            <w:hideMark/>
          </w:tcPr>
          <w:p w14:paraId="5A849230" w14:textId="77777777" w:rsidR="00E37922" w:rsidRPr="00F77045" w:rsidRDefault="00E37922" w:rsidP="00E37922">
            <w:pPr>
              <w:jc w:val="center"/>
              <w:rPr>
                <w:rFonts w:ascii="Times New Roman" w:eastAsia="Times New Roman" w:hAnsi="Times New Roman" w:cs="Times New Roman"/>
                <w:b/>
                <w:bCs/>
                <w:kern w:val="0"/>
                <w:lang w:eastAsia="ru-RU"/>
                <w14:ligatures w14:val="none"/>
              </w:rPr>
            </w:pPr>
            <w:proofErr w:type="spellStart"/>
            <w:r w:rsidRPr="00F77045">
              <w:rPr>
                <w:rFonts w:ascii="Times New Roman" w:eastAsia="Times New Roman" w:hAnsi="Times New Roman" w:cs="Times New Roman"/>
                <w:b/>
                <w:bCs/>
                <w:kern w:val="0"/>
                <w:lang w:eastAsia="ru-RU"/>
                <w14:ligatures w14:val="none"/>
              </w:rPr>
              <w:t>Мазмұны</w:t>
            </w:r>
            <w:proofErr w:type="spellEnd"/>
          </w:p>
        </w:tc>
      </w:tr>
      <w:tr w:rsidR="00E37922" w:rsidRPr="00F77045" w14:paraId="0121A022" w14:textId="77777777" w:rsidTr="00F77045">
        <w:trPr>
          <w:tblCellSpacing w:w="15" w:type="dxa"/>
        </w:trPr>
        <w:tc>
          <w:tcPr>
            <w:tcW w:w="2354" w:type="dxa"/>
            <w:vAlign w:val="center"/>
            <w:hideMark/>
          </w:tcPr>
          <w:p w14:paraId="4AB6F868" w14:textId="77777777" w:rsidR="00E37922" w:rsidRPr="00F77045" w:rsidRDefault="00E37922" w:rsidP="00E37922">
            <w:pPr>
              <w:rPr>
                <w:rFonts w:ascii="Times New Roman" w:eastAsia="Times New Roman" w:hAnsi="Times New Roman" w:cs="Times New Roman"/>
                <w:kern w:val="0"/>
                <w:lang w:eastAsia="ru-RU"/>
                <w14:ligatures w14:val="none"/>
              </w:rPr>
            </w:pPr>
            <w:proofErr w:type="spellStart"/>
            <w:r w:rsidRPr="00F77045">
              <w:rPr>
                <w:rFonts w:ascii="Times New Roman" w:eastAsia="Times New Roman" w:hAnsi="Times New Roman" w:cs="Times New Roman"/>
                <w:b/>
                <w:bCs/>
                <w:kern w:val="0"/>
                <w:lang w:eastAsia="ru-RU"/>
                <w14:ligatures w14:val="none"/>
              </w:rPr>
              <w:t>Қалыптастырушы</w:t>
            </w:r>
            <w:proofErr w:type="spellEnd"/>
            <w:r w:rsidRPr="00F77045">
              <w:rPr>
                <w:rFonts w:ascii="Times New Roman" w:eastAsia="Times New Roman" w:hAnsi="Times New Roman" w:cs="Times New Roman"/>
                <w:b/>
                <w:bCs/>
                <w:kern w:val="0"/>
                <w:lang w:eastAsia="ru-RU"/>
                <w14:ligatures w14:val="none"/>
              </w:rPr>
              <w:t xml:space="preserve"> </w:t>
            </w:r>
            <w:proofErr w:type="spellStart"/>
            <w:proofErr w:type="gramStart"/>
            <w:r w:rsidRPr="00F77045">
              <w:rPr>
                <w:rFonts w:ascii="Times New Roman" w:eastAsia="Times New Roman" w:hAnsi="Times New Roman" w:cs="Times New Roman"/>
                <w:b/>
                <w:bCs/>
                <w:kern w:val="0"/>
                <w:lang w:eastAsia="ru-RU"/>
                <w14:ligatures w14:val="none"/>
              </w:rPr>
              <w:t>ба</w:t>
            </w:r>
            <w:proofErr w:type="gramEnd"/>
            <w:r w:rsidRPr="00F77045">
              <w:rPr>
                <w:rFonts w:ascii="Times New Roman" w:eastAsia="Times New Roman" w:hAnsi="Times New Roman" w:cs="Times New Roman"/>
                <w:b/>
                <w:bCs/>
                <w:kern w:val="0"/>
                <w:lang w:eastAsia="ru-RU"/>
                <w14:ligatures w14:val="none"/>
              </w:rPr>
              <w:t>ғалау</w:t>
            </w:r>
            <w:proofErr w:type="spellEnd"/>
          </w:p>
        </w:tc>
        <w:tc>
          <w:tcPr>
            <w:tcW w:w="1444" w:type="dxa"/>
            <w:vAlign w:val="center"/>
            <w:hideMark/>
          </w:tcPr>
          <w:p w14:paraId="68647842" w14:textId="77777777" w:rsidR="00E37922" w:rsidRPr="00F77045" w:rsidRDefault="00E37922" w:rsidP="00E37922">
            <w:pPr>
              <w:rPr>
                <w:rFonts w:ascii="Times New Roman" w:eastAsia="Times New Roman" w:hAnsi="Times New Roman" w:cs="Times New Roman"/>
                <w:kern w:val="0"/>
                <w:lang w:eastAsia="ru-RU"/>
                <w14:ligatures w14:val="none"/>
              </w:rPr>
            </w:pPr>
            <w:r w:rsidRPr="00F77045">
              <w:rPr>
                <w:rFonts w:ascii="Times New Roman" w:eastAsia="Times New Roman" w:hAnsi="Times New Roman" w:cs="Times New Roman"/>
                <w:kern w:val="0"/>
                <w:lang w:eastAsia="ru-RU"/>
                <w14:ligatures w14:val="none"/>
              </w:rPr>
              <w:t>60%</w:t>
            </w:r>
          </w:p>
        </w:tc>
        <w:tc>
          <w:tcPr>
            <w:tcW w:w="5766" w:type="dxa"/>
            <w:vAlign w:val="center"/>
            <w:hideMark/>
          </w:tcPr>
          <w:p w14:paraId="71666AF1" w14:textId="77777777" w:rsidR="00E37922" w:rsidRPr="00F77045" w:rsidRDefault="00E37922" w:rsidP="00E37922">
            <w:pPr>
              <w:rPr>
                <w:rFonts w:ascii="Times New Roman" w:eastAsia="Times New Roman" w:hAnsi="Times New Roman" w:cs="Times New Roman"/>
                <w:kern w:val="0"/>
                <w:lang w:eastAsia="ru-RU"/>
                <w14:ligatures w14:val="none"/>
              </w:rPr>
            </w:pPr>
            <w:proofErr w:type="spellStart"/>
            <w:r w:rsidRPr="00F77045">
              <w:rPr>
                <w:rFonts w:ascii="Times New Roman" w:eastAsia="Times New Roman" w:hAnsi="Times New Roman" w:cs="Times New Roman"/>
                <w:kern w:val="0"/>
                <w:lang w:eastAsia="ru-RU"/>
                <w14:ligatures w14:val="none"/>
              </w:rPr>
              <w:t>Практикалық</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тапсырмаларды</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орындау</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белсенділік</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цифрлық</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өнім</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дайындау</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peer-feedback</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құрдастық</w:t>
            </w:r>
            <w:proofErr w:type="spellEnd"/>
            <w:r w:rsidRPr="00F77045">
              <w:rPr>
                <w:rFonts w:ascii="Times New Roman" w:eastAsia="Times New Roman" w:hAnsi="Times New Roman" w:cs="Times New Roman"/>
                <w:kern w:val="0"/>
                <w:lang w:eastAsia="ru-RU"/>
                <w14:ligatures w14:val="none"/>
              </w:rPr>
              <w:t xml:space="preserve"> </w:t>
            </w:r>
            <w:proofErr w:type="spellStart"/>
            <w:proofErr w:type="gramStart"/>
            <w:r w:rsidRPr="00F77045">
              <w:rPr>
                <w:rFonts w:ascii="Times New Roman" w:eastAsia="Times New Roman" w:hAnsi="Times New Roman" w:cs="Times New Roman"/>
                <w:kern w:val="0"/>
                <w:lang w:eastAsia="ru-RU"/>
                <w14:ligatures w14:val="none"/>
              </w:rPr>
              <w:t>ба</w:t>
            </w:r>
            <w:proofErr w:type="gramEnd"/>
            <w:r w:rsidRPr="00F77045">
              <w:rPr>
                <w:rFonts w:ascii="Times New Roman" w:eastAsia="Times New Roman" w:hAnsi="Times New Roman" w:cs="Times New Roman"/>
                <w:kern w:val="0"/>
                <w:lang w:eastAsia="ru-RU"/>
                <w14:ligatures w14:val="none"/>
              </w:rPr>
              <w:t>ғалау</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шағын</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топтық</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жұмыстар</w:t>
            </w:r>
            <w:proofErr w:type="spellEnd"/>
          </w:p>
        </w:tc>
      </w:tr>
      <w:tr w:rsidR="00E37922" w:rsidRPr="00F77045" w14:paraId="278BBC42" w14:textId="77777777" w:rsidTr="00F77045">
        <w:trPr>
          <w:tblCellSpacing w:w="15" w:type="dxa"/>
        </w:trPr>
        <w:tc>
          <w:tcPr>
            <w:tcW w:w="2354" w:type="dxa"/>
            <w:vAlign w:val="center"/>
            <w:hideMark/>
          </w:tcPr>
          <w:p w14:paraId="0208E025" w14:textId="77777777" w:rsidR="00E37922" w:rsidRPr="00F77045" w:rsidRDefault="00E37922" w:rsidP="00E37922">
            <w:pPr>
              <w:rPr>
                <w:rFonts w:ascii="Times New Roman" w:eastAsia="Times New Roman" w:hAnsi="Times New Roman" w:cs="Times New Roman"/>
                <w:kern w:val="0"/>
                <w:lang w:eastAsia="ru-RU"/>
                <w14:ligatures w14:val="none"/>
              </w:rPr>
            </w:pPr>
            <w:proofErr w:type="spellStart"/>
            <w:r w:rsidRPr="00F77045">
              <w:rPr>
                <w:rFonts w:ascii="Times New Roman" w:eastAsia="Times New Roman" w:hAnsi="Times New Roman" w:cs="Times New Roman"/>
                <w:b/>
                <w:bCs/>
                <w:kern w:val="0"/>
                <w:lang w:eastAsia="ru-RU"/>
                <w14:ligatures w14:val="none"/>
              </w:rPr>
              <w:t>Жиынтық</w:t>
            </w:r>
            <w:proofErr w:type="spellEnd"/>
            <w:r w:rsidRPr="00F77045">
              <w:rPr>
                <w:rFonts w:ascii="Times New Roman" w:eastAsia="Times New Roman" w:hAnsi="Times New Roman" w:cs="Times New Roman"/>
                <w:b/>
                <w:bCs/>
                <w:kern w:val="0"/>
                <w:lang w:eastAsia="ru-RU"/>
                <w14:ligatures w14:val="none"/>
              </w:rPr>
              <w:t xml:space="preserve"> </w:t>
            </w:r>
            <w:proofErr w:type="spellStart"/>
            <w:proofErr w:type="gramStart"/>
            <w:r w:rsidRPr="00F77045">
              <w:rPr>
                <w:rFonts w:ascii="Times New Roman" w:eastAsia="Times New Roman" w:hAnsi="Times New Roman" w:cs="Times New Roman"/>
                <w:b/>
                <w:bCs/>
                <w:kern w:val="0"/>
                <w:lang w:eastAsia="ru-RU"/>
                <w14:ligatures w14:val="none"/>
              </w:rPr>
              <w:t>ба</w:t>
            </w:r>
            <w:proofErr w:type="gramEnd"/>
            <w:r w:rsidRPr="00F77045">
              <w:rPr>
                <w:rFonts w:ascii="Times New Roman" w:eastAsia="Times New Roman" w:hAnsi="Times New Roman" w:cs="Times New Roman"/>
                <w:b/>
                <w:bCs/>
                <w:kern w:val="0"/>
                <w:lang w:eastAsia="ru-RU"/>
                <w14:ligatures w14:val="none"/>
              </w:rPr>
              <w:t>ғалау</w:t>
            </w:r>
            <w:proofErr w:type="spellEnd"/>
          </w:p>
        </w:tc>
        <w:tc>
          <w:tcPr>
            <w:tcW w:w="1444" w:type="dxa"/>
            <w:vAlign w:val="center"/>
            <w:hideMark/>
          </w:tcPr>
          <w:p w14:paraId="298B89DD" w14:textId="77777777" w:rsidR="00E37922" w:rsidRPr="00F77045" w:rsidRDefault="00E37922" w:rsidP="00E37922">
            <w:pPr>
              <w:rPr>
                <w:rFonts w:ascii="Times New Roman" w:eastAsia="Times New Roman" w:hAnsi="Times New Roman" w:cs="Times New Roman"/>
                <w:kern w:val="0"/>
                <w:lang w:eastAsia="ru-RU"/>
                <w14:ligatures w14:val="none"/>
              </w:rPr>
            </w:pPr>
            <w:r w:rsidRPr="00F77045">
              <w:rPr>
                <w:rFonts w:ascii="Times New Roman" w:eastAsia="Times New Roman" w:hAnsi="Times New Roman" w:cs="Times New Roman"/>
                <w:kern w:val="0"/>
                <w:lang w:eastAsia="ru-RU"/>
                <w14:ligatures w14:val="none"/>
              </w:rPr>
              <w:t>40%</w:t>
            </w:r>
          </w:p>
        </w:tc>
        <w:tc>
          <w:tcPr>
            <w:tcW w:w="5766" w:type="dxa"/>
            <w:vAlign w:val="center"/>
            <w:hideMark/>
          </w:tcPr>
          <w:p w14:paraId="6934BEE1" w14:textId="77777777" w:rsidR="00E37922" w:rsidRPr="00F77045" w:rsidRDefault="00E37922" w:rsidP="00E37922">
            <w:pPr>
              <w:rPr>
                <w:rFonts w:ascii="Times New Roman" w:eastAsia="Times New Roman" w:hAnsi="Times New Roman" w:cs="Times New Roman"/>
                <w:kern w:val="0"/>
                <w:lang w:eastAsia="ru-RU"/>
                <w14:ligatures w14:val="none"/>
              </w:rPr>
            </w:pPr>
            <w:proofErr w:type="spellStart"/>
            <w:r w:rsidRPr="00F77045">
              <w:rPr>
                <w:rFonts w:ascii="Times New Roman" w:eastAsia="Times New Roman" w:hAnsi="Times New Roman" w:cs="Times New Roman"/>
                <w:kern w:val="0"/>
                <w:lang w:eastAsia="ru-RU"/>
                <w14:ligatures w14:val="none"/>
              </w:rPr>
              <w:t>Қорытынды</w:t>
            </w:r>
            <w:proofErr w:type="spellEnd"/>
            <w:r w:rsidRPr="00F77045">
              <w:rPr>
                <w:rFonts w:ascii="Times New Roman" w:eastAsia="Times New Roman" w:hAnsi="Times New Roman" w:cs="Times New Roman"/>
                <w:kern w:val="0"/>
                <w:lang w:eastAsia="ru-RU"/>
                <w14:ligatures w14:val="none"/>
              </w:rPr>
              <w:t xml:space="preserve"> портфолио (</w:t>
            </w:r>
            <w:proofErr w:type="spellStart"/>
            <w:r w:rsidRPr="00F77045">
              <w:rPr>
                <w:rFonts w:ascii="Times New Roman" w:eastAsia="Times New Roman" w:hAnsi="Times New Roman" w:cs="Times New Roman"/>
                <w:kern w:val="0"/>
                <w:lang w:eastAsia="ru-RU"/>
                <w14:ligatures w14:val="none"/>
              </w:rPr>
              <w:t>сабақ</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жоспары</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бағалау</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құралы</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цифрлық</w:t>
            </w:r>
            <w:proofErr w:type="spellEnd"/>
            <w:r w:rsidRPr="00F77045">
              <w:rPr>
                <w:rFonts w:ascii="Times New Roman" w:eastAsia="Times New Roman" w:hAnsi="Times New Roman" w:cs="Times New Roman"/>
                <w:kern w:val="0"/>
                <w:lang w:eastAsia="ru-RU"/>
                <w14:ligatures w14:val="none"/>
              </w:rPr>
              <w:t xml:space="preserve"> ресурс) </w:t>
            </w:r>
            <w:proofErr w:type="spellStart"/>
            <w:r w:rsidRPr="00F77045">
              <w:rPr>
                <w:rFonts w:ascii="Times New Roman" w:eastAsia="Times New Roman" w:hAnsi="Times New Roman" w:cs="Times New Roman"/>
                <w:kern w:val="0"/>
                <w:lang w:eastAsia="ru-RU"/>
                <w14:ligatures w14:val="none"/>
              </w:rPr>
              <w:t>және</w:t>
            </w:r>
            <w:proofErr w:type="spellEnd"/>
            <w:r w:rsidRPr="00F77045">
              <w:rPr>
                <w:rFonts w:ascii="Times New Roman" w:eastAsia="Times New Roman" w:hAnsi="Times New Roman" w:cs="Times New Roman"/>
                <w:kern w:val="0"/>
                <w:lang w:eastAsia="ru-RU"/>
                <w14:ligatures w14:val="none"/>
              </w:rPr>
              <w:t xml:space="preserve"> оны </w:t>
            </w:r>
            <w:proofErr w:type="spellStart"/>
            <w:r w:rsidRPr="00F77045">
              <w:rPr>
                <w:rFonts w:ascii="Times New Roman" w:eastAsia="Times New Roman" w:hAnsi="Times New Roman" w:cs="Times New Roman"/>
                <w:kern w:val="0"/>
                <w:lang w:eastAsia="ru-RU"/>
                <w14:ligatures w14:val="none"/>
              </w:rPr>
              <w:t>қорғау</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өзіндік</w:t>
            </w:r>
            <w:proofErr w:type="spellEnd"/>
            <w:r w:rsidRPr="00F77045">
              <w:rPr>
                <w:rFonts w:ascii="Times New Roman" w:eastAsia="Times New Roman" w:hAnsi="Times New Roman" w:cs="Times New Roman"/>
                <w:kern w:val="0"/>
                <w:lang w:eastAsia="ru-RU"/>
                <w14:ligatures w14:val="none"/>
              </w:rPr>
              <w:t xml:space="preserve"> </w:t>
            </w:r>
            <w:proofErr w:type="spellStart"/>
            <w:proofErr w:type="gramStart"/>
            <w:r w:rsidRPr="00F77045">
              <w:rPr>
                <w:rFonts w:ascii="Times New Roman" w:eastAsia="Times New Roman" w:hAnsi="Times New Roman" w:cs="Times New Roman"/>
                <w:kern w:val="0"/>
                <w:lang w:eastAsia="ru-RU"/>
                <w14:ligatures w14:val="none"/>
              </w:rPr>
              <w:t>к</w:t>
            </w:r>
            <w:proofErr w:type="gramEnd"/>
            <w:r w:rsidRPr="00F77045">
              <w:rPr>
                <w:rFonts w:ascii="Times New Roman" w:eastAsia="Times New Roman" w:hAnsi="Times New Roman" w:cs="Times New Roman"/>
                <w:kern w:val="0"/>
                <w:lang w:eastAsia="ru-RU"/>
                <w14:ligatures w14:val="none"/>
              </w:rPr>
              <w:t>әсіби</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жетістіктерді</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дәлелдеу</w:t>
            </w:r>
            <w:proofErr w:type="spellEnd"/>
          </w:p>
        </w:tc>
      </w:tr>
    </w:tbl>
    <w:p w14:paraId="36C1EB2C" w14:textId="77777777" w:rsidR="00E37922" w:rsidRPr="00F77045" w:rsidRDefault="00E37922" w:rsidP="00F24224">
      <w:pPr>
        <w:rPr>
          <w:rFonts w:ascii="Times New Roman" w:eastAsia="Times New Roman" w:hAnsi="Times New Roman" w:cs="Times New Roman"/>
          <w:kern w:val="0"/>
          <w:lang w:eastAsia="ru-RU"/>
          <w14:ligatures w14:val="none"/>
        </w:rPr>
      </w:pPr>
      <w:proofErr w:type="spellStart"/>
      <w:r w:rsidRPr="00F77045">
        <w:rPr>
          <w:rFonts w:ascii="Times New Roman" w:eastAsia="Times New Roman" w:hAnsi="Times New Roman" w:cs="Times New Roman"/>
          <w:kern w:val="0"/>
          <w:lang w:eastAsia="ru-RU"/>
          <w14:ligatures w14:val="none"/>
        </w:rPr>
        <w:t>Өту</w:t>
      </w:r>
      <w:proofErr w:type="spellEnd"/>
      <w:r w:rsidRPr="00F77045">
        <w:rPr>
          <w:rFonts w:ascii="Times New Roman" w:eastAsia="Times New Roman" w:hAnsi="Times New Roman" w:cs="Times New Roman"/>
          <w:kern w:val="0"/>
          <w:lang w:eastAsia="ru-RU"/>
          <w14:ligatures w14:val="none"/>
        </w:rPr>
        <w:t xml:space="preserve"> балы: 70% </w:t>
      </w:r>
      <w:proofErr w:type="spellStart"/>
      <w:r w:rsidRPr="00F77045">
        <w:rPr>
          <w:rFonts w:ascii="Times New Roman" w:eastAsia="Times New Roman" w:hAnsi="Times New Roman" w:cs="Times New Roman"/>
          <w:kern w:val="0"/>
          <w:lang w:eastAsia="ru-RU"/>
          <w14:ligatures w14:val="none"/>
        </w:rPr>
        <w:t>және</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одан</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жоғары</w:t>
      </w:r>
      <w:proofErr w:type="spellEnd"/>
      <w:r w:rsidRPr="00F77045">
        <w:rPr>
          <w:rFonts w:ascii="Times New Roman" w:eastAsia="Times New Roman" w:hAnsi="Times New Roman" w:cs="Times New Roman"/>
          <w:kern w:val="0"/>
          <w:lang w:eastAsia="ru-RU"/>
          <w14:ligatures w14:val="none"/>
        </w:rPr>
        <w:br/>
      </w:r>
      <w:proofErr w:type="spellStart"/>
      <w:r w:rsidRPr="00F77045">
        <w:rPr>
          <w:rFonts w:ascii="Times New Roman" w:eastAsia="Times New Roman" w:hAnsi="Times New Roman" w:cs="Times New Roman"/>
          <w:kern w:val="0"/>
          <w:lang w:eastAsia="ru-RU"/>
          <w14:ligatures w14:val="none"/>
        </w:rPr>
        <w:t>Қатысу</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мөлшері</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кемінде</w:t>
      </w:r>
      <w:proofErr w:type="spellEnd"/>
      <w:r w:rsidRPr="00F77045">
        <w:rPr>
          <w:rFonts w:ascii="Times New Roman" w:eastAsia="Times New Roman" w:hAnsi="Times New Roman" w:cs="Times New Roman"/>
          <w:kern w:val="0"/>
          <w:lang w:eastAsia="ru-RU"/>
          <w14:ligatures w14:val="none"/>
        </w:rPr>
        <w:t xml:space="preserve"> 85%</w:t>
      </w:r>
    </w:p>
    <w:p w14:paraId="4867BD7E" w14:textId="76CF9354" w:rsidR="00E37922" w:rsidRPr="00F77045" w:rsidRDefault="00E37922" w:rsidP="00F24224">
      <w:pPr>
        <w:rPr>
          <w:rFonts w:ascii="Times New Roman" w:eastAsia="Times New Roman" w:hAnsi="Times New Roman" w:cs="Times New Roman"/>
          <w:kern w:val="0"/>
          <w:lang w:eastAsia="ru-RU"/>
          <w14:ligatures w14:val="none"/>
        </w:rPr>
      </w:pPr>
    </w:p>
    <w:p w14:paraId="1DF991C1" w14:textId="77777777" w:rsidR="00E37922" w:rsidRPr="00F77045" w:rsidRDefault="00E37922" w:rsidP="00F77045">
      <w:pPr>
        <w:ind w:right="-613"/>
        <w:jc w:val="both"/>
        <w:rPr>
          <w:rFonts w:ascii="Times New Roman" w:eastAsia="Times New Roman" w:hAnsi="Times New Roman" w:cs="Times New Roman"/>
          <w:kern w:val="0"/>
          <w:lang w:eastAsia="ru-RU"/>
          <w14:ligatures w14:val="none"/>
        </w:rPr>
      </w:pPr>
      <w:proofErr w:type="spellStart"/>
      <w:r w:rsidRPr="00F77045">
        <w:rPr>
          <w:rFonts w:ascii="Times New Roman" w:eastAsia="Times New Roman" w:hAnsi="Times New Roman" w:cs="Times New Roman"/>
          <w:kern w:val="0"/>
          <w:lang w:eastAsia="ru-RU"/>
          <w14:ligatures w14:val="none"/>
        </w:rPr>
        <w:t>Тыңдаушылардың</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бағдарламаның</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негізгі</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модульдері</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бойынша</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меңгерген</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теориялық</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бі</w:t>
      </w:r>
      <w:proofErr w:type="gramStart"/>
      <w:r w:rsidRPr="00F77045">
        <w:rPr>
          <w:rFonts w:ascii="Times New Roman" w:eastAsia="Times New Roman" w:hAnsi="Times New Roman" w:cs="Times New Roman"/>
          <w:kern w:val="0"/>
          <w:lang w:eastAsia="ru-RU"/>
          <w14:ligatures w14:val="none"/>
        </w:rPr>
        <w:t>л</w:t>
      </w:r>
      <w:proofErr w:type="gramEnd"/>
      <w:r w:rsidRPr="00F77045">
        <w:rPr>
          <w:rFonts w:ascii="Times New Roman" w:eastAsia="Times New Roman" w:hAnsi="Times New Roman" w:cs="Times New Roman"/>
          <w:kern w:val="0"/>
          <w:lang w:eastAsia="ru-RU"/>
          <w14:ligatures w14:val="none"/>
        </w:rPr>
        <w:t>імдерінің</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толықтығы</w:t>
      </w:r>
      <w:proofErr w:type="spellEnd"/>
      <w:r w:rsidRPr="00F77045">
        <w:rPr>
          <w:rFonts w:ascii="Times New Roman" w:eastAsia="Times New Roman" w:hAnsi="Times New Roman" w:cs="Times New Roman"/>
          <w:kern w:val="0"/>
          <w:lang w:eastAsia="ru-RU"/>
          <w14:ligatures w14:val="none"/>
        </w:rPr>
        <w:t xml:space="preserve"> мен </w:t>
      </w:r>
      <w:proofErr w:type="spellStart"/>
      <w:r w:rsidRPr="00F77045">
        <w:rPr>
          <w:rFonts w:ascii="Times New Roman" w:eastAsia="Times New Roman" w:hAnsi="Times New Roman" w:cs="Times New Roman"/>
          <w:kern w:val="0"/>
          <w:lang w:eastAsia="ru-RU"/>
          <w14:ligatures w14:val="none"/>
        </w:rPr>
        <w:t>нақтылығы</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бағаланады</w:t>
      </w:r>
      <w:proofErr w:type="spellEnd"/>
      <w:r w:rsidRPr="00F77045">
        <w:rPr>
          <w:rFonts w:ascii="Times New Roman" w:eastAsia="Times New Roman" w:hAnsi="Times New Roman" w:cs="Times New Roman"/>
          <w:kern w:val="0"/>
          <w:lang w:eastAsia="ru-RU"/>
          <w14:ligatures w14:val="none"/>
        </w:rPr>
        <w:t>.</w:t>
      </w:r>
    </w:p>
    <w:p w14:paraId="0A595369" w14:textId="2258376A" w:rsidR="00E37922" w:rsidRPr="00F77045" w:rsidRDefault="00E37922" w:rsidP="00F77045">
      <w:pPr>
        <w:numPr>
          <w:ilvl w:val="0"/>
          <w:numId w:val="6"/>
        </w:numPr>
        <w:ind w:left="0" w:right="-613" w:firstLine="0"/>
        <w:jc w:val="both"/>
        <w:rPr>
          <w:rFonts w:ascii="Times New Roman" w:eastAsia="Times New Roman" w:hAnsi="Times New Roman" w:cs="Times New Roman"/>
          <w:kern w:val="0"/>
          <w:lang w:eastAsia="ru-RU"/>
          <w14:ligatures w14:val="none"/>
        </w:rPr>
      </w:pPr>
      <w:proofErr w:type="spellStart"/>
      <w:r w:rsidRPr="00F77045">
        <w:rPr>
          <w:rFonts w:ascii="Times New Roman" w:eastAsia="Times New Roman" w:hAnsi="Times New Roman" w:cs="Times New Roman"/>
          <w:kern w:val="0"/>
          <w:lang w:eastAsia="ru-RU"/>
          <w14:ligatures w14:val="none"/>
        </w:rPr>
        <w:lastRenderedPageBreak/>
        <w:t>Заманауи</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әдістемелер</w:t>
      </w:r>
      <w:proofErr w:type="spellEnd"/>
      <w:r w:rsidRPr="00F77045">
        <w:rPr>
          <w:rFonts w:ascii="Times New Roman" w:eastAsia="Times New Roman" w:hAnsi="Times New Roman" w:cs="Times New Roman"/>
          <w:kern w:val="0"/>
          <w:lang w:eastAsia="ru-RU"/>
          <w14:ligatures w14:val="none"/>
        </w:rPr>
        <w:t xml:space="preserve"> (CLIL, TBLT, </w:t>
      </w:r>
      <w:r w:rsidR="00180836" w:rsidRPr="00F77045">
        <w:rPr>
          <w:rFonts w:ascii="Times New Roman" w:eastAsia="Times New Roman" w:hAnsi="Times New Roman" w:cs="Times New Roman"/>
          <w:kern w:val="0"/>
          <w:lang w:val="kk-KZ" w:eastAsia="ru-RU"/>
          <w14:ligatures w14:val="none"/>
        </w:rPr>
        <w:t>Коммунивкативтік әдіс</w:t>
      </w:r>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цифрлық</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ресурстар</w:t>
      </w:r>
      <w:proofErr w:type="spellEnd"/>
      <w:r w:rsidRPr="00F77045">
        <w:rPr>
          <w:rFonts w:ascii="Times New Roman" w:eastAsia="Times New Roman" w:hAnsi="Times New Roman" w:cs="Times New Roman"/>
          <w:kern w:val="0"/>
          <w:lang w:eastAsia="ru-RU"/>
          <w14:ligatures w14:val="none"/>
        </w:rPr>
        <w:t xml:space="preserve"> мен </w:t>
      </w:r>
      <w:proofErr w:type="spellStart"/>
      <w:r w:rsidRPr="00F77045">
        <w:rPr>
          <w:rFonts w:ascii="Times New Roman" w:eastAsia="Times New Roman" w:hAnsi="Times New Roman" w:cs="Times New Roman"/>
          <w:kern w:val="0"/>
          <w:lang w:eastAsia="ru-RU"/>
          <w14:ligatures w14:val="none"/>
        </w:rPr>
        <w:t>инновациялық</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технологияларды</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қазақ</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тілін</w:t>
      </w:r>
      <w:proofErr w:type="spellEnd"/>
      <w:r w:rsidRPr="00F77045">
        <w:rPr>
          <w:rFonts w:ascii="Times New Roman" w:eastAsia="Times New Roman" w:hAnsi="Times New Roman" w:cs="Times New Roman"/>
          <w:kern w:val="0"/>
          <w:lang w:eastAsia="ru-RU"/>
          <w14:ligatures w14:val="none"/>
        </w:rPr>
        <w:t xml:space="preserve"> Т</w:t>
      </w:r>
      <w:proofErr w:type="gramStart"/>
      <w:r w:rsidRPr="00F77045">
        <w:rPr>
          <w:rFonts w:ascii="Times New Roman" w:eastAsia="Times New Roman" w:hAnsi="Times New Roman" w:cs="Times New Roman"/>
          <w:kern w:val="0"/>
          <w:lang w:eastAsia="ru-RU"/>
          <w14:ligatures w14:val="none"/>
        </w:rPr>
        <w:t>1</w:t>
      </w:r>
      <w:proofErr w:type="gram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және</w:t>
      </w:r>
      <w:proofErr w:type="spellEnd"/>
      <w:r w:rsidRPr="00F77045">
        <w:rPr>
          <w:rFonts w:ascii="Times New Roman" w:eastAsia="Times New Roman" w:hAnsi="Times New Roman" w:cs="Times New Roman"/>
          <w:kern w:val="0"/>
          <w:lang w:eastAsia="ru-RU"/>
          <w14:ligatures w14:val="none"/>
        </w:rPr>
        <w:t xml:space="preserve"> Т2 </w:t>
      </w:r>
      <w:proofErr w:type="spellStart"/>
      <w:r w:rsidRPr="00F77045">
        <w:rPr>
          <w:rFonts w:ascii="Times New Roman" w:eastAsia="Times New Roman" w:hAnsi="Times New Roman" w:cs="Times New Roman"/>
          <w:kern w:val="0"/>
          <w:lang w:eastAsia="ru-RU"/>
          <w14:ligatures w14:val="none"/>
        </w:rPr>
        <w:t>ретінде</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оқытуда</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тиімді</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қолдану</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қабілеті</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ескеріледі</w:t>
      </w:r>
      <w:proofErr w:type="spellEnd"/>
      <w:r w:rsidRPr="00F77045">
        <w:rPr>
          <w:rFonts w:ascii="Times New Roman" w:eastAsia="Times New Roman" w:hAnsi="Times New Roman" w:cs="Times New Roman"/>
          <w:kern w:val="0"/>
          <w:lang w:eastAsia="ru-RU"/>
          <w14:ligatures w14:val="none"/>
        </w:rPr>
        <w:t>.</w:t>
      </w:r>
    </w:p>
    <w:p w14:paraId="2E2DCE7C" w14:textId="1E3F4758" w:rsidR="00E37922" w:rsidRPr="00F77045" w:rsidRDefault="00E37922" w:rsidP="00F77045">
      <w:pPr>
        <w:numPr>
          <w:ilvl w:val="0"/>
          <w:numId w:val="6"/>
        </w:numPr>
        <w:ind w:left="0" w:right="-613" w:firstLine="0"/>
        <w:jc w:val="both"/>
        <w:rPr>
          <w:rFonts w:ascii="Times New Roman" w:eastAsia="Times New Roman" w:hAnsi="Times New Roman" w:cs="Times New Roman"/>
          <w:kern w:val="0"/>
          <w:lang w:eastAsia="ru-RU"/>
          <w14:ligatures w14:val="none"/>
        </w:rPr>
      </w:pPr>
      <w:proofErr w:type="spellStart"/>
      <w:r w:rsidRPr="00F77045">
        <w:rPr>
          <w:rFonts w:ascii="Times New Roman" w:eastAsia="Times New Roman" w:hAnsi="Times New Roman" w:cs="Times New Roman"/>
          <w:kern w:val="0"/>
          <w:lang w:eastAsia="ru-RU"/>
          <w14:ligatures w14:val="none"/>
        </w:rPr>
        <w:t>Бағалау</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түрлері</w:t>
      </w:r>
      <w:proofErr w:type="spellEnd"/>
      <w:r w:rsidRPr="00F77045">
        <w:rPr>
          <w:rFonts w:ascii="Times New Roman" w:eastAsia="Times New Roman" w:hAnsi="Times New Roman" w:cs="Times New Roman"/>
          <w:kern w:val="0"/>
          <w:lang w:eastAsia="ru-RU"/>
          <w14:ligatures w14:val="none"/>
        </w:rPr>
        <w:t xml:space="preserve">: тест, </w:t>
      </w:r>
      <w:proofErr w:type="spellStart"/>
      <w:r w:rsidRPr="00F77045">
        <w:rPr>
          <w:rFonts w:ascii="Times New Roman" w:eastAsia="Times New Roman" w:hAnsi="Times New Roman" w:cs="Times New Roman"/>
          <w:kern w:val="0"/>
          <w:lang w:eastAsia="ru-RU"/>
          <w14:ligatures w14:val="none"/>
        </w:rPr>
        <w:t>рефлексивті</w:t>
      </w:r>
      <w:proofErr w:type="spellEnd"/>
      <w:r w:rsidRPr="00F77045">
        <w:rPr>
          <w:rFonts w:ascii="Times New Roman" w:eastAsia="Times New Roman" w:hAnsi="Times New Roman" w:cs="Times New Roman"/>
          <w:kern w:val="0"/>
          <w:lang w:eastAsia="ru-RU"/>
          <w14:ligatures w14:val="none"/>
        </w:rPr>
        <w:t xml:space="preserve"> эссе, </w:t>
      </w:r>
      <w:proofErr w:type="spellStart"/>
      <w:r w:rsidRPr="00F77045">
        <w:rPr>
          <w:rFonts w:ascii="Times New Roman" w:eastAsia="Times New Roman" w:hAnsi="Times New Roman" w:cs="Times New Roman"/>
          <w:kern w:val="0"/>
          <w:lang w:eastAsia="ru-RU"/>
          <w14:ligatures w14:val="none"/>
        </w:rPr>
        <w:t>қ</w:t>
      </w:r>
      <w:proofErr w:type="gramStart"/>
      <w:r w:rsidRPr="00F77045">
        <w:rPr>
          <w:rFonts w:ascii="Times New Roman" w:eastAsia="Times New Roman" w:hAnsi="Times New Roman" w:cs="Times New Roman"/>
          <w:kern w:val="0"/>
          <w:lang w:eastAsia="ru-RU"/>
          <w14:ligatures w14:val="none"/>
        </w:rPr>
        <w:t>ыс</w:t>
      </w:r>
      <w:proofErr w:type="gramEnd"/>
      <w:r w:rsidRPr="00F77045">
        <w:rPr>
          <w:rFonts w:ascii="Times New Roman" w:eastAsia="Times New Roman" w:hAnsi="Times New Roman" w:cs="Times New Roman"/>
          <w:kern w:val="0"/>
          <w:lang w:eastAsia="ru-RU"/>
          <w14:ligatures w14:val="none"/>
        </w:rPr>
        <w:t>қа</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теориялық</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сұхбат</w:t>
      </w:r>
      <w:proofErr w:type="spellEnd"/>
      <w:r w:rsidRPr="00F77045">
        <w:rPr>
          <w:rFonts w:ascii="Times New Roman" w:eastAsia="Times New Roman" w:hAnsi="Times New Roman" w:cs="Times New Roman"/>
          <w:kern w:val="0"/>
          <w:lang w:eastAsia="ru-RU"/>
          <w14:ligatures w14:val="none"/>
        </w:rPr>
        <w:t>.</w:t>
      </w:r>
    </w:p>
    <w:p w14:paraId="2E573501" w14:textId="289D623D" w:rsidR="00E37922" w:rsidRPr="00F77045" w:rsidRDefault="00E37922" w:rsidP="00F77045">
      <w:pPr>
        <w:ind w:right="-613"/>
        <w:jc w:val="both"/>
        <w:rPr>
          <w:rFonts w:ascii="Times New Roman" w:eastAsia="Times New Roman" w:hAnsi="Times New Roman" w:cs="Times New Roman"/>
          <w:kern w:val="0"/>
          <w:lang w:val="kk-KZ" w:eastAsia="ru-RU"/>
          <w14:ligatures w14:val="none"/>
        </w:rPr>
      </w:pPr>
      <w:proofErr w:type="spellStart"/>
      <w:r w:rsidRPr="00F77045">
        <w:rPr>
          <w:rFonts w:ascii="Times New Roman" w:eastAsia="Times New Roman" w:hAnsi="Times New Roman" w:cs="Times New Roman"/>
          <w:kern w:val="0"/>
          <w:lang w:eastAsia="ru-RU"/>
          <w14:ligatures w14:val="none"/>
        </w:rPr>
        <w:t>Практикалық</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дағдыларды</w:t>
      </w:r>
      <w:proofErr w:type="spellEnd"/>
      <w:r w:rsidRPr="00F77045">
        <w:rPr>
          <w:rFonts w:ascii="Times New Roman" w:eastAsia="Times New Roman" w:hAnsi="Times New Roman" w:cs="Times New Roman"/>
          <w:kern w:val="0"/>
          <w:lang w:eastAsia="ru-RU"/>
          <w14:ligatures w14:val="none"/>
        </w:rPr>
        <w:t xml:space="preserve"> </w:t>
      </w:r>
      <w:proofErr w:type="spellStart"/>
      <w:proofErr w:type="gramStart"/>
      <w:r w:rsidRPr="00F77045">
        <w:rPr>
          <w:rFonts w:ascii="Times New Roman" w:eastAsia="Times New Roman" w:hAnsi="Times New Roman" w:cs="Times New Roman"/>
          <w:kern w:val="0"/>
          <w:lang w:eastAsia="ru-RU"/>
          <w14:ligatures w14:val="none"/>
        </w:rPr>
        <w:t>ба</w:t>
      </w:r>
      <w:proofErr w:type="gramEnd"/>
      <w:r w:rsidRPr="00F77045">
        <w:rPr>
          <w:rFonts w:ascii="Times New Roman" w:eastAsia="Times New Roman" w:hAnsi="Times New Roman" w:cs="Times New Roman"/>
          <w:kern w:val="0"/>
          <w:lang w:eastAsia="ru-RU"/>
          <w14:ligatures w14:val="none"/>
        </w:rPr>
        <w:t>ғалау</w:t>
      </w:r>
      <w:proofErr w:type="spellEnd"/>
      <w:r w:rsidR="00F24224" w:rsidRPr="00F77045">
        <w:rPr>
          <w:rFonts w:ascii="Times New Roman" w:eastAsia="Times New Roman" w:hAnsi="Times New Roman" w:cs="Times New Roman"/>
          <w:kern w:val="0"/>
          <w:lang w:val="kk-KZ" w:eastAsia="ru-RU"/>
          <w14:ligatures w14:val="none"/>
        </w:rPr>
        <w:t>:</w:t>
      </w:r>
    </w:p>
    <w:p w14:paraId="6299258D" w14:textId="77777777" w:rsidR="00E37922" w:rsidRPr="00F77045" w:rsidRDefault="00E37922" w:rsidP="00F77045">
      <w:pPr>
        <w:ind w:right="-613"/>
        <w:jc w:val="both"/>
        <w:rPr>
          <w:rFonts w:ascii="Times New Roman" w:eastAsia="Times New Roman" w:hAnsi="Times New Roman" w:cs="Times New Roman"/>
          <w:kern w:val="0"/>
          <w:lang w:val="kk-KZ" w:eastAsia="ru-RU"/>
          <w14:ligatures w14:val="none"/>
        </w:rPr>
      </w:pPr>
      <w:r w:rsidRPr="00F77045">
        <w:rPr>
          <w:rFonts w:ascii="Times New Roman" w:eastAsia="Times New Roman" w:hAnsi="Times New Roman" w:cs="Times New Roman"/>
          <w:kern w:val="0"/>
          <w:lang w:val="kk-KZ" w:eastAsia="ru-RU"/>
          <w14:ligatures w14:val="none"/>
        </w:rPr>
        <w:t>Бағдарлама барысында тыңдаушылардың практикалық әдістемелік дағдыларын қолдану қабілеті ерекше назарда болады.</w:t>
      </w:r>
    </w:p>
    <w:p w14:paraId="28428949" w14:textId="77777777" w:rsidR="00E37922" w:rsidRPr="00F77045" w:rsidRDefault="00E37922" w:rsidP="00F77045">
      <w:pPr>
        <w:numPr>
          <w:ilvl w:val="0"/>
          <w:numId w:val="7"/>
        </w:numPr>
        <w:ind w:left="0" w:right="-613" w:firstLine="0"/>
        <w:jc w:val="both"/>
        <w:rPr>
          <w:rFonts w:ascii="Times New Roman" w:eastAsia="Times New Roman" w:hAnsi="Times New Roman" w:cs="Times New Roman"/>
          <w:kern w:val="0"/>
          <w:lang w:val="kk-KZ" w:eastAsia="ru-RU"/>
          <w14:ligatures w14:val="none"/>
        </w:rPr>
      </w:pPr>
      <w:r w:rsidRPr="00F77045">
        <w:rPr>
          <w:rFonts w:ascii="Times New Roman" w:eastAsia="Times New Roman" w:hAnsi="Times New Roman" w:cs="Times New Roman"/>
          <w:kern w:val="0"/>
          <w:lang w:val="kk-KZ" w:eastAsia="ru-RU"/>
          <w14:ligatures w14:val="none"/>
        </w:rPr>
        <w:t>Тыңдаушылар сабақ құру барысында түрлі әдістер мен технологияларды (аудиовизуалды құралдар, интерактивті тапсырмалар, геймификация) қолдана отырып, оқушылардың тіл үйрену деңгейін арттыруға бағытталған шешімдер қабылдай білуі тиіс.</w:t>
      </w:r>
    </w:p>
    <w:p w14:paraId="6AF886CB" w14:textId="5298EA98" w:rsidR="00E37922" w:rsidRPr="00F77045" w:rsidRDefault="00E37922" w:rsidP="00F77045">
      <w:pPr>
        <w:numPr>
          <w:ilvl w:val="0"/>
          <w:numId w:val="7"/>
        </w:numPr>
        <w:ind w:left="0" w:right="-613" w:firstLine="0"/>
        <w:jc w:val="both"/>
        <w:rPr>
          <w:rFonts w:ascii="Times New Roman" w:eastAsia="Times New Roman" w:hAnsi="Times New Roman" w:cs="Times New Roman"/>
          <w:kern w:val="0"/>
          <w:lang w:val="kk-KZ" w:eastAsia="ru-RU"/>
          <w14:ligatures w14:val="none"/>
        </w:rPr>
      </w:pPr>
      <w:r w:rsidRPr="00F77045">
        <w:rPr>
          <w:rFonts w:ascii="Times New Roman" w:eastAsia="Times New Roman" w:hAnsi="Times New Roman" w:cs="Times New Roman"/>
          <w:kern w:val="0"/>
          <w:lang w:val="kk-KZ" w:eastAsia="ru-RU"/>
          <w14:ligatures w14:val="none"/>
        </w:rPr>
        <w:t>Практикалық тапсырмалар: сабақ жоспары, микрооқыту (microteaching), онлайн сабақ құрастыру, цифрлық ресурс әзірлеу.</w:t>
      </w:r>
    </w:p>
    <w:p w14:paraId="5B5806FD" w14:textId="38CE9095" w:rsidR="00E37922" w:rsidRPr="00F77045" w:rsidRDefault="00E37922" w:rsidP="00F77045">
      <w:pPr>
        <w:ind w:right="-613"/>
        <w:jc w:val="both"/>
        <w:rPr>
          <w:rFonts w:ascii="Times New Roman" w:eastAsia="Times New Roman" w:hAnsi="Times New Roman" w:cs="Times New Roman"/>
          <w:kern w:val="0"/>
          <w:lang w:val="kk-KZ" w:eastAsia="ru-RU"/>
          <w14:ligatures w14:val="none"/>
        </w:rPr>
      </w:pPr>
      <w:r w:rsidRPr="00F77045">
        <w:rPr>
          <w:rFonts w:ascii="Times New Roman" w:eastAsia="Times New Roman" w:hAnsi="Times New Roman" w:cs="Times New Roman"/>
          <w:kern w:val="0"/>
          <w:lang w:val="kk-KZ" w:eastAsia="ru-RU"/>
          <w14:ligatures w14:val="none"/>
        </w:rPr>
        <w:t>Жеке жұмыстың нәтижелерін бағалау</w:t>
      </w:r>
      <w:r w:rsidR="00F24224" w:rsidRPr="00F77045">
        <w:rPr>
          <w:rFonts w:ascii="Times New Roman" w:eastAsia="Times New Roman" w:hAnsi="Times New Roman" w:cs="Times New Roman"/>
          <w:kern w:val="0"/>
          <w:lang w:val="kk-KZ" w:eastAsia="ru-RU"/>
          <w14:ligatures w14:val="none"/>
        </w:rPr>
        <w:t>:</w:t>
      </w:r>
    </w:p>
    <w:p w14:paraId="6F1D1B06" w14:textId="77777777" w:rsidR="00F24224" w:rsidRPr="00F77045" w:rsidRDefault="00E37922" w:rsidP="00F77045">
      <w:pPr>
        <w:ind w:right="-613"/>
        <w:jc w:val="both"/>
        <w:rPr>
          <w:rFonts w:ascii="Times New Roman" w:eastAsia="Times New Roman" w:hAnsi="Times New Roman" w:cs="Times New Roman"/>
          <w:kern w:val="0"/>
          <w:lang w:val="kk-KZ" w:eastAsia="ru-RU"/>
          <w14:ligatures w14:val="none"/>
        </w:rPr>
      </w:pPr>
      <w:r w:rsidRPr="00F77045">
        <w:rPr>
          <w:rFonts w:ascii="Times New Roman" w:eastAsia="Times New Roman" w:hAnsi="Times New Roman" w:cs="Times New Roman"/>
          <w:kern w:val="0"/>
          <w:lang w:val="kk-KZ" w:eastAsia="ru-RU"/>
          <w14:ligatures w14:val="none"/>
        </w:rPr>
        <w:t>Оқу барысында орындалған жеке тапсырмалар тыңдаушылардың шығармашылық қабілетін, дербес талдау және зерттеу дағдыларын көрсетеді.</w:t>
      </w:r>
    </w:p>
    <w:p w14:paraId="678FE896" w14:textId="77777777" w:rsidR="00F24224" w:rsidRPr="00F77045" w:rsidRDefault="00E37922" w:rsidP="00F77045">
      <w:pPr>
        <w:pStyle w:val="a8"/>
        <w:numPr>
          <w:ilvl w:val="0"/>
          <w:numId w:val="8"/>
        </w:numPr>
        <w:spacing w:after="0" w:line="240" w:lineRule="auto"/>
        <w:ind w:left="0" w:right="-613" w:firstLine="0"/>
        <w:jc w:val="both"/>
        <w:rPr>
          <w:rFonts w:ascii="Times New Roman" w:eastAsia="Times New Roman" w:hAnsi="Times New Roman"/>
          <w:sz w:val="24"/>
          <w:szCs w:val="24"/>
          <w:lang w:val="kk-KZ" w:eastAsia="ru-RU"/>
        </w:rPr>
      </w:pPr>
      <w:r w:rsidRPr="00F77045">
        <w:rPr>
          <w:rFonts w:ascii="Times New Roman" w:eastAsia="Times New Roman" w:hAnsi="Times New Roman"/>
          <w:sz w:val="24"/>
          <w:szCs w:val="24"/>
          <w:lang w:val="kk-KZ" w:eastAsia="ru-RU"/>
        </w:rPr>
        <w:t>Реферат, жобалық жұмыс, сабақ жоспары және әдістемелік талдау түріндегі тапсырмалар бағаланады.</w:t>
      </w:r>
    </w:p>
    <w:p w14:paraId="57CEA1FA" w14:textId="77777777" w:rsidR="00F24224" w:rsidRPr="00F77045" w:rsidRDefault="00E37922" w:rsidP="00F77045">
      <w:pPr>
        <w:pStyle w:val="a8"/>
        <w:numPr>
          <w:ilvl w:val="0"/>
          <w:numId w:val="8"/>
        </w:numPr>
        <w:spacing w:after="0" w:line="240" w:lineRule="auto"/>
        <w:ind w:left="0" w:right="-613" w:firstLine="0"/>
        <w:jc w:val="both"/>
        <w:rPr>
          <w:rFonts w:ascii="Times New Roman" w:eastAsia="Times New Roman" w:hAnsi="Times New Roman"/>
          <w:sz w:val="24"/>
          <w:szCs w:val="24"/>
          <w:lang w:val="kk-KZ" w:eastAsia="ru-RU"/>
        </w:rPr>
      </w:pPr>
      <w:r w:rsidRPr="00F77045">
        <w:rPr>
          <w:rFonts w:ascii="Times New Roman" w:eastAsia="Times New Roman" w:hAnsi="Times New Roman"/>
          <w:sz w:val="24"/>
          <w:szCs w:val="24"/>
          <w:lang w:val="kk-KZ" w:eastAsia="ru-RU"/>
        </w:rPr>
        <w:t>Сыни тұрғыдан ойлау, ғылыми-әдістемелік талдау және инновациялық шешім ұсыну қабілеттері есепке алынады.</w:t>
      </w:r>
    </w:p>
    <w:p w14:paraId="7755FE60" w14:textId="678D7679" w:rsidR="00E37922" w:rsidRPr="00F77045" w:rsidRDefault="00E37922" w:rsidP="00F77045">
      <w:pPr>
        <w:ind w:right="-613"/>
        <w:jc w:val="both"/>
        <w:rPr>
          <w:rFonts w:ascii="Times New Roman" w:eastAsia="Times New Roman" w:hAnsi="Times New Roman" w:cs="Times New Roman"/>
          <w:lang w:val="kk-KZ" w:eastAsia="ru-RU"/>
        </w:rPr>
      </w:pPr>
      <w:r w:rsidRPr="00F77045">
        <w:rPr>
          <w:rFonts w:ascii="Times New Roman" w:eastAsia="Times New Roman" w:hAnsi="Times New Roman" w:cs="Times New Roman"/>
          <w:lang w:val="kk-KZ" w:eastAsia="ru-RU"/>
        </w:rPr>
        <w:t>Топтық жұмыс нәтижелерін бағалау</w:t>
      </w:r>
      <w:r w:rsidR="00F24224" w:rsidRPr="00F77045">
        <w:rPr>
          <w:rFonts w:ascii="Times New Roman" w:eastAsia="Times New Roman" w:hAnsi="Times New Roman" w:cs="Times New Roman"/>
          <w:lang w:val="kk-KZ" w:eastAsia="ru-RU"/>
        </w:rPr>
        <w:t>:</w:t>
      </w:r>
    </w:p>
    <w:p w14:paraId="390C9FB6" w14:textId="77777777" w:rsidR="00E37922" w:rsidRPr="00F77045" w:rsidRDefault="00E37922" w:rsidP="00F77045">
      <w:pPr>
        <w:ind w:right="-613"/>
        <w:jc w:val="both"/>
        <w:rPr>
          <w:rFonts w:ascii="Times New Roman" w:eastAsia="Times New Roman" w:hAnsi="Times New Roman" w:cs="Times New Roman"/>
          <w:kern w:val="0"/>
          <w:lang w:val="kk-KZ" w:eastAsia="ru-RU"/>
          <w14:ligatures w14:val="none"/>
        </w:rPr>
      </w:pPr>
      <w:r w:rsidRPr="00F77045">
        <w:rPr>
          <w:rFonts w:ascii="Times New Roman" w:eastAsia="Times New Roman" w:hAnsi="Times New Roman" w:cs="Times New Roman"/>
          <w:kern w:val="0"/>
          <w:lang w:val="kk-KZ" w:eastAsia="ru-RU"/>
          <w14:ligatures w14:val="none"/>
        </w:rPr>
        <w:t>Топтық жұмыс барысында тыңдаушылардың кәсіби қарым-қатынас жасау, пікір алмасу, бірлескен шешім қабылдау дағдылары бағаланады.</w:t>
      </w:r>
    </w:p>
    <w:p w14:paraId="3457E641" w14:textId="77777777" w:rsidR="00E37922" w:rsidRPr="00F77045" w:rsidRDefault="00E37922" w:rsidP="00F77045">
      <w:pPr>
        <w:numPr>
          <w:ilvl w:val="0"/>
          <w:numId w:val="9"/>
        </w:numPr>
        <w:ind w:left="0" w:right="-613" w:firstLine="0"/>
        <w:jc w:val="both"/>
        <w:rPr>
          <w:rFonts w:ascii="Times New Roman" w:eastAsia="Times New Roman" w:hAnsi="Times New Roman" w:cs="Times New Roman"/>
          <w:kern w:val="0"/>
          <w:lang w:val="kk-KZ" w:eastAsia="ru-RU"/>
          <w14:ligatures w14:val="none"/>
        </w:rPr>
      </w:pPr>
      <w:r w:rsidRPr="00F77045">
        <w:rPr>
          <w:rFonts w:ascii="Times New Roman" w:eastAsia="Times New Roman" w:hAnsi="Times New Roman" w:cs="Times New Roman"/>
          <w:kern w:val="0"/>
          <w:lang w:val="kk-KZ" w:eastAsia="ru-RU"/>
          <w14:ligatures w14:val="none"/>
        </w:rPr>
        <w:t>Топтық жобаларға қосқан үлесі, белсенділігі және кәсіби көзқарасы peer-assessment арқылы да ескеріледі.</w:t>
      </w:r>
    </w:p>
    <w:p w14:paraId="792991E2" w14:textId="77777777" w:rsidR="00F77045" w:rsidRPr="00F77045" w:rsidRDefault="00F77045" w:rsidP="00F24224">
      <w:pPr>
        <w:rPr>
          <w:rFonts w:ascii="Times New Roman" w:eastAsia="Times New Roman" w:hAnsi="Times New Roman" w:cs="Times New Roman"/>
          <w:kern w:val="0"/>
          <w:lang w:val="kk-KZ" w:eastAsia="ru-RU"/>
          <w14:ligatures w14:val="none"/>
        </w:rPr>
      </w:pPr>
    </w:p>
    <w:p w14:paraId="6349D36D" w14:textId="3906F1B3" w:rsidR="00E37922" w:rsidRPr="00F77045" w:rsidRDefault="00E37922" w:rsidP="00F77045">
      <w:pPr>
        <w:ind w:right="-613" w:firstLine="709"/>
        <w:jc w:val="both"/>
        <w:rPr>
          <w:rFonts w:ascii="Times New Roman" w:eastAsia="Times New Roman" w:hAnsi="Times New Roman" w:cs="Times New Roman"/>
          <w:kern w:val="0"/>
          <w:lang w:val="kk-KZ" w:eastAsia="ru-RU"/>
          <w14:ligatures w14:val="none"/>
        </w:rPr>
      </w:pPr>
      <w:r w:rsidRPr="00F77045">
        <w:rPr>
          <w:rFonts w:ascii="Times New Roman" w:eastAsia="Times New Roman" w:hAnsi="Times New Roman" w:cs="Times New Roman"/>
          <w:kern w:val="0"/>
          <w:lang w:val="kk-KZ" w:eastAsia="ru-RU"/>
          <w14:ligatures w14:val="none"/>
        </w:rPr>
        <w:t>Қорытынды аттестация</w:t>
      </w:r>
      <w:r w:rsidR="00F24224" w:rsidRPr="00F77045">
        <w:rPr>
          <w:rFonts w:ascii="Times New Roman" w:eastAsia="Times New Roman" w:hAnsi="Times New Roman" w:cs="Times New Roman"/>
          <w:kern w:val="0"/>
          <w:lang w:val="kk-KZ" w:eastAsia="ru-RU"/>
          <w14:ligatures w14:val="none"/>
        </w:rPr>
        <w:t>:</w:t>
      </w:r>
    </w:p>
    <w:p w14:paraId="2240DB4F" w14:textId="77777777" w:rsidR="00E37922" w:rsidRPr="00F77045" w:rsidRDefault="00E37922" w:rsidP="00F77045">
      <w:pPr>
        <w:ind w:right="-613" w:firstLine="709"/>
        <w:jc w:val="both"/>
        <w:rPr>
          <w:rFonts w:ascii="Times New Roman" w:eastAsia="Times New Roman" w:hAnsi="Times New Roman" w:cs="Times New Roman"/>
          <w:kern w:val="0"/>
          <w:lang w:val="kk-KZ" w:eastAsia="ru-RU"/>
          <w14:ligatures w14:val="none"/>
        </w:rPr>
      </w:pPr>
      <w:r w:rsidRPr="00F77045">
        <w:rPr>
          <w:rFonts w:ascii="Times New Roman" w:eastAsia="Times New Roman" w:hAnsi="Times New Roman" w:cs="Times New Roman"/>
          <w:kern w:val="0"/>
          <w:lang w:val="kk-KZ" w:eastAsia="ru-RU"/>
          <w14:ligatures w14:val="none"/>
        </w:rPr>
        <w:t>Бағдарламаның қорытынды кезеңінде тыңдаушылар өздерінің теориялық білімдері мен практикалық дағдыларын:</w:t>
      </w:r>
    </w:p>
    <w:p w14:paraId="2D2A2FF4" w14:textId="77777777" w:rsidR="00E37922" w:rsidRPr="00F77045" w:rsidRDefault="00E37922" w:rsidP="00F77045">
      <w:pPr>
        <w:numPr>
          <w:ilvl w:val="0"/>
          <w:numId w:val="10"/>
        </w:numPr>
        <w:ind w:left="0" w:right="-613" w:firstLine="709"/>
        <w:jc w:val="both"/>
        <w:rPr>
          <w:rFonts w:ascii="Times New Roman" w:eastAsia="Times New Roman" w:hAnsi="Times New Roman" w:cs="Times New Roman"/>
          <w:kern w:val="0"/>
          <w:lang w:eastAsia="ru-RU"/>
          <w14:ligatures w14:val="none"/>
        </w:rPr>
      </w:pPr>
      <w:proofErr w:type="spellStart"/>
      <w:r w:rsidRPr="00F77045">
        <w:rPr>
          <w:rFonts w:ascii="Times New Roman" w:eastAsia="Times New Roman" w:hAnsi="Times New Roman" w:cs="Times New Roman"/>
          <w:kern w:val="0"/>
          <w:lang w:eastAsia="ru-RU"/>
          <w14:ligatures w14:val="none"/>
        </w:rPr>
        <w:t>тестілеу</w:t>
      </w:r>
      <w:proofErr w:type="spellEnd"/>
      <w:r w:rsidRPr="00F77045">
        <w:rPr>
          <w:rFonts w:ascii="Times New Roman" w:eastAsia="Times New Roman" w:hAnsi="Times New Roman" w:cs="Times New Roman"/>
          <w:kern w:val="0"/>
          <w:lang w:eastAsia="ru-RU"/>
          <w14:ligatures w14:val="none"/>
        </w:rPr>
        <w:t>,</w:t>
      </w:r>
    </w:p>
    <w:p w14:paraId="467E7DB4" w14:textId="77777777" w:rsidR="00E37922" w:rsidRPr="00F77045" w:rsidRDefault="00E37922" w:rsidP="00F77045">
      <w:pPr>
        <w:numPr>
          <w:ilvl w:val="0"/>
          <w:numId w:val="10"/>
        </w:numPr>
        <w:ind w:left="0" w:right="-613" w:firstLine="709"/>
        <w:jc w:val="both"/>
        <w:rPr>
          <w:rFonts w:ascii="Times New Roman" w:eastAsia="Times New Roman" w:hAnsi="Times New Roman" w:cs="Times New Roman"/>
          <w:kern w:val="0"/>
          <w:lang w:eastAsia="ru-RU"/>
          <w14:ligatures w14:val="none"/>
        </w:rPr>
      </w:pPr>
      <w:proofErr w:type="spellStart"/>
      <w:r w:rsidRPr="00F77045">
        <w:rPr>
          <w:rFonts w:ascii="Times New Roman" w:eastAsia="Times New Roman" w:hAnsi="Times New Roman" w:cs="Times New Roman"/>
          <w:kern w:val="0"/>
          <w:lang w:eastAsia="ru-RU"/>
          <w14:ligatures w14:val="none"/>
        </w:rPr>
        <w:t>жобалық</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жұмыс</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қорғ</w:t>
      </w:r>
      <w:proofErr w:type="gramStart"/>
      <w:r w:rsidRPr="00F77045">
        <w:rPr>
          <w:rFonts w:ascii="Times New Roman" w:eastAsia="Times New Roman" w:hAnsi="Times New Roman" w:cs="Times New Roman"/>
          <w:kern w:val="0"/>
          <w:lang w:eastAsia="ru-RU"/>
          <w14:ligatures w14:val="none"/>
        </w:rPr>
        <w:t>ау</w:t>
      </w:r>
      <w:proofErr w:type="spellEnd"/>
      <w:proofErr w:type="gramEnd"/>
      <w:r w:rsidRPr="00F77045">
        <w:rPr>
          <w:rFonts w:ascii="Times New Roman" w:eastAsia="Times New Roman" w:hAnsi="Times New Roman" w:cs="Times New Roman"/>
          <w:kern w:val="0"/>
          <w:lang w:eastAsia="ru-RU"/>
          <w14:ligatures w14:val="none"/>
        </w:rPr>
        <w:t>,</w:t>
      </w:r>
    </w:p>
    <w:p w14:paraId="7DA948F7" w14:textId="77777777" w:rsidR="00E37922" w:rsidRPr="00F77045" w:rsidRDefault="00E37922" w:rsidP="00F77045">
      <w:pPr>
        <w:numPr>
          <w:ilvl w:val="0"/>
          <w:numId w:val="10"/>
        </w:numPr>
        <w:ind w:left="0" w:right="-613" w:firstLine="709"/>
        <w:jc w:val="both"/>
        <w:rPr>
          <w:rFonts w:ascii="Times New Roman" w:eastAsia="Times New Roman" w:hAnsi="Times New Roman" w:cs="Times New Roman"/>
          <w:kern w:val="0"/>
          <w:lang w:eastAsia="ru-RU"/>
          <w14:ligatures w14:val="none"/>
        </w:rPr>
      </w:pPr>
      <w:r w:rsidRPr="00F77045">
        <w:rPr>
          <w:rFonts w:ascii="Times New Roman" w:eastAsia="Times New Roman" w:hAnsi="Times New Roman" w:cs="Times New Roman"/>
          <w:kern w:val="0"/>
          <w:lang w:eastAsia="ru-RU"/>
          <w14:ligatures w14:val="none"/>
        </w:rPr>
        <w:t xml:space="preserve">портфолио </w:t>
      </w:r>
      <w:proofErr w:type="spellStart"/>
      <w:r w:rsidRPr="00F77045">
        <w:rPr>
          <w:rFonts w:ascii="Times New Roman" w:eastAsia="Times New Roman" w:hAnsi="Times New Roman" w:cs="Times New Roman"/>
          <w:kern w:val="0"/>
          <w:lang w:eastAsia="ru-RU"/>
          <w14:ligatures w14:val="none"/>
        </w:rPr>
        <w:t>тапсыру</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арқылы</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көрсетеді</w:t>
      </w:r>
      <w:proofErr w:type="spellEnd"/>
      <w:r w:rsidRPr="00F77045">
        <w:rPr>
          <w:rFonts w:ascii="Times New Roman" w:eastAsia="Times New Roman" w:hAnsi="Times New Roman" w:cs="Times New Roman"/>
          <w:kern w:val="0"/>
          <w:lang w:eastAsia="ru-RU"/>
          <w14:ligatures w14:val="none"/>
        </w:rPr>
        <w:t>.</w:t>
      </w:r>
    </w:p>
    <w:p w14:paraId="62611F1E" w14:textId="77777777" w:rsidR="00E37922" w:rsidRPr="00F77045" w:rsidRDefault="00E37922" w:rsidP="00F77045">
      <w:pPr>
        <w:ind w:right="-613" w:firstLine="709"/>
        <w:jc w:val="both"/>
        <w:rPr>
          <w:rFonts w:ascii="Times New Roman" w:eastAsia="Times New Roman" w:hAnsi="Times New Roman" w:cs="Times New Roman"/>
          <w:kern w:val="0"/>
          <w:lang w:eastAsia="ru-RU"/>
          <w14:ligatures w14:val="none"/>
        </w:rPr>
      </w:pPr>
      <w:proofErr w:type="spellStart"/>
      <w:r w:rsidRPr="00F77045">
        <w:rPr>
          <w:rFonts w:ascii="Times New Roman" w:eastAsia="Times New Roman" w:hAnsi="Times New Roman" w:cs="Times New Roman"/>
          <w:kern w:val="0"/>
          <w:lang w:eastAsia="ru-RU"/>
          <w14:ligatures w14:val="none"/>
        </w:rPr>
        <w:t>Қорытынды</w:t>
      </w:r>
      <w:proofErr w:type="spellEnd"/>
      <w:r w:rsidRPr="00F77045">
        <w:rPr>
          <w:rFonts w:ascii="Times New Roman" w:eastAsia="Times New Roman" w:hAnsi="Times New Roman" w:cs="Times New Roman"/>
          <w:kern w:val="0"/>
          <w:lang w:eastAsia="ru-RU"/>
          <w14:ligatures w14:val="none"/>
        </w:rPr>
        <w:t xml:space="preserve"> аттестация </w:t>
      </w:r>
      <w:proofErr w:type="spellStart"/>
      <w:r w:rsidRPr="00F77045">
        <w:rPr>
          <w:rFonts w:ascii="Times New Roman" w:eastAsia="Times New Roman" w:hAnsi="Times New Roman" w:cs="Times New Roman"/>
          <w:kern w:val="0"/>
          <w:lang w:eastAsia="ru-RU"/>
          <w14:ligatures w14:val="none"/>
        </w:rPr>
        <w:t>нәтижесі</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тыңдаушының</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оқу</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барысында</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алған</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білімдерін</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практикада</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қолдана</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алу</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деңгейін</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және</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кәсіби</w:t>
      </w:r>
      <w:proofErr w:type="spellEnd"/>
      <w:r w:rsidRPr="00F77045">
        <w:rPr>
          <w:rFonts w:ascii="Times New Roman" w:eastAsia="Times New Roman" w:hAnsi="Times New Roman" w:cs="Times New Roman"/>
          <w:kern w:val="0"/>
          <w:lang w:eastAsia="ru-RU"/>
          <w14:ligatures w14:val="none"/>
        </w:rPr>
        <w:t xml:space="preserve"> </w:t>
      </w:r>
      <w:proofErr w:type="spellStart"/>
      <w:proofErr w:type="gramStart"/>
      <w:r w:rsidRPr="00F77045">
        <w:rPr>
          <w:rFonts w:ascii="Times New Roman" w:eastAsia="Times New Roman" w:hAnsi="Times New Roman" w:cs="Times New Roman"/>
          <w:kern w:val="0"/>
          <w:lang w:eastAsia="ru-RU"/>
          <w14:ligatures w14:val="none"/>
        </w:rPr>
        <w:t>даму</w:t>
      </w:r>
      <w:proofErr w:type="gramEnd"/>
      <w:r w:rsidRPr="00F77045">
        <w:rPr>
          <w:rFonts w:ascii="Times New Roman" w:eastAsia="Times New Roman" w:hAnsi="Times New Roman" w:cs="Times New Roman"/>
          <w:kern w:val="0"/>
          <w:lang w:eastAsia="ru-RU"/>
          <w14:ligatures w14:val="none"/>
        </w:rPr>
        <w:t>ға</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даярлығын</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бағалауға</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мүмкіндік</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береді</w:t>
      </w:r>
      <w:proofErr w:type="spellEnd"/>
      <w:r w:rsidRPr="00F77045">
        <w:rPr>
          <w:rFonts w:ascii="Times New Roman" w:eastAsia="Times New Roman" w:hAnsi="Times New Roman" w:cs="Times New Roman"/>
          <w:kern w:val="0"/>
          <w:lang w:eastAsia="ru-RU"/>
          <w14:ligatures w14:val="none"/>
        </w:rPr>
        <w:t>.</w:t>
      </w:r>
    </w:p>
    <w:p w14:paraId="42F3B79C" w14:textId="5BAA6079" w:rsidR="00E37922" w:rsidRPr="00F77045" w:rsidRDefault="00E37922" w:rsidP="00F77045">
      <w:pPr>
        <w:ind w:right="-613" w:firstLine="709"/>
        <w:jc w:val="both"/>
        <w:rPr>
          <w:rFonts w:ascii="Times New Roman" w:eastAsia="Times New Roman" w:hAnsi="Times New Roman" w:cs="Times New Roman"/>
          <w:kern w:val="0"/>
          <w:lang w:eastAsia="ru-RU"/>
          <w14:ligatures w14:val="none"/>
        </w:rPr>
      </w:pPr>
    </w:p>
    <w:p w14:paraId="1AD7C33A" w14:textId="5A732F86" w:rsidR="00E37922" w:rsidRPr="00F77045" w:rsidRDefault="00E37922" w:rsidP="00F77045">
      <w:pPr>
        <w:ind w:right="-613" w:firstLine="709"/>
        <w:jc w:val="both"/>
        <w:rPr>
          <w:rFonts w:ascii="Times New Roman" w:eastAsia="Times New Roman" w:hAnsi="Times New Roman" w:cs="Times New Roman"/>
          <w:b/>
          <w:bCs/>
          <w:kern w:val="0"/>
          <w:lang w:val="kk-KZ" w:eastAsia="ru-RU"/>
          <w14:ligatures w14:val="none"/>
        </w:rPr>
      </w:pPr>
      <w:proofErr w:type="spellStart"/>
      <w:r w:rsidRPr="00F77045">
        <w:rPr>
          <w:rFonts w:ascii="Times New Roman" w:eastAsia="Times New Roman" w:hAnsi="Times New Roman" w:cs="Times New Roman"/>
          <w:b/>
          <w:bCs/>
          <w:kern w:val="0"/>
          <w:lang w:eastAsia="ru-RU"/>
          <w14:ligatures w14:val="none"/>
        </w:rPr>
        <w:t>Курстан</w:t>
      </w:r>
      <w:proofErr w:type="spellEnd"/>
      <w:r w:rsidRPr="00F77045">
        <w:rPr>
          <w:rFonts w:ascii="Times New Roman" w:eastAsia="Times New Roman" w:hAnsi="Times New Roman" w:cs="Times New Roman"/>
          <w:b/>
          <w:bCs/>
          <w:kern w:val="0"/>
          <w:lang w:eastAsia="ru-RU"/>
          <w14:ligatures w14:val="none"/>
        </w:rPr>
        <w:t xml:space="preserve"> </w:t>
      </w:r>
      <w:proofErr w:type="spellStart"/>
      <w:r w:rsidRPr="00F77045">
        <w:rPr>
          <w:rFonts w:ascii="Times New Roman" w:eastAsia="Times New Roman" w:hAnsi="Times New Roman" w:cs="Times New Roman"/>
          <w:b/>
          <w:bCs/>
          <w:kern w:val="0"/>
          <w:lang w:eastAsia="ru-RU"/>
          <w14:ligatures w14:val="none"/>
        </w:rPr>
        <w:t>кейінгі</w:t>
      </w:r>
      <w:proofErr w:type="spellEnd"/>
      <w:r w:rsidRPr="00F77045">
        <w:rPr>
          <w:rFonts w:ascii="Times New Roman" w:eastAsia="Times New Roman" w:hAnsi="Times New Roman" w:cs="Times New Roman"/>
          <w:b/>
          <w:bCs/>
          <w:kern w:val="0"/>
          <w:lang w:eastAsia="ru-RU"/>
          <w14:ligatures w14:val="none"/>
        </w:rPr>
        <w:t xml:space="preserve"> </w:t>
      </w:r>
      <w:proofErr w:type="spellStart"/>
      <w:r w:rsidRPr="00F77045">
        <w:rPr>
          <w:rFonts w:ascii="Times New Roman" w:eastAsia="Times New Roman" w:hAnsi="Times New Roman" w:cs="Times New Roman"/>
          <w:b/>
          <w:bCs/>
          <w:kern w:val="0"/>
          <w:lang w:eastAsia="ru-RU"/>
          <w14:ligatures w14:val="none"/>
        </w:rPr>
        <w:t>әдістемелік</w:t>
      </w:r>
      <w:proofErr w:type="spellEnd"/>
      <w:r w:rsidRPr="00F77045">
        <w:rPr>
          <w:rFonts w:ascii="Times New Roman" w:eastAsia="Times New Roman" w:hAnsi="Times New Roman" w:cs="Times New Roman"/>
          <w:b/>
          <w:bCs/>
          <w:kern w:val="0"/>
          <w:lang w:eastAsia="ru-RU"/>
          <w14:ligatures w14:val="none"/>
        </w:rPr>
        <w:t xml:space="preserve"> </w:t>
      </w:r>
      <w:proofErr w:type="spellStart"/>
      <w:r w:rsidRPr="00F77045">
        <w:rPr>
          <w:rFonts w:ascii="Times New Roman" w:eastAsia="Times New Roman" w:hAnsi="Times New Roman" w:cs="Times New Roman"/>
          <w:b/>
          <w:bCs/>
          <w:kern w:val="0"/>
          <w:lang w:eastAsia="ru-RU"/>
          <w14:ligatures w14:val="none"/>
        </w:rPr>
        <w:t>сүйемелдеу</w:t>
      </w:r>
      <w:proofErr w:type="spellEnd"/>
      <w:r w:rsidR="00F24224" w:rsidRPr="00F77045">
        <w:rPr>
          <w:rFonts w:ascii="Times New Roman" w:eastAsia="Times New Roman" w:hAnsi="Times New Roman" w:cs="Times New Roman"/>
          <w:b/>
          <w:bCs/>
          <w:kern w:val="0"/>
          <w:lang w:val="kk-KZ" w:eastAsia="ru-RU"/>
          <w14:ligatures w14:val="none"/>
        </w:rPr>
        <w:t>:</w:t>
      </w:r>
    </w:p>
    <w:p w14:paraId="62693C98" w14:textId="77777777" w:rsidR="00E37922" w:rsidRPr="00F77045" w:rsidRDefault="00E37922" w:rsidP="00F77045">
      <w:pPr>
        <w:ind w:right="-613" w:firstLine="709"/>
        <w:jc w:val="both"/>
        <w:rPr>
          <w:rFonts w:ascii="Times New Roman" w:eastAsia="Times New Roman" w:hAnsi="Times New Roman" w:cs="Times New Roman"/>
          <w:kern w:val="0"/>
          <w:lang w:eastAsia="ru-RU"/>
          <w14:ligatures w14:val="none"/>
        </w:rPr>
      </w:pPr>
      <w:r w:rsidRPr="00F77045">
        <w:rPr>
          <w:rFonts w:ascii="Times New Roman" w:eastAsia="Times New Roman" w:hAnsi="Times New Roman" w:cs="Times New Roman"/>
          <w:kern w:val="0"/>
          <w:lang w:eastAsia="ru-RU"/>
          <w14:ligatures w14:val="none"/>
        </w:rPr>
        <w:t xml:space="preserve">Курс </w:t>
      </w:r>
      <w:proofErr w:type="spellStart"/>
      <w:r w:rsidRPr="00F77045">
        <w:rPr>
          <w:rFonts w:ascii="Times New Roman" w:eastAsia="Times New Roman" w:hAnsi="Times New Roman" w:cs="Times New Roman"/>
          <w:kern w:val="0"/>
          <w:lang w:eastAsia="ru-RU"/>
          <w14:ligatures w14:val="none"/>
        </w:rPr>
        <w:t>аяқталған</w:t>
      </w:r>
      <w:proofErr w:type="spellEnd"/>
      <w:r w:rsidRPr="00F77045">
        <w:rPr>
          <w:rFonts w:ascii="Times New Roman" w:eastAsia="Times New Roman" w:hAnsi="Times New Roman" w:cs="Times New Roman"/>
          <w:kern w:val="0"/>
          <w:lang w:eastAsia="ru-RU"/>
          <w14:ligatures w14:val="none"/>
        </w:rPr>
        <w:t xml:space="preserve"> </w:t>
      </w:r>
      <w:proofErr w:type="spellStart"/>
      <w:proofErr w:type="gramStart"/>
      <w:r w:rsidRPr="00F77045">
        <w:rPr>
          <w:rFonts w:ascii="Times New Roman" w:eastAsia="Times New Roman" w:hAnsi="Times New Roman" w:cs="Times New Roman"/>
          <w:kern w:val="0"/>
          <w:lang w:eastAsia="ru-RU"/>
          <w14:ligatures w14:val="none"/>
        </w:rPr>
        <w:t>со</w:t>
      </w:r>
      <w:proofErr w:type="gramEnd"/>
      <w:r w:rsidRPr="00F77045">
        <w:rPr>
          <w:rFonts w:ascii="Times New Roman" w:eastAsia="Times New Roman" w:hAnsi="Times New Roman" w:cs="Times New Roman"/>
          <w:kern w:val="0"/>
          <w:lang w:eastAsia="ru-RU"/>
          <w14:ligatures w14:val="none"/>
        </w:rPr>
        <w:t>ң</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тыңдаушылардың</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жаңа</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әдістерді</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тәжірибеге</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енгізуін</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қолдау</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мақсатында</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кеңейтілген</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әдістемелік</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сүйемелдеу</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жүйесі</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ұйымдастырылады</w:t>
      </w:r>
      <w:proofErr w:type="spellEnd"/>
      <w:r w:rsidRPr="00F77045">
        <w:rPr>
          <w:rFonts w:ascii="Times New Roman" w:eastAsia="Times New Roman" w:hAnsi="Times New Roman" w:cs="Times New Roman"/>
          <w:kern w:val="0"/>
          <w:lang w:eastAsia="ru-RU"/>
          <w14:ligatures w14:val="none"/>
        </w:rPr>
        <w:t>.</w:t>
      </w:r>
    </w:p>
    <w:p w14:paraId="7A4679B8" w14:textId="0FF31D2C" w:rsidR="00E37922" w:rsidRPr="00F77045" w:rsidRDefault="00E37922" w:rsidP="00F77045">
      <w:pPr>
        <w:ind w:right="-613" w:firstLine="709"/>
        <w:jc w:val="both"/>
        <w:rPr>
          <w:rFonts w:ascii="Times New Roman" w:eastAsia="Times New Roman" w:hAnsi="Times New Roman" w:cs="Times New Roman"/>
          <w:kern w:val="0"/>
          <w:lang w:val="kk-KZ" w:eastAsia="ru-RU"/>
          <w14:ligatures w14:val="none"/>
        </w:rPr>
      </w:pPr>
      <w:r w:rsidRPr="00F77045">
        <w:rPr>
          <w:rFonts w:ascii="Times New Roman" w:eastAsia="Times New Roman" w:hAnsi="Times New Roman" w:cs="Times New Roman"/>
          <w:kern w:val="0"/>
          <w:lang w:eastAsia="ru-RU"/>
          <w14:ligatures w14:val="none"/>
        </w:rPr>
        <w:t xml:space="preserve">1. </w:t>
      </w:r>
      <w:proofErr w:type="spellStart"/>
      <w:r w:rsidRPr="00F77045">
        <w:rPr>
          <w:rFonts w:ascii="Times New Roman" w:eastAsia="Times New Roman" w:hAnsi="Times New Roman" w:cs="Times New Roman"/>
          <w:kern w:val="0"/>
          <w:lang w:eastAsia="ru-RU"/>
          <w14:ligatures w14:val="none"/>
        </w:rPr>
        <w:t>Консультациялық</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қолдау</w:t>
      </w:r>
      <w:proofErr w:type="spellEnd"/>
      <w:r w:rsidR="00F24224" w:rsidRPr="00F77045">
        <w:rPr>
          <w:rFonts w:ascii="Times New Roman" w:eastAsia="Times New Roman" w:hAnsi="Times New Roman" w:cs="Times New Roman"/>
          <w:kern w:val="0"/>
          <w:lang w:val="kk-KZ" w:eastAsia="ru-RU"/>
          <w14:ligatures w14:val="none"/>
        </w:rPr>
        <w:t>:</w:t>
      </w:r>
    </w:p>
    <w:p w14:paraId="7CB87443" w14:textId="77777777" w:rsidR="00E37922" w:rsidRPr="00F77045" w:rsidRDefault="00E37922" w:rsidP="00F77045">
      <w:pPr>
        <w:numPr>
          <w:ilvl w:val="0"/>
          <w:numId w:val="11"/>
        </w:numPr>
        <w:ind w:left="0" w:right="-613" w:firstLine="709"/>
        <w:jc w:val="both"/>
        <w:rPr>
          <w:rFonts w:ascii="Times New Roman" w:eastAsia="Times New Roman" w:hAnsi="Times New Roman" w:cs="Times New Roman"/>
          <w:kern w:val="0"/>
          <w:lang w:val="kk-KZ" w:eastAsia="ru-RU"/>
          <w14:ligatures w14:val="none"/>
        </w:rPr>
      </w:pPr>
      <w:r w:rsidRPr="00F77045">
        <w:rPr>
          <w:rFonts w:ascii="Times New Roman" w:eastAsia="Times New Roman" w:hAnsi="Times New Roman" w:cs="Times New Roman"/>
          <w:kern w:val="0"/>
          <w:lang w:val="kk-KZ" w:eastAsia="ru-RU"/>
          <w14:ligatures w14:val="none"/>
        </w:rPr>
        <w:t>1 ай бойы Telegram/WhatsApp платформасы арқылы онлайн қолдау;</w:t>
      </w:r>
    </w:p>
    <w:p w14:paraId="4B51283F" w14:textId="77777777" w:rsidR="00E37922" w:rsidRPr="00F77045" w:rsidRDefault="00E37922" w:rsidP="00F77045">
      <w:pPr>
        <w:numPr>
          <w:ilvl w:val="0"/>
          <w:numId w:val="11"/>
        </w:numPr>
        <w:ind w:left="0" w:right="-613" w:firstLine="709"/>
        <w:jc w:val="both"/>
        <w:rPr>
          <w:rFonts w:ascii="Times New Roman" w:eastAsia="Times New Roman" w:hAnsi="Times New Roman" w:cs="Times New Roman"/>
          <w:kern w:val="0"/>
          <w:lang w:val="kk-KZ" w:eastAsia="ru-RU"/>
          <w14:ligatures w14:val="none"/>
        </w:rPr>
      </w:pPr>
      <w:r w:rsidRPr="00F77045">
        <w:rPr>
          <w:rFonts w:ascii="Times New Roman" w:eastAsia="Times New Roman" w:hAnsi="Times New Roman" w:cs="Times New Roman"/>
          <w:kern w:val="0"/>
          <w:lang w:val="kk-KZ" w:eastAsia="ru-RU"/>
          <w14:ligatures w14:val="none"/>
        </w:rPr>
        <w:t>Тыңдаушылар өткізген ашық сабақтарға сараптамалық кері байланыс;</w:t>
      </w:r>
    </w:p>
    <w:p w14:paraId="0381E71C" w14:textId="77777777" w:rsidR="00E37922" w:rsidRPr="00F77045" w:rsidRDefault="00E37922" w:rsidP="00F77045">
      <w:pPr>
        <w:numPr>
          <w:ilvl w:val="0"/>
          <w:numId w:val="11"/>
        </w:numPr>
        <w:ind w:left="0" w:right="-613" w:firstLine="709"/>
        <w:jc w:val="both"/>
        <w:rPr>
          <w:rFonts w:ascii="Times New Roman" w:eastAsia="Times New Roman" w:hAnsi="Times New Roman" w:cs="Times New Roman"/>
          <w:kern w:val="0"/>
          <w:lang w:val="kk-KZ" w:eastAsia="ru-RU"/>
          <w14:ligatures w14:val="none"/>
        </w:rPr>
      </w:pPr>
      <w:r w:rsidRPr="00F77045">
        <w:rPr>
          <w:rFonts w:ascii="Times New Roman" w:eastAsia="Times New Roman" w:hAnsi="Times New Roman" w:cs="Times New Roman"/>
          <w:kern w:val="0"/>
          <w:lang w:val="kk-KZ" w:eastAsia="ru-RU"/>
          <w14:ligatures w14:val="none"/>
        </w:rPr>
        <w:t>Жеке портфолио мен сабақ жоспарын жетілдіруге бағытталған әдістемелік кеңес беру.</w:t>
      </w:r>
    </w:p>
    <w:p w14:paraId="298BD811" w14:textId="7CB2CD43" w:rsidR="00E37922" w:rsidRPr="00F77045" w:rsidRDefault="00E37922" w:rsidP="00F77045">
      <w:pPr>
        <w:ind w:right="-613" w:firstLine="709"/>
        <w:jc w:val="both"/>
        <w:rPr>
          <w:rFonts w:ascii="Times New Roman" w:eastAsia="Times New Roman" w:hAnsi="Times New Roman" w:cs="Times New Roman"/>
          <w:kern w:val="0"/>
          <w:lang w:val="kk-KZ" w:eastAsia="ru-RU"/>
          <w14:ligatures w14:val="none"/>
        </w:rPr>
      </w:pPr>
      <w:r w:rsidRPr="00F77045">
        <w:rPr>
          <w:rFonts w:ascii="Times New Roman" w:eastAsia="Times New Roman" w:hAnsi="Times New Roman" w:cs="Times New Roman"/>
          <w:kern w:val="0"/>
          <w:lang w:eastAsia="ru-RU"/>
          <w14:ligatures w14:val="none"/>
        </w:rPr>
        <w:t xml:space="preserve">2. </w:t>
      </w:r>
      <w:proofErr w:type="spellStart"/>
      <w:r w:rsidRPr="00F77045">
        <w:rPr>
          <w:rFonts w:ascii="Times New Roman" w:eastAsia="Times New Roman" w:hAnsi="Times New Roman" w:cs="Times New Roman"/>
          <w:kern w:val="0"/>
          <w:lang w:eastAsia="ru-RU"/>
          <w14:ligatures w14:val="none"/>
        </w:rPr>
        <w:t>Әдістемелік</w:t>
      </w:r>
      <w:proofErr w:type="spellEnd"/>
      <w:r w:rsidRPr="00F77045">
        <w:rPr>
          <w:rFonts w:ascii="Times New Roman" w:eastAsia="Times New Roman" w:hAnsi="Times New Roman" w:cs="Times New Roman"/>
          <w:kern w:val="0"/>
          <w:lang w:eastAsia="ru-RU"/>
          <w14:ligatures w14:val="none"/>
        </w:rPr>
        <w:t xml:space="preserve"> </w:t>
      </w:r>
      <w:proofErr w:type="spellStart"/>
      <w:proofErr w:type="gramStart"/>
      <w:r w:rsidRPr="00F77045">
        <w:rPr>
          <w:rFonts w:ascii="Times New Roman" w:eastAsia="Times New Roman" w:hAnsi="Times New Roman" w:cs="Times New Roman"/>
          <w:kern w:val="0"/>
          <w:lang w:eastAsia="ru-RU"/>
          <w14:ligatures w14:val="none"/>
        </w:rPr>
        <w:t>к</w:t>
      </w:r>
      <w:proofErr w:type="gramEnd"/>
      <w:r w:rsidRPr="00F77045">
        <w:rPr>
          <w:rFonts w:ascii="Times New Roman" w:eastAsia="Times New Roman" w:hAnsi="Times New Roman" w:cs="Times New Roman"/>
          <w:kern w:val="0"/>
          <w:lang w:eastAsia="ru-RU"/>
          <w14:ligatures w14:val="none"/>
        </w:rPr>
        <w:t>өмек</w:t>
      </w:r>
      <w:proofErr w:type="spellEnd"/>
      <w:r w:rsidR="00F24224" w:rsidRPr="00F77045">
        <w:rPr>
          <w:rFonts w:ascii="Times New Roman" w:eastAsia="Times New Roman" w:hAnsi="Times New Roman" w:cs="Times New Roman"/>
          <w:kern w:val="0"/>
          <w:lang w:val="kk-KZ" w:eastAsia="ru-RU"/>
          <w14:ligatures w14:val="none"/>
        </w:rPr>
        <w:t>:</w:t>
      </w:r>
    </w:p>
    <w:p w14:paraId="74ECD52C" w14:textId="77777777" w:rsidR="00E37922" w:rsidRPr="00F77045" w:rsidRDefault="00E37922" w:rsidP="00F77045">
      <w:pPr>
        <w:numPr>
          <w:ilvl w:val="0"/>
          <w:numId w:val="12"/>
        </w:numPr>
        <w:ind w:left="0" w:right="-613" w:firstLine="709"/>
        <w:jc w:val="both"/>
        <w:rPr>
          <w:rFonts w:ascii="Times New Roman" w:eastAsia="Times New Roman" w:hAnsi="Times New Roman" w:cs="Times New Roman"/>
          <w:kern w:val="0"/>
          <w:lang w:val="kk-KZ" w:eastAsia="ru-RU"/>
          <w14:ligatures w14:val="none"/>
        </w:rPr>
      </w:pPr>
      <w:r w:rsidRPr="00F77045">
        <w:rPr>
          <w:rFonts w:ascii="Times New Roman" w:eastAsia="Times New Roman" w:hAnsi="Times New Roman" w:cs="Times New Roman"/>
          <w:kern w:val="0"/>
          <w:lang w:val="kk-KZ" w:eastAsia="ru-RU"/>
          <w14:ligatures w14:val="none"/>
        </w:rPr>
        <w:t>Заманауи оқулықтар мен әдістемелік құралдарды тиімді пайдалану бойынша нұсқаулықтар;</w:t>
      </w:r>
    </w:p>
    <w:p w14:paraId="3CBAE063" w14:textId="77777777" w:rsidR="00E37922" w:rsidRPr="00F77045" w:rsidRDefault="00E37922" w:rsidP="00F77045">
      <w:pPr>
        <w:numPr>
          <w:ilvl w:val="0"/>
          <w:numId w:val="12"/>
        </w:numPr>
        <w:ind w:left="0" w:right="-613" w:firstLine="709"/>
        <w:jc w:val="both"/>
        <w:rPr>
          <w:rFonts w:ascii="Times New Roman" w:eastAsia="Times New Roman" w:hAnsi="Times New Roman" w:cs="Times New Roman"/>
          <w:kern w:val="0"/>
          <w:lang w:val="kk-KZ" w:eastAsia="ru-RU"/>
          <w14:ligatures w14:val="none"/>
        </w:rPr>
      </w:pPr>
      <w:r w:rsidRPr="00F77045">
        <w:rPr>
          <w:rFonts w:ascii="Times New Roman" w:eastAsia="Times New Roman" w:hAnsi="Times New Roman" w:cs="Times New Roman"/>
          <w:kern w:val="0"/>
          <w:lang w:val="kk-KZ" w:eastAsia="ru-RU"/>
          <w14:ligatures w14:val="none"/>
        </w:rPr>
        <w:t>Әртүрлі педагогикалық жағдайларда қолдануға арналған әдістемелік ұсынымдар;</w:t>
      </w:r>
    </w:p>
    <w:p w14:paraId="545FB9C0" w14:textId="727990F4" w:rsidR="00E37922" w:rsidRPr="00F77045" w:rsidRDefault="00E37922" w:rsidP="00F77045">
      <w:pPr>
        <w:ind w:right="-613" w:firstLine="709"/>
        <w:jc w:val="both"/>
        <w:rPr>
          <w:rFonts w:ascii="Times New Roman" w:eastAsia="Times New Roman" w:hAnsi="Times New Roman" w:cs="Times New Roman"/>
          <w:kern w:val="0"/>
          <w:lang w:val="kk-KZ" w:eastAsia="ru-RU"/>
          <w14:ligatures w14:val="none"/>
        </w:rPr>
      </w:pPr>
      <w:r w:rsidRPr="00F77045">
        <w:rPr>
          <w:rFonts w:ascii="Times New Roman" w:eastAsia="Times New Roman" w:hAnsi="Times New Roman" w:cs="Times New Roman"/>
          <w:kern w:val="0"/>
          <w:lang w:eastAsia="ru-RU"/>
          <w14:ligatures w14:val="none"/>
        </w:rPr>
        <w:t xml:space="preserve">3. Онлайн </w:t>
      </w:r>
      <w:proofErr w:type="spellStart"/>
      <w:r w:rsidRPr="00F77045">
        <w:rPr>
          <w:rFonts w:ascii="Times New Roman" w:eastAsia="Times New Roman" w:hAnsi="Times New Roman" w:cs="Times New Roman"/>
          <w:kern w:val="0"/>
          <w:lang w:eastAsia="ru-RU"/>
          <w14:ligatures w14:val="none"/>
        </w:rPr>
        <w:t>ресурстар</w:t>
      </w:r>
      <w:proofErr w:type="spellEnd"/>
      <w:r w:rsidRPr="00F77045">
        <w:rPr>
          <w:rFonts w:ascii="Times New Roman" w:eastAsia="Times New Roman" w:hAnsi="Times New Roman" w:cs="Times New Roman"/>
          <w:kern w:val="0"/>
          <w:lang w:eastAsia="ru-RU"/>
          <w14:ligatures w14:val="none"/>
        </w:rPr>
        <w:t xml:space="preserve"> мен </w:t>
      </w:r>
      <w:proofErr w:type="spellStart"/>
      <w:r w:rsidRPr="00F77045">
        <w:rPr>
          <w:rFonts w:ascii="Times New Roman" w:eastAsia="Times New Roman" w:hAnsi="Times New Roman" w:cs="Times New Roman"/>
          <w:kern w:val="0"/>
          <w:lang w:eastAsia="ru-RU"/>
          <w14:ligatures w14:val="none"/>
        </w:rPr>
        <w:t>платформалар</w:t>
      </w:r>
      <w:proofErr w:type="spellEnd"/>
      <w:r w:rsidR="00F24224" w:rsidRPr="00F77045">
        <w:rPr>
          <w:rFonts w:ascii="Times New Roman" w:eastAsia="Times New Roman" w:hAnsi="Times New Roman" w:cs="Times New Roman"/>
          <w:kern w:val="0"/>
          <w:lang w:val="kk-KZ" w:eastAsia="ru-RU"/>
          <w14:ligatures w14:val="none"/>
        </w:rPr>
        <w:t>:</w:t>
      </w:r>
    </w:p>
    <w:p w14:paraId="7765E66B" w14:textId="77777777" w:rsidR="00E37922" w:rsidRPr="00F77045" w:rsidRDefault="00E37922" w:rsidP="00F77045">
      <w:pPr>
        <w:numPr>
          <w:ilvl w:val="0"/>
          <w:numId w:val="13"/>
        </w:numPr>
        <w:ind w:left="0" w:right="-613" w:firstLine="709"/>
        <w:jc w:val="both"/>
        <w:rPr>
          <w:rFonts w:ascii="Times New Roman" w:eastAsia="Times New Roman" w:hAnsi="Times New Roman" w:cs="Times New Roman"/>
          <w:kern w:val="0"/>
          <w:lang w:val="kk-KZ" w:eastAsia="ru-RU"/>
          <w14:ligatures w14:val="none"/>
        </w:rPr>
      </w:pPr>
      <w:r w:rsidRPr="00F77045">
        <w:rPr>
          <w:rFonts w:ascii="Times New Roman" w:eastAsia="Times New Roman" w:hAnsi="Times New Roman" w:cs="Times New Roman"/>
          <w:kern w:val="0"/>
          <w:lang w:val="kk-KZ" w:eastAsia="ru-RU"/>
          <w14:ligatures w14:val="none"/>
        </w:rPr>
        <w:t>Тыңдаушыларға курстан кейін қолжетімді онлайн білім беру платформалары ұсынылады;</w:t>
      </w:r>
    </w:p>
    <w:p w14:paraId="1B4597C0" w14:textId="77777777" w:rsidR="00E37922" w:rsidRPr="00F77045" w:rsidRDefault="00E37922" w:rsidP="00F77045">
      <w:pPr>
        <w:numPr>
          <w:ilvl w:val="0"/>
          <w:numId w:val="13"/>
        </w:numPr>
        <w:ind w:left="0" w:right="-613" w:firstLine="709"/>
        <w:jc w:val="both"/>
        <w:rPr>
          <w:rFonts w:ascii="Times New Roman" w:eastAsia="Times New Roman" w:hAnsi="Times New Roman" w:cs="Times New Roman"/>
          <w:kern w:val="0"/>
          <w:lang w:val="kk-KZ" w:eastAsia="ru-RU"/>
          <w14:ligatures w14:val="none"/>
        </w:rPr>
      </w:pPr>
      <w:r w:rsidRPr="00F77045">
        <w:rPr>
          <w:rFonts w:ascii="Times New Roman" w:eastAsia="Times New Roman" w:hAnsi="Times New Roman" w:cs="Times New Roman"/>
          <w:kern w:val="0"/>
          <w:lang w:val="kk-KZ" w:eastAsia="ru-RU"/>
          <w14:ligatures w14:val="none"/>
        </w:rPr>
        <w:lastRenderedPageBreak/>
        <w:t>Қазақ тілін Т1 және Т2 ретінде оқытуға арналған вебинарлар, бейнемазмұндар, оқу материалдары және қосымша тапсырмалар қамтылады.</w:t>
      </w:r>
    </w:p>
    <w:p w14:paraId="57DB6469" w14:textId="3CBAC62B" w:rsidR="00E37922" w:rsidRPr="00F77045" w:rsidRDefault="00E37922" w:rsidP="00F77045">
      <w:pPr>
        <w:ind w:right="-613" w:firstLine="709"/>
        <w:jc w:val="both"/>
        <w:rPr>
          <w:rFonts w:ascii="Times New Roman" w:eastAsia="Times New Roman" w:hAnsi="Times New Roman" w:cs="Times New Roman"/>
          <w:kern w:val="0"/>
          <w:lang w:val="kk-KZ" w:eastAsia="ru-RU"/>
          <w14:ligatures w14:val="none"/>
        </w:rPr>
      </w:pPr>
      <w:r w:rsidRPr="00F77045">
        <w:rPr>
          <w:rFonts w:ascii="Times New Roman" w:eastAsia="Times New Roman" w:hAnsi="Times New Roman" w:cs="Times New Roman"/>
          <w:kern w:val="0"/>
          <w:lang w:eastAsia="ru-RU"/>
          <w14:ligatures w14:val="none"/>
        </w:rPr>
        <w:t xml:space="preserve">4. </w:t>
      </w:r>
      <w:proofErr w:type="spellStart"/>
      <w:r w:rsidRPr="00F77045">
        <w:rPr>
          <w:rFonts w:ascii="Times New Roman" w:eastAsia="Times New Roman" w:hAnsi="Times New Roman" w:cs="Times New Roman"/>
          <w:kern w:val="0"/>
          <w:lang w:eastAsia="ru-RU"/>
          <w14:ligatures w14:val="none"/>
        </w:rPr>
        <w:t>Тәжірибелік</w:t>
      </w:r>
      <w:proofErr w:type="spellEnd"/>
      <w:r w:rsidRPr="00F77045">
        <w:rPr>
          <w:rFonts w:ascii="Times New Roman" w:eastAsia="Times New Roman" w:hAnsi="Times New Roman" w:cs="Times New Roman"/>
          <w:kern w:val="0"/>
          <w:lang w:eastAsia="ru-RU"/>
          <w14:ligatures w14:val="none"/>
        </w:rPr>
        <w:t xml:space="preserve"> </w:t>
      </w:r>
      <w:proofErr w:type="spellStart"/>
      <w:proofErr w:type="gramStart"/>
      <w:r w:rsidRPr="00F77045">
        <w:rPr>
          <w:rFonts w:ascii="Times New Roman" w:eastAsia="Times New Roman" w:hAnsi="Times New Roman" w:cs="Times New Roman"/>
          <w:kern w:val="0"/>
          <w:lang w:eastAsia="ru-RU"/>
          <w14:ligatures w14:val="none"/>
        </w:rPr>
        <w:t>ала</w:t>
      </w:r>
      <w:proofErr w:type="gramEnd"/>
      <w:r w:rsidRPr="00F77045">
        <w:rPr>
          <w:rFonts w:ascii="Times New Roman" w:eastAsia="Times New Roman" w:hAnsi="Times New Roman" w:cs="Times New Roman"/>
          <w:kern w:val="0"/>
          <w:lang w:eastAsia="ru-RU"/>
          <w14:ligatures w14:val="none"/>
        </w:rPr>
        <w:t>ңдар</w:t>
      </w:r>
      <w:proofErr w:type="spellEnd"/>
      <w:r w:rsidRPr="00F77045">
        <w:rPr>
          <w:rFonts w:ascii="Times New Roman" w:eastAsia="Times New Roman" w:hAnsi="Times New Roman" w:cs="Times New Roman"/>
          <w:kern w:val="0"/>
          <w:lang w:eastAsia="ru-RU"/>
          <w14:ligatures w14:val="none"/>
        </w:rPr>
        <w:t xml:space="preserve"> мен </w:t>
      </w:r>
      <w:proofErr w:type="spellStart"/>
      <w:r w:rsidRPr="00F77045">
        <w:rPr>
          <w:rFonts w:ascii="Times New Roman" w:eastAsia="Times New Roman" w:hAnsi="Times New Roman" w:cs="Times New Roman"/>
          <w:kern w:val="0"/>
          <w:lang w:eastAsia="ru-RU"/>
          <w14:ligatures w14:val="none"/>
        </w:rPr>
        <w:t>семинарлар</w:t>
      </w:r>
      <w:proofErr w:type="spellEnd"/>
      <w:r w:rsidR="00F24224" w:rsidRPr="00F77045">
        <w:rPr>
          <w:rFonts w:ascii="Times New Roman" w:eastAsia="Times New Roman" w:hAnsi="Times New Roman" w:cs="Times New Roman"/>
          <w:kern w:val="0"/>
          <w:lang w:val="kk-KZ" w:eastAsia="ru-RU"/>
          <w14:ligatures w14:val="none"/>
        </w:rPr>
        <w:t>:</w:t>
      </w:r>
    </w:p>
    <w:p w14:paraId="16A7EAD0" w14:textId="77777777" w:rsidR="00E37922" w:rsidRPr="00F77045" w:rsidRDefault="00E37922" w:rsidP="00F77045">
      <w:pPr>
        <w:numPr>
          <w:ilvl w:val="0"/>
          <w:numId w:val="14"/>
        </w:numPr>
        <w:ind w:left="0" w:right="-613" w:firstLine="709"/>
        <w:jc w:val="both"/>
        <w:rPr>
          <w:rFonts w:ascii="Times New Roman" w:eastAsia="Times New Roman" w:hAnsi="Times New Roman" w:cs="Times New Roman"/>
          <w:kern w:val="0"/>
          <w:lang w:val="kk-KZ" w:eastAsia="ru-RU"/>
          <w14:ligatures w14:val="none"/>
        </w:rPr>
      </w:pPr>
      <w:r w:rsidRPr="00F77045">
        <w:rPr>
          <w:rFonts w:ascii="Times New Roman" w:eastAsia="Times New Roman" w:hAnsi="Times New Roman" w:cs="Times New Roman"/>
          <w:kern w:val="0"/>
          <w:lang w:val="kk-KZ" w:eastAsia="ru-RU"/>
          <w14:ligatures w14:val="none"/>
        </w:rPr>
        <w:t>Тыңдаушыларға тәжірибе алмасуға арналған семинарлар мен шеберлік сабақтары ұйымдастырылады;</w:t>
      </w:r>
    </w:p>
    <w:p w14:paraId="42E7D8CC" w14:textId="77777777" w:rsidR="00E37922" w:rsidRPr="00F77045" w:rsidRDefault="00E37922" w:rsidP="00F77045">
      <w:pPr>
        <w:numPr>
          <w:ilvl w:val="0"/>
          <w:numId w:val="14"/>
        </w:numPr>
        <w:ind w:left="0" w:right="-613" w:firstLine="709"/>
        <w:jc w:val="both"/>
        <w:rPr>
          <w:rFonts w:ascii="Times New Roman" w:eastAsia="Times New Roman" w:hAnsi="Times New Roman" w:cs="Times New Roman"/>
          <w:kern w:val="0"/>
          <w:lang w:val="kk-KZ" w:eastAsia="ru-RU"/>
          <w14:ligatures w14:val="none"/>
        </w:rPr>
      </w:pPr>
      <w:r w:rsidRPr="00F77045">
        <w:rPr>
          <w:rFonts w:ascii="Times New Roman" w:eastAsia="Times New Roman" w:hAnsi="Times New Roman" w:cs="Times New Roman"/>
          <w:kern w:val="0"/>
          <w:lang w:val="kk-KZ" w:eastAsia="ru-RU"/>
          <w14:ligatures w14:val="none"/>
        </w:rPr>
        <w:t>Курстан кейінгі кезеңде әдістемелік қауымдастық аясында ашық сабақтар мен жобалық жұмыстар талқыланады.</w:t>
      </w:r>
    </w:p>
    <w:p w14:paraId="5374DC88" w14:textId="64513E41" w:rsidR="00E37922" w:rsidRPr="00F77045" w:rsidRDefault="00180836" w:rsidP="00F77045">
      <w:pPr>
        <w:ind w:right="-613" w:firstLine="709"/>
        <w:jc w:val="both"/>
        <w:rPr>
          <w:rFonts w:ascii="Times New Roman" w:eastAsia="Times New Roman" w:hAnsi="Times New Roman" w:cs="Times New Roman"/>
          <w:kern w:val="0"/>
          <w:lang w:val="kk-KZ" w:eastAsia="ru-RU"/>
          <w14:ligatures w14:val="none"/>
        </w:rPr>
      </w:pPr>
      <w:r w:rsidRPr="00F77045">
        <w:rPr>
          <w:rFonts w:ascii="Times New Roman" w:eastAsia="Times New Roman" w:hAnsi="Times New Roman" w:cs="Times New Roman"/>
          <w:kern w:val="0"/>
          <w:lang w:val="kk-KZ" w:eastAsia="ru-RU"/>
          <w14:ligatures w14:val="none"/>
        </w:rPr>
        <w:t xml:space="preserve">5. </w:t>
      </w:r>
      <w:proofErr w:type="spellStart"/>
      <w:r w:rsidR="00E37922" w:rsidRPr="00F77045">
        <w:rPr>
          <w:rFonts w:ascii="Times New Roman" w:eastAsia="Times New Roman" w:hAnsi="Times New Roman" w:cs="Times New Roman"/>
          <w:kern w:val="0"/>
          <w:lang w:eastAsia="ru-RU"/>
          <w14:ligatures w14:val="none"/>
        </w:rPr>
        <w:t>Тұрақты</w:t>
      </w:r>
      <w:proofErr w:type="spellEnd"/>
      <w:r w:rsidR="00E37922" w:rsidRPr="00F77045">
        <w:rPr>
          <w:rFonts w:ascii="Times New Roman" w:eastAsia="Times New Roman" w:hAnsi="Times New Roman" w:cs="Times New Roman"/>
          <w:kern w:val="0"/>
          <w:lang w:eastAsia="ru-RU"/>
          <w14:ligatures w14:val="none"/>
        </w:rPr>
        <w:t xml:space="preserve"> </w:t>
      </w:r>
      <w:proofErr w:type="spellStart"/>
      <w:proofErr w:type="gramStart"/>
      <w:r w:rsidR="00E37922" w:rsidRPr="00F77045">
        <w:rPr>
          <w:rFonts w:ascii="Times New Roman" w:eastAsia="Times New Roman" w:hAnsi="Times New Roman" w:cs="Times New Roman"/>
          <w:kern w:val="0"/>
          <w:lang w:eastAsia="ru-RU"/>
          <w14:ligatures w14:val="none"/>
        </w:rPr>
        <w:t>к</w:t>
      </w:r>
      <w:proofErr w:type="gramEnd"/>
      <w:r w:rsidR="00E37922" w:rsidRPr="00F77045">
        <w:rPr>
          <w:rFonts w:ascii="Times New Roman" w:eastAsia="Times New Roman" w:hAnsi="Times New Roman" w:cs="Times New Roman"/>
          <w:kern w:val="0"/>
          <w:lang w:eastAsia="ru-RU"/>
          <w14:ligatures w14:val="none"/>
        </w:rPr>
        <w:t>әсіби</w:t>
      </w:r>
      <w:proofErr w:type="spellEnd"/>
      <w:r w:rsidR="00E37922" w:rsidRPr="00F77045">
        <w:rPr>
          <w:rFonts w:ascii="Times New Roman" w:eastAsia="Times New Roman" w:hAnsi="Times New Roman" w:cs="Times New Roman"/>
          <w:kern w:val="0"/>
          <w:lang w:eastAsia="ru-RU"/>
          <w14:ligatures w14:val="none"/>
        </w:rPr>
        <w:t xml:space="preserve"> </w:t>
      </w:r>
      <w:proofErr w:type="spellStart"/>
      <w:r w:rsidR="00E37922" w:rsidRPr="00F77045">
        <w:rPr>
          <w:rFonts w:ascii="Times New Roman" w:eastAsia="Times New Roman" w:hAnsi="Times New Roman" w:cs="Times New Roman"/>
          <w:kern w:val="0"/>
          <w:lang w:eastAsia="ru-RU"/>
          <w14:ligatures w14:val="none"/>
        </w:rPr>
        <w:t>байланыс</w:t>
      </w:r>
      <w:proofErr w:type="spellEnd"/>
      <w:r w:rsidR="00F24224" w:rsidRPr="00F77045">
        <w:rPr>
          <w:rFonts w:ascii="Times New Roman" w:eastAsia="Times New Roman" w:hAnsi="Times New Roman" w:cs="Times New Roman"/>
          <w:kern w:val="0"/>
          <w:lang w:val="kk-KZ" w:eastAsia="ru-RU"/>
          <w14:ligatures w14:val="none"/>
        </w:rPr>
        <w:t>:</w:t>
      </w:r>
    </w:p>
    <w:p w14:paraId="453D1FC1" w14:textId="77777777" w:rsidR="00E37922" w:rsidRPr="00F77045" w:rsidRDefault="00E37922" w:rsidP="00F77045">
      <w:pPr>
        <w:numPr>
          <w:ilvl w:val="0"/>
          <w:numId w:val="15"/>
        </w:numPr>
        <w:ind w:left="0" w:right="-613" w:firstLine="709"/>
        <w:jc w:val="both"/>
        <w:rPr>
          <w:rFonts w:ascii="Times New Roman" w:eastAsia="Times New Roman" w:hAnsi="Times New Roman" w:cs="Times New Roman"/>
          <w:kern w:val="0"/>
          <w:lang w:val="kk-KZ" w:eastAsia="ru-RU"/>
          <w14:ligatures w14:val="none"/>
        </w:rPr>
      </w:pPr>
      <w:r w:rsidRPr="00F77045">
        <w:rPr>
          <w:rFonts w:ascii="Times New Roman" w:eastAsia="Times New Roman" w:hAnsi="Times New Roman" w:cs="Times New Roman"/>
          <w:kern w:val="0"/>
          <w:lang w:val="kk-KZ" w:eastAsia="ru-RU"/>
          <w14:ligatures w14:val="none"/>
        </w:rPr>
        <w:t>Тыңдаушылардың кәсіби дамуын қадағалау және үздіксіз қолдау мақсатында тұрақты байланыс орнатылады;</w:t>
      </w:r>
    </w:p>
    <w:p w14:paraId="1A1D4E44" w14:textId="25A8C02F" w:rsidR="00E37922" w:rsidRPr="00F77045" w:rsidRDefault="00E37922" w:rsidP="00F77045">
      <w:pPr>
        <w:numPr>
          <w:ilvl w:val="0"/>
          <w:numId w:val="15"/>
        </w:numPr>
        <w:ind w:left="0" w:right="-613" w:firstLine="709"/>
        <w:jc w:val="both"/>
        <w:rPr>
          <w:rFonts w:ascii="Times New Roman" w:eastAsia="Times New Roman" w:hAnsi="Times New Roman" w:cs="Times New Roman"/>
          <w:kern w:val="0"/>
          <w:lang w:val="kk-KZ" w:eastAsia="ru-RU"/>
          <w14:ligatures w14:val="none"/>
        </w:rPr>
      </w:pPr>
      <w:r w:rsidRPr="00F77045">
        <w:rPr>
          <w:rFonts w:ascii="Times New Roman" w:eastAsia="Times New Roman" w:hAnsi="Times New Roman" w:cs="Times New Roman"/>
          <w:kern w:val="0"/>
          <w:lang w:val="kk-KZ" w:eastAsia="ru-RU"/>
          <w14:ligatures w14:val="none"/>
        </w:rPr>
        <w:t>Тыңдаушылар өз тәжірибелері туралы есеп беріп, пікір алмасады және өзара әдістемелік қолдау алады.</w:t>
      </w:r>
    </w:p>
    <w:p w14:paraId="74168B81" w14:textId="77777777" w:rsidR="00BC4802" w:rsidRPr="00F77045" w:rsidRDefault="00BC4802" w:rsidP="00BC4802">
      <w:pPr>
        <w:spacing w:before="100" w:beforeAutospacing="1" w:after="100" w:afterAutospacing="1"/>
        <w:outlineLvl w:val="1"/>
        <w:rPr>
          <w:rFonts w:ascii="Times New Roman" w:eastAsia="Times New Roman" w:hAnsi="Times New Roman" w:cs="Times New Roman"/>
          <w:b/>
          <w:bCs/>
          <w:kern w:val="0"/>
          <w:lang w:val="kk-KZ" w:eastAsia="ru-RU"/>
          <w14:ligatures w14:val="none"/>
        </w:rPr>
      </w:pPr>
      <w:proofErr w:type="spellStart"/>
      <w:r w:rsidRPr="00F77045">
        <w:rPr>
          <w:rFonts w:ascii="Times New Roman" w:eastAsia="Times New Roman" w:hAnsi="Times New Roman" w:cs="Times New Roman"/>
          <w:b/>
          <w:bCs/>
          <w:kern w:val="0"/>
          <w:lang w:eastAsia="ru-RU"/>
          <w14:ligatures w14:val="none"/>
        </w:rPr>
        <w:t>Негізгі</w:t>
      </w:r>
      <w:proofErr w:type="spellEnd"/>
      <w:r w:rsidRPr="00F77045">
        <w:rPr>
          <w:rFonts w:ascii="Times New Roman" w:eastAsia="Times New Roman" w:hAnsi="Times New Roman" w:cs="Times New Roman"/>
          <w:b/>
          <w:bCs/>
          <w:kern w:val="0"/>
          <w:lang w:eastAsia="ru-RU"/>
          <w14:ligatures w14:val="none"/>
        </w:rPr>
        <w:t xml:space="preserve"> </w:t>
      </w:r>
      <w:proofErr w:type="spellStart"/>
      <w:r w:rsidRPr="00F77045">
        <w:rPr>
          <w:rFonts w:ascii="Times New Roman" w:eastAsia="Times New Roman" w:hAnsi="Times New Roman" w:cs="Times New Roman"/>
          <w:b/>
          <w:bCs/>
          <w:kern w:val="0"/>
          <w:lang w:eastAsia="ru-RU"/>
          <w14:ligatures w14:val="none"/>
        </w:rPr>
        <w:t>әдебиеттер</w:t>
      </w:r>
      <w:proofErr w:type="spellEnd"/>
      <w:r w:rsidRPr="00F77045">
        <w:rPr>
          <w:rFonts w:ascii="Times New Roman" w:eastAsia="Times New Roman" w:hAnsi="Times New Roman" w:cs="Times New Roman"/>
          <w:b/>
          <w:bCs/>
          <w:kern w:val="0"/>
          <w:lang w:eastAsia="ru-RU"/>
          <w14:ligatures w14:val="none"/>
        </w:rPr>
        <w:t xml:space="preserve"> </w:t>
      </w:r>
      <w:proofErr w:type="spellStart"/>
      <w:r w:rsidRPr="00F77045">
        <w:rPr>
          <w:rFonts w:ascii="Times New Roman" w:eastAsia="Times New Roman" w:hAnsi="Times New Roman" w:cs="Times New Roman"/>
          <w:b/>
          <w:bCs/>
          <w:kern w:val="0"/>
          <w:lang w:eastAsia="ru-RU"/>
          <w14:ligatures w14:val="none"/>
        </w:rPr>
        <w:t>тізімі</w:t>
      </w:r>
      <w:proofErr w:type="spellEnd"/>
      <w:r w:rsidRPr="00F77045">
        <w:rPr>
          <w:rFonts w:ascii="Times New Roman" w:eastAsia="Times New Roman" w:hAnsi="Times New Roman" w:cs="Times New Roman"/>
          <w:b/>
          <w:bCs/>
          <w:kern w:val="0"/>
          <w:lang w:val="kk-KZ" w:eastAsia="ru-RU"/>
          <w14:ligatures w14:val="none"/>
        </w:rPr>
        <w:t>:</w:t>
      </w:r>
    </w:p>
    <w:p w14:paraId="1FF2C336" w14:textId="77777777" w:rsidR="00BC4802" w:rsidRPr="00F77045" w:rsidRDefault="00BC4802" w:rsidP="00F77045">
      <w:pPr>
        <w:numPr>
          <w:ilvl w:val="0"/>
          <w:numId w:val="2"/>
        </w:numPr>
        <w:ind w:left="0" w:right="-613" w:firstLine="709"/>
        <w:jc w:val="both"/>
        <w:rPr>
          <w:rFonts w:ascii="Times New Roman" w:eastAsia="Times New Roman" w:hAnsi="Times New Roman" w:cs="Times New Roman"/>
          <w:kern w:val="0"/>
          <w:lang w:val="kk-KZ" w:eastAsia="ru-RU"/>
          <w14:ligatures w14:val="none"/>
        </w:rPr>
      </w:pPr>
      <w:r w:rsidRPr="00F77045">
        <w:rPr>
          <w:rFonts w:ascii="Times New Roman" w:eastAsia="Times New Roman" w:hAnsi="Times New Roman" w:cs="Times New Roman"/>
          <w:kern w:val="0"/>
          <w:lang w:val="kk-KZ" w:eastAsia="ru-RU"/>
          <w14:ligatures w14:val="none"/>
        </w:rPr>
        <w:t>Құнанбаева С.С. Қазақ тілін шет тілі ретінде оқытудың инновациялық әдістері. — Алматы: Білім, 2014.</w:t>
      </w:r>
    </w:p>
    <w:p w14:paraId="3F379F19" w14:textId="77777777" w:rsidR="00BC4802" w:rsidRPr="00F77045" w:rsidRDefault="00BC4802" w:rsidP="00F77045">
      <w:pPr>
        <w:numPr>
          <w:ilvl w:val="0"/>
          <w:numId w:val="2"/>
        </w:numPr>
        <w:ind w:left="0" w:right="-613" w:firstLine="709"/>
        <w:jc w:val="both"/>
        <w:rPr>
          <w:rFonts w:ascii="Times New Roman" w:eastAsia="Times New Roman" w:hAnsi="Times New Roman" w:cs="Times New Roman"/>
          <w:kern w:val="0"/>
          <w:lang w:val="kk-KZ" w:eastAsia="ru-RU"/>
          <w14:ligatures w14:val="none"/>
        </w:rPr>
      </w:pPr>
      <w:r w:rsidRPr="00F77045">
        <w:rPr>
          <w:rFonts w:ascii="Times New Roman" w:eastAsia="Times New Roman" w:hAnsi="Times New Roman" w:cs="Times New Roman"/>
          <w:kern w:val="0"/>
          <w:lang w:val="kk-KZ" w:eastAsia="ru-RU"/>
          <w14:ligatures w14:val="none"/>
        </w:rPr>
        <w:t>Сыздықова Р. Қазақ тілін шет тіл ретінде оқыту әдістемесі. — Алматы: Қазақ университеті, 2009.</w:t>
      </w:r>
    </w:p>
    <w:p w14:paraId="53DF4990" w14:textId="77777777" w:rsidR="00BC4802" w:rsidRPr="00F77045" w:rsidRDefault="00BC4802" w:rsidP="00F77045">
      <w:pPr>
        <w:numPr>
          <w:ilvl w:val="0"/>
          <w:numId w:val="2"/>
        </w:numPr>
        <w:ind w:left="0" w:right="-613" w:firstLine="709"/>
        <w:jc w:val="both"/>
        <w:rPr>
          <w:rFonts w:ascii="Times New Roman" w:eastAsia="Times New Roman" w:hAnsi="Times New Roman" w:cs="Times New Roman"/>
          <w:kern w:val="0"/>
          <w:lang w:val="kk-KZ" w:eastAsia="ru-RU"/>
          <w14:ligatures w14:val="none"/>
        </w:rPr>
      </w:pPr>
      <w:r w:rsidRPr="00F77045">
        <w:rPr>
          <w:rFonts w:ascii="Times New Roman" w:eastAsia="Times New Roman" w:hAnsi="Times New Roman" w:cs="Times New Roman"/>
          <w:kern w:val="0"/>
          <w:lang w:val="kk-KZ" w:eastAsia="ru-RU"/>
          <w14:ligatures w14:val="none"/>
        </w:rPr>
        <w:t>Күзекова З. Екінші тіл ретіндегі қазақ тілі оқулығы теориясының лингвистикалық негіздері. — Алматы, 2005.</w:t>
      </w:r>
    </w:p>
    <w:p w14:paraId="3815FE18" w14:textId="77777777" w:rsidR="00BC4802" w:rsidRPr="00F77045" w:rsidRDefault="00BC4802" w:rsidP="00F77045">
      <w:pPr>
        <w:numPr>
          <w:ilvl w:val="0"/>
          <w:numId w:val="2"/>
        </w:numPr>
        <w:ind w:left="0" w:right="-613" w:firstLine="709"/>
        <w:jc w:val="both"/>
        <w:rPr>
          <w:rFonts w:ascii="Times New Roman" w:eastAsia="Times New Roman" w:hAnsi="Times New Roman" w:cs="Times New Roman"/>
          <w:kern w:val="0"/>
          <w:lang w:val="kk-KZ" w:eastAsia="ru-RU"/>
          <w14:ligatures w14:val="none"/>
        </w:rPr>
      </w:pPr>
      <w:r w:rsidRPr="00F77045">
        <w:rPr>
          <w:rFonts w:ascii="Times New Roman" w:eastAsia="Times New Roman" w:hAnsi="Times New Roman" w:cs="Times New Roman"/>
          <w:kern w:val="0"/>
          <w:lang w:val="kk-KZ" w:eastAsia="ru-RU"/>
          <w14:ligatures w14:val="none"/>
        </w:rPr>
        <w:t>Тілеубердіұлы Б. Екінші тіл ретіндегі қазақ тілін оқытудың әдіснамалық негіздері. — Алматы: Ардақ, 2013.</w:t>
      </w:r>
    </w:p>
    <w:p w14:paraId="3EC19DF5" w14:textId="77777777" w:rsidR="00BC4802" w:rsidRPr="00F77045" w:rsidRDefault="00BC4802" w:rsidP="00F77045">
      <w:pPr>
        <w:numPr>
          <w:ilvl w:val="0"/>
          <w:numId w:val="2"/>
        </w:numPr>
        <w:ind w:left="0" w:right="-613" w:firstLine="709"/>
        <w:jc w:val="both"/>
        <w:rPr>
          <w:rFonts w:ascii="Times New Roman" w:eastAsia="Times New Roman" w:hAnsi="Times New Roman" w:cs="Times New Roman"/>
          <w:kern w:val="0"/>
          <w:lang w:val="kk-KZ" w:eastAsia="ru-RU"/>
          <w14:ligatures w14:val="none"/>
        </w:rPr>
      </w:pPr>
      <w:r w:rsidRPr="00F77045">
        <w:rPr>
          <w:rFonts w:ascii="Times New Roman" w:eastAsia="Times New Roman" w:hAnsi="Times New Roman" w:cs="Times New Roman"/>
          <w:kern w:val="0"/>
          <w:lang w:val="kk-KZ" w:eastAsia="ru-RU"/>
          <w14:ligatures w14:val="none"/>
        </w:rPr>
        <w:t>Исабаева С.Қ. Қазақ тілін екінші тіл ретінде оқытудың әдіс-тәсілдері. — Астана: Л.Н. Гумилев атындағы Еуразия ұлттық университеті, 2011.</w:t>
      </w:r>
    </w:p>
    <w:p w14:paraId="24D5A589" w14:textId="77777777" w:rsidR="00BC4802" w:rsidRPr="00F77045" w:rsidRDefault="00BC4802" w:rsidP="00F77045">
      <w:pPr>
        <w:numPr>
          <w:ilvl w:val="0"/>
          <w:numId w:val="2"/>
        </w:numPr>
        <w:ind w:left="0" w:right="-613" w:firstLine="709"/>
        <w:jc w:val="both"/>
        <w:rPr>
          <w:rFonts w:ascii="Times New Roman" w:eastAsia="Times New Roman" w:hAnsi="Times New Roman" w:cs="Times New Roman"/>
          <w:kern w:val="0"/>
          <w:lang w:val="kk-KZ" w:eastAsia="ru-RU"/>
          <w14:ligatures w14:val="none"/>
        </w:rPr>
      </w:pPr>
      <w:r w:rsidRPr="00F77045">
        <w:rPr>
          <w:rFonts w:ascii="Times New Roman" w:eastAsia="Times New Roman" w:hAnsi="Times New Roman" w:cs="Times New Roman"/>
          <w:kern w:val="0"/>
          <w:lang w:val="kk-KZ" w:eastAsia="ru-RU"/>
          <w14:ligatures w14:val="none"/>
        </w:rPr>
        <w:t>Айтбаева Ш. Қазақ тілінің оқыту әдістемесі. — Алматы: Қазақ университеті, 2008.</w:t>
      </w:r>
    </w:p>
    <w:p w14:paraId="333C30F8" w14:textId="77777777" w:rsidR="00BC4802" w:rsidRPr="00F77045" w:rsidRDefault="00BC4802" w:rsidP="00F77045">
      <w:pPr>
        <w:numPr>
          <w:ilvl w:val="0"/>
          <w:numId w:val="2"/>
        </w:numPr>
        <w:ind w:left="0" w:right="-613" w:firstLine="709"/>
        <w:jc w:val="both"/>
        <w:rPr>
          <w:rFonts w:ascii="Times New Roman" w:eastAsia="Times New Roman" w:hAnsi="Times New Roman" w:cs="Times New Roman"/>
          <w:kern w:val="0"/>
          <w:lang w:val="kk-KZ" w:eastAsia="ru-RU"/>
          <w14:ligatures w14:val="none"/>
        </w:rPr>
      </w:pPr>
      <w:r w:rsidRPr="00F77045">
        <w:rPr>
          <w:rFonts w:ascii="Times New Roman" w:eastAsia="Times New Roman" w:hAnsi="Times New Roman" w:cs="Times New Roman"/>
          <w:kern w:val="0"/>
          <w:lang w:val="kk-KZ" w:eastAsia="ru-RU"/>
          <w14:ligatures w14:val="none"/>
        </w:rPr>
        <w:t>Байтұрсынова А. Қазақ тілін оқытудың әдістемесі. — Алматы: Рауан, 2006.</w:t>
      </w:r>
    </w:p>
    <w:p w14:paraId="272F566A" w14:textId="77777777" w:rsidR="00BC4802" w:rsidRPr="00F77045" w:rsidRDefault="00BC4802" w:rsidP="00F77045">
      <w:pPr>
        <w:numPr>
          <w:ilvl w:val="0"/>
          <w:numId w:val="2"/>
        </w:numPr>
        <w:ind w:left="0" w:right="-613" w:firstLine="709"/>
        <w:jc w:val="both"/>
        <w:rPr>
          <w:rFonts w:ascii="Times New Roman" w:eastAsia="Times New Roman" w:hAnsi="Times New Roman" w:cs="Times New Roman"/>
          <w:kern w:val="0"/>
          <w:lang w:val="kk-KZ" w:eastAsia="ru-RU"/>
          <w14:ligatures w14:val="none"/>
        </w:rPr>
      </w:pPr>
      <w:r w:rsidRPr="00F77045">
        <w:rPr>
          <w:rFonts w:ascii="Times New Roman" w:eastAsia="Times New Roman" w:hAnsi="Times New Roman" w:cs="Times New Roman"/>
          <w:kern w:val="0"/>
          <w:lang w:val="kk-KZ" w:eastAsia="ru-RU"/>
          <w14:ligatures w14:val="none"/>
        </w:rPr>
        <w:t>Нұртазина Т. Қазақ тілін екінші тіл ретінде оқытудың әдіснамалық негіздері. — Алматы: Ғылым, 2011.</w:t>
      </w:r>
    </w:p>
    <w:p w14:paraId="5E12DC73" w14:textId="77777777" w:rsidR="00BC4802" w:rsidRPr="00F77045" w:rsidRDefault="00BC4802" w:rsidP="00F77045">
      <w:pPr>
        <w:numPr>
          <w:ilvl w:val="0"/>
          <w:numId w:val="2"/>
        </w:numPr>
        <w:ind w:left="0" w:right="-613" w:firstLine="709"/>
        <w:jc w:val="both"/>
        <w:rPr>
          <w:rFonts w:ascii="Times New Roman" w:eastAsia="Times New Roman" w:hAnsi="Times New Roman" w:cs="Times New Roman"/>
          <w:kern w:val="0"/>
          <w:lang w:val="kk-KZ" w:eastAsia="ru-RU"/>
          <w14:ligatures w14:val="none"/>
        </w:rPr>
      </w:pPr>
      <w:r w:rsidRPr="00F77045">
        <w:rPr>
          <w:rFonts w:ascii="Times New Roman" w:eastAsia="Times New Roman" w:hAnsi="Times New Roman" w:cs="Times New Roman"/>
          <w:kern w:val="0"/>
          <w:lang w:val="kk-KZ" w:eastAsia="ru-RU"/>
          <w14:ligatures w14:val="none"/>
        </w:rPr>
        <w:t>Мырзабекова Н.Қ. Қазақ тілін шет тіл ретінде оқытуда қолданылатын инновациялық әдіс-тәсілдер. — Алматы, 2017.</w:t>
      </w:r>
    </w:p>
    <w:p w14:paraId="14A00D9C" w14:textId="77777777" w:rsidR="00BC4802" w:rsidRPr="00F77045" w:rsidRDefault="00BC4802" w:rsidP="00F77045">
      <w:pPr>
        <w:numPr>
          <w:ilvl w:val="0"/>
          <w:numId w:val="2"/>
        </w:numPr>
        <w:ind w:left="0" w:right="-613" w:firstLine="709"/>
        <w:jc w:val="both"/>
        <w:rPr>
          <w:rFonts w:ascii="Times New Roman" w:eastAsia="Times New Roman" w:hAnsi="Times New Roman" w:cs="Times New Roman"/>
          <w:kern w:val="0"/>
          <w:lang w:val="kk-KZ" w:eastAsia="ru-RU"/>
          <w14:ligatures w14:val="none"/>
        </w:rPr>
      </w:pPr>
      <w:r w:rsidRPr="00F77045">
        <w:rPr>
          <w:rFonts w:ascii="Times New Roman" w:eastAsia="Times New Roman" w:hAnsi="Times New Roman" w:cs="Times New Roman"/>
          <w:kern w:val="0"/>
          <w:lang w:val="kk-KZ" w:eastAsia="ru-RU"/>
          <w14:ligatures w14:val="none"/>
        </w:rPr>
        <w:t>Ахметова Ә. Қос тілде білім беру жүйесі: қазақ тілін оқыту әдіснамасы. — Алматы: Білім, 2014.</w:t>
      </w:r>
    </w:p>
    <w:p w14:paraId="5B36C760" w14:textId="77777777" w:rsidR="00BC4802" w:rsidRPr="00F77045" w:rsidRDefault="00BC4802" w:rsidP="00F77045">
      <w:pPr>
        <w:numPr>
          <w:ilvl w:val="0"/>
          <w:numId w:val="2"/>
        </w:numPr>
        <w:ind w:left="0" w:right="-613" w:firstLine="709"/>
        <w:jc w:val="both"/>
        <w:rPr>
          <w:rFonts w:ascii="Times New Roman" w:eastAsia="Times New Roman" w:hAnsi="Times New Roman" w:cs="Times New Roman"/>
          <w:kern w:val="0"/>
          <w:lang w:val="kk-KZ" w:eastAsia="ru-RU"/>
          <w14:ligatures w14:val="none"/>
        </w:rPr>
      </w:pPr>
      <w:r w:rsidRPr="00F77045">
        <w:rPr>
          <w:rFonts w:ascii="Times New Roman" w:eastAsia="Times New Roman" w:hAnsi="Times New Roman" w:cs="Times New Roman"/>
          <w:kern w:val="0"/>
          <w:lang w:val="kk-KZ" w:eastAsia="ru-RU"/>
          <w14:ligatures w14:val="none"/>
        </w:rPr>
        <w:t>Ысқақова К. Қазақ тіліне шет тіл ретінде үйретудің психологиялық негіздері. — Астана: ҚазҰУ, 2012.</w:t>
      </w:r>
    </w:p>
    <w:p w14:paraId="5F8BA66F" w14:textId="77777777" w:rsidR="00BC4802" w:rsidRPr="00F77045" w:rsidRDefault="00BC4802" w:rsidP="00F77045">
      <w:pPr>
        <w:numPr>
          <w:ilvl w:val="0"/>
          <w:numId w:val="2"/>
        </w:numPr>
        <w:ind w:left="0" w:right="-613" w:firstLine="709"/>
        <w:jc w:val="both"/>
        <w:rPr>
          <w:rFonts w:ascii="Times New Roman" w:eastAsia="Times New Roman" w:hAnsi="Times New Roman" w:cs="Times New Roman"/>
          <w:kern w:val="0"/>
          <w:lang w:val="kk-KZ" w:eastAsia="ru-RU"/>
          <w14:ligatures w14:val="none"/>
        </w:rPr>
      </w:pPr>
      <w:r w:rsidRPr="00F77045">
        <w:rPr>
          <w:rFonts w:ascii="Times New Roman" w:eastAsia="Times New Roman" w:hAnsi="Times New Roman" w:cs="Times New Roman"/>
          <w:kern w:val="0"/>
          <w:lang w:val="kk-KZ" w:eastAsia="ru-RU"/>
          <w14:ligatures w14:val="none"/>
        </w:rPr>
        <w:t>Әбдіғалиұлы Д. Қазақ тілін оқытудың жаңа технологиялары мен әдістері. — Алматы: Жастар, 2015.</w:t>
      </w:r>
    </w:p>
    <w:p w14:paraId="0B7CD422" w14:textId="77777777" w:rsidR="00BC4802" w:rsidRPr="00F77045" w:rsidRDefault="00BC4802" w:rsidP="00F77045">
      <w:pPr>
        <w:numPr>
          <w:ilvl w:val="0"/>
          <w:numId w:val="2"/>
        </w:numPr>
        <w:ind w:left="0" w:right="-613" w:firstLine="709"/>
        <w:jc w:val="both"/>
        <w:rPr>
          <w:rFonts w:ascii="Times New Roman" w:eastAsia="Times New Roman" w:hAnsi="Times New Roman" w:cs="Times New Roman"/>
          <w:kern w:val="0"/>
          <w:lang w:val="kk-KZ" w:eastAsia="ru-RU"/>
          <w14:ligatures w14:val="none"/>
        </w:rPr>
      </w:pPr>
      <w:r w:rsidRPr="00F77045">
        <w:rPr>
          <w:rFonts w:ascii="Times New Roman" w:eastAsia="Times New Roman" w:hAnsi="Times New Roman" w:cs="Times New Roman"/>
          <w:kern w:val="0"/>
          <w:lang w:val="kk-KZ" w:eastAsia="ru-RU"/>
          <w14:ligatures w14:val="none"/>
        </w:rPr>
        <w:t>Жақыпова Ж. Қазақ тілін оқытудың әдістемелік негіздері. — Алматы: Дарын, 2010.</w:t>
      </w:r>
    </w:p>
    <w:p w14:paraId="4EE2CDBB" w14:textId="77777777" w:rsidR="00BC4802" w:rsidRPr="00F77045" w:rsidRDefault="00BC4802" w:rsidP="00F77045">
      <w:pPr>
        <w:numPr>
          <w:ilvl w:val="0"/>
          <w:numId w:val="2"/>
        </w:numPr>
        <w:ind w:left="0" w:right="-613" w:firstLine="709"/>
        <w:jc w:val="both"/>
        <w:rPr>
          <w:rFonts w:ascii="Times New Roman" w:eastAsia="Times New Roman" w:hAnsi="Times New Roman" w:cs="Times New Roman"/>
          <w:kern w:val="0"/>
          <w:lang w:val="kk-KZ" w:eastAsia="ru-RU"/>
          <w14:ligatures w14:val="none"/>
        </w:rPr>
      </w:pPr>
      <w:r w:rsidRPr="00F77045">
        <w:rPr>
          <w:rFonts w:ascii="Times New Roman" w:eastAsia="Times New Roman" w:hAnsi="Times New Roman" w:cs="Times New Roman"/>
          <w:kern w:val="0"/>
          <w:lang w:val="kk-KZ" w:eastAsia="ru-RU"/>
          <w14:ligatures w14:val="none"/>
        </w:rPr>
        <w:t>Ахметова Р. Қазақ тілін оқытудың әдістемелік негіздері. — Алматы: Мектеп, 2004.</w:t>
      </w:r>
    </w:p>
    <w:p w14:paraId="6DFB4D4E" w14:textId="77777777" w:rsidR="00BC4802" w:rsidRPr="00F77045" w:rsidRDefault="00BC4802" w:rsidP="00F77045">
      <w:pPr>
        <w:numPr>
          <w:ilvl w:val="0"/>
          <w:numId w:val="2"/>
        </w:numPr>
        <w:ind w:left="0" w:right="-613" w:firstLine="709"/>
        <w:jc w:val="both"/>
        <w:rPr>
          <w:rFonts w:ascii="Times New Roman" w:eastAsia="Times New Roman" w:hAnsi="Times New Roman" w:cs="Times New Roman"/>
          <w:kern w:val="0"/>
          <w:lang w:val="en-US" w:eastAsia="ru-RU"/>
          <w14:ligatures w14:val="none"/>
        </w:rPr>
      </w:pPr>
      <w:r w:rsidRPr="00F77045">
        <w:rPr>
          <w:rFonts w:ascii="Times New Roman" w:eastAsia="Times New Roman" w:hAnsi="Times New Roman" w:cs="Times New Roman"/>
          <w:kern w:val="0"/>
          <w:lang w:val="en-US" w:eastAsia="ru-RU"/>
          <w14:ligatures w14:val="none"/>
        </w:rPr>
        <w:t>CEFR Companion Volume. Council of Europe, 2020.</w:t>
      </w:r>
    </w:p>
    <w:p w14:paraId="5CD1A963" w14:textId="77777777" w:rsidR="00BC4802" w:rsidRPr="00F77045" w:rsidRDefault="00BC4802" w:rsidP="00F77045">
      <w:pPr>
        <w:numPr>
          <w:ilvl w:val="0"/>
          <w:numId w:val="2"/>
        </w:numPr>
        <w:ind w:left="0" w:right="-613" w:firstLine="709"/>
        <w:jc w:val="both"/>
        <w:rPr>
          <w:rFonts w:ascii="Times New Roman" w:eastAsia="Times New Roman" w:hAnsi="Times New Roman" w:cs="Times New Roman"/>
          <w:kern w:val="0"/>
          <w:lang w:val="en-US" w:eastAsia="ru-RU"/>
          <w14:ligatures w14:val="none"/>
        </w:rPr>
      </w:pPr>
      <w:r w:rsidRPr="00F77045">
        <w:rPr>
          <w:rFonts w:ascii="Times New Roman" w:eastAsia="Times New Roman" w:hAnsi="Times New Roman" w:cs="Times New Roman"/>
          <w:kern w:val="0"/>
          <w:lang w:val="en-US" w:eastAsia="ru-RU"/>
          <w14:ligatures w14:val="none"/>
        </w:rPr>
        <w:t xml:space="preserve">Richards, J. C., &amp; Rodgers, T. </w:t>
      </w:r>
      <w:r w:rsidRPr="00F77045">
        <w:rPr>
          <w:rFonts w:ascii="Times New Roman" w:eastAsia="Times New Roman" w:hAnsi="Times New Roman" w:cs="Times New Roman"/>
          <w:i/>
          <w:iCs/>
          <w:kern w:val="0"/>
          <w:lang w:val="en-US" w:eastAsia="ru-RU"/>
          <w14:ligatures w14:val="none"/>
        </w:rPr>
        <w:t>Approaches and Methods in Language Teaching.</w:t>
      </w:r>
      <w:r w:rsidRPr="00F77045">
        <w:rPr>
          <w:rFonts w:ascii="Times New Roman" w:eastAsia="Times New Roman" w:hAnsi="Times New Roman" w:cs="Times New Roman"/>
          <w:kern w:val="0"/>
          <w:lang w:val="en-US" w:eastAsia="ru-RU"/>
          <w14:ligatures w14:val="none"/>
        </w:rPr>
        <w:t xml:space="preserve"> — Cambridge: Cambridge University Press, 2014.</w:t>
      </w:r>
    </w:p>
    <w:p w14:paraId="725C2523" w14:textId="77777777" w:rsidR="00BC4802" w:rsidRPr="00F77045" w:rsidRDefault="00BC4802" w:rsidP="00F77045">
      <w:pPr>
        <w:numPr>
          <w:ilvl w:val="0"/>
          <w:numId w:val="2"/>
        </w:numPr>
        <w:ind w:left="0" w:right="-613" w:firstLine="709"/>
        <w:jc w:val="both"/>
        <w:rPr>
          <w:rFonts w:ascii="Times New Roman" w:eastAsia="Times New Roman" w:hAnsi="Times New Roman" w:cs="Times New Roman"/>
          <w:kern w:val="0"/>
          <w:lang w:val="en-US" w:eastAsia="ru-RU"/>
          <w14:ligatures w14:val="none"/>
        </w:rPr>
      </w:pPr>
      <w:r w:rsidRPr="00F77045">
        <w:rPr>
          <w:rFonts w:ascii="Times New Roman" w:eastAsia="Times New Roman" w:hAnsi="Times New Roman" w:cs="Times New Roman"/>
          <w:kern w:val="0"/>
          <w:lang w:val="en-US" w:eastAsia="ru-RU"/>
          <w14:ligatures w14:val="none"/>
        </w:rPr>
        <w:t xml:space="preserve">Coyle, D., Hood, P., &amp; Marsh, D. </w:t>
      </w:r>
      <w:r w:rsidRPr="00F77045">
        <w:rPr>
          <w:rFonts w:ascii="Times New Roman" w:eastAsia="Times New Roman" w:hAnsi="Times New Roman" w:cs="Times New Roman"/>
          <w:i/>
          <w:iCs/>
          <w:kern w:val="0"/>
          <w:lang w:val="en-US" w:eastAsia="ru-RU"/>
          <w14:ligatures w14:val="none"/>
        </w:rPr>
        <w:t>CLIL: Content and Language Integrated Learning.</w:t>
      </w:r>
      <w:r w:rsidRPr="00F77045">
        <w:rPr>
          <w:rFonts w:ascii="Times New Roman" w:eastAsia="Times New Roman" w:hAnsi="Times New Roman" w:cs="Times New Roman"/>
          <w:kern w:val="0"/>
          <w:lang w:val="en-US" w:eastAsia="ru-RU"/>
          <w14:ligatures w14:val="none"/>
        </w:rPr>
        <w:t xml:space="preserve"> — Cambridge: Cambridge University Press, 2010.</w:t>
      </w:r>
    </w:p>
    <w:p w14:paraId="54099850" w14:textId="77777777" w:rsidR="00BC4802" w:rsidRPr="00F77045" w:rsidRDefault="00BC4802" w:rsidP="00F77045">
      <w:pPr>
        <w:numPr>
          <w:ilvl w:val="0"/>
          <w:numId w:val="2"/>
        </w:numPr>
        <w:ind w:left="0" w:right="-613" w:firstLine="709"/>
        <w:jc w:val="both"/>
        <w:rPr>
          <w:rFonts w:ascii="Times New Roman" w:eastAsia="Times New Roman" w:hAnsi="Times New Roman" w:cs="Times New Roman"/>
          <w:kern w:val="0"/>
          <w:lang w:val="en-US" w:eastAsia="ru-RU"/>
          <w14:ligatures w14:val="none"/>
        </w:rPr>
      </w:pPr>
      <w:r w:rsidRPr="00F77045">
        <w:rPr>
          <w:rFonts w:ascii="Times New Roman" w:eastAsia="Times New Roman" w:hAnsi="Times New Roman" w:cs="Times New Roman"/>
          <w:kern w:val="0"/>
          <w:lang w:val="en-US" w:eastAsia="ru-RU"/>
          <w14:ligatures w14:val="none"/>
        </w:rPr>
        <w:t xml:space="preserve">Willis, J. &amp; Willis, D. </w:t>
      </w:r>
      <w:r w:rsidRPr="00F77045">
        <w:rPr>
          <w:rFonts w:ascii="Times New Roman" w:eastAsia="Times New Roman" w:hAnsi="Times New Roman" w:cs="Times New Roman"/>
          <w:i/>
          <w:iCs/>
          <w:kern w:val="0"/>
          <w:lang w:val="en-US" w:eastAsia="ru-RU"/>
          <w14:ligatures w14:val="none"/>
        </w:rPr>
        <w:t>Doing Task-Based Teaching.</w:t>
      </w:r>
      <w:r w:rsidRPr="00F77045">
        <w:rPr>
          <w:rFonts w:ascii="Times New Roman" w:eastAsia="Times New Roman" w:hAnsi="Times New Roman" w:cs="Times New Roman"/>
          <w:kern w:val="0"/>
          <w:lang w:val="en-US" w:eastAsia="ru-RU"/>
          <w14:ligatures w14:val="none"/>
        </w:rPr>
        <w:t xml:space="preserve"> — Oxford: Oxford University Press, 2007.</w:t>
      </w:r>
    </w:p>
    <w:p w14:paraId="0F2524C9" w14:textId="77777777" w:rsidR="00BC4802" w:rsidRPr="00F77045" w:rsidRDefault="00BC4802" w:rsidP="00F77045">
      <w:pPr>
        <w:numPr>
          <w:ilvl w:val="0"/>
          <w:numId w:val="2"/>
        </w:numPr>
        <w:ind w:left="0" w:right="-613" w:firstLine="709"/>
        <w:jc w:val="both"/>
        <w:rPr>
          <w:rFonts w:ascii="Times New Roman" w:eastAsia="Times New Roman" w:hAnsi="Times New Roman" w:cs="Times New Roman"/>
          <w:kern w:val="0"/>
          <w:lang w:val="en-US" w:eastAsia="ru-RU"/>
          <w14:ligatures w14:val="none"/>
        </w:rPr>
      </w:pPr>
      <w:r w:rsidRPr="00F77045">
        <w:rPr>
          <w:rFonts w:ascii="Times New Roman" w:eastAsia="Times New Roman" w:hAnsi="Times New Roman" w:cs="Times New Roman"/>
          <w:kern w:val="0"/>
          <w:lang w:val="en-US" w:eastAsia="ru-RU"/>
          <w14:ligatures w14:val="none"/>
        </w:rPr>
        <w:t xml:space="preserve">Nation, I.S.P. </w:t>
      </w:r>
      <w:r w:rsidRPr="00F77045">
        <w:rPr>
          <w:rFonts w:ascii="Times New Roman" w:eastAsia="Times New Roman" w:hAnsi="Times New Roman" w:cs="Times New Roman"/>
          <w:i/>
          <w:iCs/>
          <w:kern w:val="0"/>
          <w:lang w:val="en-US" w:eastAsia="ru-RU"/>
          <w14:ligatures w14:val="none"/>
        </w:rPr>
        <w:t>Teaching ESL/EFL Vocabulary.</w:t>
      </w:r>
      <w:r w:rsidRPr="00F77045">
        <w:rPr>
          <w:rFonts w:ascii="Times New Roman" w:eastAsia="Times New Roman" w:hAnsi="Times New Roman" w:cs="Times New Roman"/>
          <w:kern w:val="0"/>
          <w:lang w:val="en-US" w:eastAsia="ru-RU"/>
          <w14:ligatures w14:val="none"/>
        </w:rPr>
        <w:t xml:space="preserve"> — New York: Routledge, 2001.</w:t>
      </w:r>
    </w:p>
    <w:p w14:paraId="1F00DFD4" w14:textId="77777777" w:rsidR="00BC4802" w:rsidRPr="00F77045" w:rsidRDefault="00BC4802" w:rsidP="00F77045">
      <w:pPr>
        <w:numPr>
          <w:ilvl w:val="0"/>
          <w:numId w:val="2"/>
        </w:numPr>
        <w:ind w:left="0" w:right="-613" w:firstLine="709"/>
        <w:jc w:val="both"/>
        <w:rPr>
          <w:rFonts w:ascii="Times New Roman" w:eastAsia="Times New Roman" w:hAnsi="Times New Roman" w:cs="Times New Roman"/>
          <w:kern w:val="0"/>
          <w:lang w:val="en-US" w:eastAsia="ru-RU"/>
          <w14:ligatures w14:val="none"/>
        </w:rPr>
      </w:pPr>
      <w:r w:rsidRPr="00F77045">
        <w:rPr>
          <w:rFonts w:ascii="Times New Roman" w:eastAsia="Times New Roman" w:hAnsi="Times New Roman" w:cs="Times New Roman"/>
          <w:kern w:val="0"/>
          <w:lang w:val="en-US" w:eastAsia="ru-RU"/>
          <w14:ligatures w14:val="none"/>
        </w:rPr>
        <w:lastRenderedPageBreak/>
        <w:t xml:space="preserve">Harmer, J. </w:t>
      </w:r>
      <w:r w:rsidRPr="00F77045">
        <w:rPr>
          <w:rFonts w:ascii="Times New Roman" w:eastAsia="Times New Roman" w:hAnsi="Times New Roman" w:cs="Times New Roman"/>
          <w:i/>
          <w:iCs/>
          <w:kern w:val="0"/>
          <w:lang w:val="en-US" w:eastAsia="ru-RU"/>
          <w14:ligatures w14:val="none"/>
        </w:rPr>
        <w:t>The Practice of English Language Teaching.</w:t>
      </w:r>
      <w:r w:rsidRPr="00F77045">
        <w:rPr>
          <w:rFonts w:ascii="Times New Roman" w:eastAsia="Times New Roman" w:hAnsi="Times New Roman" w:cs="Times New Roman"/>
          <w:kern w:val="0"/>
          <w:lang w:val="en-US" w:eastAsia="ru-RU"/>
          <w14:ligatures w14:val="none"/>
        </w:rPr>
        <w:t xml:space="preserve"> — London: Longman, 2007.</w:t>
      </w:r>
    </w:p>
    <w:p w14:paraId="7F979351" w14:textId="77777777" w:rsidR="00BC4802" w:rsidRPr="00F77045" w:rsidRDefault="00BC4802" w:rsidP="00F77045">
      <w:pPr>
        <w:ind w:right="-613" w:firstLine="709"/>
        <w:jc w:val="both"/>
        <w:outlineLvl w:val="1"/>
        <w:rPr>
          <w:rFonts w:ascii="Times New Roman" w:eastAsia="Times New Roman" w:hAnsi="Times New Roman" w:cs="Times New Roman"/>
          <w:b/>
          <w:bCs/>
          <w:kern w:val="0"/>
          <w:lang w:val="kk-KZ" w:eastAsia="ru-RU"/>
          <w14:ligatures w14:val="none"/>
        </w:rPr>
      </w:pPr>
      <w:proofErr w:type="spellStart"/>
      <w:r w:rsidRPr="00F77045">
        <w:rPr>
          <w:rFonts w:ascii="Times New Roman" w:eastAsia="Times New Roman" w:hAnsi="Times New Roman" w:cs="Times New Roman"/>
          <w:b/>
          <w:bCs/>
          <w:kern w:val="0"/>
          <w:lang w:eastAsia="ru-RU"/>
          <w14:ligatures w14:val="none"/>
        </w:rPr>
        <w:t>Қосымша</w:t>
      </w:r>
      <w:proofErr w:type="spellEnd"/>
      <w:r w:rsidRPr="00F77045">
        <w:rPr>
          <w:rFonts w:ascii="Times New Roman" w:eastAsia="Times New Roman" w:hAnsi="Times New Roman" w:cs="Times New Roman"/>
          <w:b/>
          <w:bCs/>
          <w:kern w:val="0"/>
          <w:lang w:eastAsia="ru-RU"/>
          <w14:ligatures w14:val="none"/>
        </w:rPr>
        <w:t xml:space="preserve"> </w:t>
      </w:r>
      <w:proofErr w:type="spellStart"/>
      <w:r w:rsidRPr="00F77045">
        <w:rPr>
          <w:rFonts w:ascii="Times New Roman" w:eastAsia="Times New Roman" w:hAnsi="Times New Roman" w:cs="Times New Roman"/>
          <w:b/>
          <w:bCs/>
          <w:kern w:val="0"/>
          <w:lang w:eastAsia="ru-RU"/>
          <w14:ligatures w14:val="none"/>
        </w:rPr>
        <w:t>әдебиеттер</w:t>
      </w:r>
      <w:proofErr w:type="spellEnd"/>
      <w:r w:rsidRPr="00F77045">
        <w:rPr>
          <w:rFonts w:ascii="Times New Roman" w:eastAsia="Times New Roman" w:hAnsi="Times New Roman" w:cs="Times New Roman"/>
          <w:b/>
          <w:bCs/>
          <w:kern w:val="0"/>
          <w:lang w:eastAsia="ru-RU"/>
          <w14:ligatures w14:val="none"/>
        </w:rPr>
        <w:t xml:space="preserve"> </w:t>
      </w:r>
      <w:proofErr w:type="spellStart"/>
      <w:r w:rsidRPr="00F77045">
        <w:rPr>
          <w:rFonts w:ascii="Times New Roman" w:eastAsia="Times New Roman" w:hAnsi="Times New Roman" w:cs="Times New Roman"/>
          <w:b/>
          <w:bCs/>
          <w:kern w:val="0"/>
          <w:lang w:eastAsia="ru-RU"/>
          <w14:ligatures w14:val="none"/>
        </w:rPr>
        <w:t>тізімі</w:t>
      </w:r>
      <w:proofErr w:type="spellEnd"/>
      <w:r w:rsidRPr="00F77045">
        <w:rPr>
          <w:rFonts w:ascii="Times New Roman" w:eastAsia="Times New Roman" w:hAnsi="Times New Roman" w:cs="Times New Roman"/>
          <w:b/>
          <w:bCs/>
          <w:kern w:val="0"/>
          <w:lang w:val="kk-KZ" w:eastAsia="ru-RU"/>
          <w14:ligatures w14:val="none"/>
        </w:rPr>
        <w:t>:</w:t>
      </w:r>
    </w:p>
    <w:p w14:paraId="74FB7951" w14:textId="77777777" w:rsidR="00BC4802" w:rsidRPr="00F77045" w:rsidRDefault="00BC4802" w:rsidP="00F77045">
      <w:pPr>
        <w:numPr>
          <w:ilvl w:val="0"/>
          <w:numId w:val="3"/>
        </w:numPr>
        <w:ind w:left="0" w:right="-613" w:firstLine="709"/>
        <w:jc w:val="both"/>
        <w:rPr>
          <w:rFonts w:ascii="Times New Roman" w:eastAsia="Times New Roman" w:hAnsi="Times New Roman" w:cs="Times New Roman"/>
          <w:kern w:val="0"/>
          <w:lang w:val="kk-KZ" w:eastAsia="ru-RU"/>
          <w14:ligatures w14:val="none"/>
        </w:rPr>
      </w:pPr>
      <w:r w:rsidRPr="00F77045">
        <w:rPr>
          <w:rFonts w:ascii="Times New Roman" w:eastAsia="Times New Roman" w:hAnsi="Times New Roman" w:cs="Times New Roman"/>
          <w:kern w:val="0"/>
          <w:lang w:val="kk-KZ" w:eastAsia="ru-RU"/>
          <w14:ligatures w14:val="none"/>
        </w:rPr>
        <w:t xml:space="preserve">Әбуханова Т.М. Орыс тілді мектептерде қазақ тілін оқытудың мәселелері // </w:t>
      </w:r>
      <w:r w:rsidRPr="00F77045">
        <w:rPr>
          <w:rFonts w:ascii="Times New Roman" w:eastAsia="Times New Roman" w:hAnsi="Times New Roman" w:cs="Times New Roman"/>
          <w:i/>
          <w:iCs/>
          <w:kern w:val="0"/>
          <w:lang w:val="kk-KZ" w:eastAsia="ru-RU"/>
          <w14:ligatures w14:val="none"/>
        </w:rPr>
        <w:t>Қазақ тілі мен әдебиеті орыс мектебінде.</w:t>
      </w:r>
      <w:r w:rsidRPr="00F77045">
        <w:rPr>
          <w:rFonts w:ascii="Times New Roman" w:eastAsia="Times New Roman" w:hAnsi="Times New Roman" w:cs="Times New Roman"/>
          <w:kern w:val="0"/>
          <w:lang w:val="kk-KZ" w:eastAsia="ru-RU"/>
          <w14:ligatures w14:val="none"/>
        </w:rPr>
        <w:t xml:space="preserve"> — 2010. — №2. — 57-б.</w:t>
      </w:r>
    </w:p>
    <w:p w14:paraId="6E6A1208" w14:textId="77777777" w:rsidR="00BC4802" w:rsidRPr="00F77045" w:rsidRDefault="00BC4802" w:rsidP="00F77045">
      <w:pPr>
        <w:numPr>
          <w:ilvl w:val="0"/>
          <w:numId w:val="3"/>
        </w:numPr>
        <w:ind w:left="0" w:right="-613" w:firstLine="709"/>
        <w:jc w:val="both"/>
        <w:rPr>
          <w:rFonts w:ascii="Times New Roman" w:eastAsia="Times New Roman" w:hAnsi="Times New Roman" w:cs="Times New Roman"/>
          <w:kern w:val="0"/>
          <w:lang w:val="kk-KZ" w:eastAsia="ru-RU"/>
          <w14:ligatures w14:val="none"/>
        </w:rPr>
      </w:pPr>
      <w:r w:rsidRPr="00F77045">
        <w:rPr>
          <w:rFonts w:ascii="Times New Roman" w:eastAsia="Times New Roman" w:hAnsi="Times New Roman" w:cs="Times New Roman"/>
          <w:kern w:val="0"/>
          <w:lang w:val="kk-KZ" w:eastAsia="ru-RU"/>
          <w14:ligatures w14:val="none"/>
        </w:rPr>
        <w:t>Қордабаев Т. Қазақ тілі және оның оқытылуы. — Алматы: Ғылым, 2007.</w:t>
      </w:r>
    </w:p>
    <w:p w14:paraId="7642B59D" w14:textId="77777777" w:rsidR="00BC4802" w:rsidRPr="00F77045" w:rsidRDefault="00BC4802" w:rsidP="00F77045">
      <w:pPr>
        <w:numPr>
          <w:ilvl w:val="0"/>
          <w:numId w:val="3"/>
        </w:numPr>
        <w:ind w:left="0" w:right="-613" w:firstLine="709"/>
        <w:jc w:val="both"/>
        <w:rPr>
          <w:rFonts w:ascii="Times New Roman" w:eastAsia="Times New Roman" w:hAnsi="Times New Roman" w:cs="Times New Roman"/>
          <w:kern w:val="0"/>
          <w:lang w:eastAsia="ru-RU"/>
          <w14:ligatures w14:val="none"/>
        </w:rPr>
      </w:pPr>
      <w:r w:rsidRPr="00F77045">
        <w:rPr>
          <w:rFonts w:ascii="Times New Roman" w:eastAsia="Times New Roman" w:hAnsi="Times New Roman" w:cs="Times New Roman"/>
          <w:kern w:val="0"/>
          <w:lang w:eastAsia="ru-RU"/>
          <w14:ligatures w14:val="none"/>
        </w:rPr>
        <w:t xml:space="preserve">Аманжолова С. </w:t>
      </w:r>
      <w:proofErr w:type="spellStart"/>
      <w:r w:rsidRPr="00F77045">
        <w:rPr>
          <w:rFonts w:ascii="Times New Roman" w:eastAsia="Times New Roman" w:hAnsi="Times New Roman" w:cs="Times New Roman"/>
          <w:kern w:val="0"/>
          <w:lang w:eastAsia="ru-RU"/>
          <w14:ligatures w14:val="none"/>
        </w:rPr>
        <w:t>Қазақ</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тілі</w:t>
      </w:r>
      <w:proofErr w:type="spellEnd"/>
      <w:r w:rsidRPr="00F77045">
        <w:rPr>
          <w:rFonts w:ascii="Times New Roman" w:eastAsia="Times New Roman" w:hAnsi="Times New Roman" w:cs="Times New Roman"/>
          <w:kern w:val="0"/>
          <w:lang w:eastAsia="ru-RU"/>
          <w14:ligatures w14:val="none"/>
        </w:rPr>
        <w:t>: теория мен практика. — Алматы: Арман-ПВ, 2015.</w:t>
      </w:r>
    </w:p>
    <w:p w14:paraId="783E39D9" w14:textId="77777777" w:rsidR="00BC4802" w:rsidRPr="00F77045" w:rsidRDefault="00BC4802" w:rsidP="00F77045">
      <w:pPr>
        <w:numPr>
          <w:ilvl w:val="0"/>
          <w:numId w:val="3"/>
        </w:numPr>
        <w:ind w:left="0" w:right="-613" w:firstLine="709"/>
        <w:jc w:val="both"/>
        <w:rPr>
          <w:rFonts w:ascii="Times New Roman" w:eastAsia="Times New Roman" w:hAnsi="Times New Roman" w:cs="Times New Roman"/>
          <w:kern w:val="0"/>
          <w:lang w:eastAsia="ru-RU"/>
          <w14:ligatures w14:val="none"/>
        </w:rPr>
      </w:pPr>
      <w:proofErr w:type="spellStart"/>
      <w:r w:rsidRPr="00F77045">
        <w:rPr>
          <w:rFonts w:ascii="Times New Roman" w:eastAsia="Times New Roman" w:hAnsi="Times New Roman" w:cs="Times New Roman"/>
          <w:kern w:val="0"/>
          <w:lang w:eastAsia="ru-RU"/>
          <w14:ligatures w14:val="none"/>
        </w:rPr>
        <w:t>Жұмабекова</w:t>
      </w:r>
      <w:proofErr w:type="spellEnd"/>
      <w:r w:rsidRPr="00F77045">
        <w:rPr>
          <w:rFonts w:ascii="Times New Roman" w:eastAsia="Times New Roman" w:hAnsi="Times New Roman" w:cs="Times New Roman"/>
          <w:kern w:val="0"/>
          <w:lang w:eastAsia="ru-RU"/>
          <w14:ligatures w14:val="none"/>
        </w:rPr>
        <w:t xml:space="preserve"> Н. </w:t>
      </w:r>
      <w:proofErr w:type="spellStart"/>
      <w:r w:rsidRPr="00F77045">
        <w:rPr>
          <w:rFonts w:ascii="Times New Roman" w:eastAsia="Times New Roman" w:hAnsi="Times New Roman" w:cs="Times New Roman"/>
          <w:kern w:val="0"/>
          <w:lang w:eastAsia="ru-RU"/>
          <w14:ligatures w14:val="none"/>
        </w:rPr>
        <w:t>Шет</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тілін</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оқытудағы</w:t>
      </w:r>
      <w:proofErr w:type="spellEnd"/>
      <w:r w:rsidRPr="00F77045">
        <w:rPr>
          <w:rFonts w:ascii="Times New Roman" w:eastAsia="Times New Roman" w:hAnsi="Times New Roman" w:cs="Times New Roman"/>
          <w:kern w:val="0"/>
          <w:lang w:eastAsia="ru-RU"/>
          <w14:ligatures w14:val="none"/>
        </w:rPr>
        <w:t xml:space="preserve"> </w:t>
      </w:r>
      <w:proofErr w:type="spellStart"/>
      <w:proofErr w:type="gramStart"/>
      <w:r w:rsidRPr="00F77045">
        <w:rPr>
          <w:rFonts w:ascii="Times New Roman" w:eastAsia="Times New Roman" w:hAnsi="Times New Roman" w:cs="Times New Roman"/>
          <w:kern w:val="0"/>
          <w:lang w:eastAsia="ru-RU"/>
          <w14:ligatures w14:val="none"/>
        </w:rPr>
        <w:t>жа</w:t>
      </w:r>
      <w:proofErr w:type="gramEnd"/>
      <w:r w:rsidRPr="00F77045">
        <w:rPr>
          <w:rFonts w:ascii="Times New Roman" w:eastAsia="Times New Roman" w:hAnsi="Times New Roman" w:cs="Times New Roman"/>
          <w:kern w:val="0"/>
          <w:lang w:eastAsia="ru-RU"/>
          <w14:ligatures w14:val="none"/>
        </w:rPr>
        <w:t>ңа</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технологиялар</w:t>
      </w:r>
      <w:proofErr w:type="spellEnd"/>
      <w:r w:rsidRPr="00F77045">
        <w:rPr>
          <w:rFonts w:ascii="Times New Roman" w:eastAsia="Times New Roman" w:hAnsi="Times New Roman" w:cs="Times New Roman"/>
          <w:kern w:val="0"/>
          <w:lang w:eastAsia="ru-RU"/>
          <w14:ligatures w14:val="none"/>
        </w:rPr>
        <w:t xml:space="preserve">. — Алматы: </w:t>
      </w:r>
      <w:proofErr w:type="spellStart"/>
      <w:r w:rsidRPr="00F77045">
        <w:rPr>
          <w:rFonts w:ascii="Times New Roman" w:eastAsia="Times New Roman" w:hAnsi="Times New Roman" w:cs="Times New Roman"/>
          <w:kern w:val="0"/>
          <w:lang w:eastAsia="ru-RU"/>
          <w14:ligatures w14:val="none"/>
        </w:rPr>
        <w:t>Қазақ</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университеті</w:t>
      </w:r>
      <w:proofErr w:type="spellEnd"/>
      <w:r w:rsidRPr="00F77045">
        <w:rPr>
          <w:rFonts w:ascii="Times New Roman" w:eastAsia="Times New Roman" w:hAnsi="Times New Roman" w:cs="Times New Roman"/>
          <w:kern w:val="0"/>
          <w:lang w:eastAsia="ru-RU"/>
          <w14:ligatures w14:val="none"/>
        </w:rPr>
        <w:t>, 2010.</w:t>
      </w:r>
    </w:p>
    <w:p w14:paraId="063E36BE" w14:textId="77777777" w:rsidR="00BC4802" w:rsidRPr="00F77045" w:rsidRDefault="00BC4802" w:rsidP="00F77045">
      <w:pPr>
        <w:numPr>
          <w:ilvl w:val="0"/>
          <w:numId w:val="3"/>
        </w:numPr>
        <w:ind w:left="0" w:right="-613" w:firstLine="709"/>
        <w:jc w:val="both"/>
        <w:rPr>
          <w:rFonts w:ascii="Times New Roman" w:eastAsia="Times New Roman" w:hAnsi="Times New Roman" w:cs="Times New Roman"/>
          <w:kern w:val="0"/>
          <w:lang w:eastAsia="ru-RU"/>
          <w14:ligatures w14:val="none"/>
        </w:rPr>
      </w:pPr>
      <w:proofErr w:type="spellStart"/>
      <w:proofErr w:type="gramStart"/>
      <w:r w:rsidRPr="00F77045">
        <w:rPr>
          <w:rFonts w:ascii="Times New Roman" w:eastAsia="Times New Roman" w:hAnsi="Times New Roman" w:cs="Times New Roman"/>
          <w:kern w:val="0"/>
          <w:lang w:eastAsia="ru-RU"/>
          <w14:ligatures w14:val="none"/>
        </w:rPr>
        <w:t>Жа</w:t>
      </w:r>
      <w:proofErr w:type="gramEnd"/>
      <w:r w:rsidRPr="00F77045">
        <w:rPr>
          <w:rFonts w:ascii="Times New Roman" w:eastAsia="Times New Roman" w:hAnsi="Times New Roman" w:cs="Times New Roman"/>
          <w:kern w:val="0"/>
          <w:lang w:eastAsia="ru-RU"/>
          <w14:ligatures w14:val="none"/>
        </w:rPr>
        <w:t>ңа</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әдістемелер</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негізінде</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қазақ</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тілін</w:t>
      </w:r>
      <w:proofErr w:type="spellEnd"/>
      <w:r w:rsidRPr="00F77045">
        <w:rPr>
          <w:rFonts w:ascii="Times New Roman" w:eastAsia="Times New Roman" w:hAnsi="Times New Roman" w:cs="Times New Roman"/>
          <w:kern w:val="0"/>
          <w:lang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оқыту</w:t>
      </w:r>
      <w:proofErr w:type="spellEnd"/>
      <w:r w:rsidRPr="00F77045">
        <w:rPr>
          <w:rFonts w:ascii="Times New Roman" w:eastAsia="Times New Roman" w:hAnsi="Times New Roman" w:cs="Times New Roman"/>
          <w:kern w:val="0"/>
          <w:lang w:eastAsia="ru-RU"/>
          <w14:ligatures w14:val="none"/>
        </w:rPr>
        <w:t xml:space="preserve"> // </w:t>
      </w:r>
      <w:proofErr w:type="spellStart"/>
      <w:r w:rsidRPr="00F77045">
        <w:rPr>
          <w:rFonts w:ascii="Times New Roman" w:eastAsia="Times New Roman" w:hAnsi="Times New Roman" w:cs="Times New Roman"/>
          <w:i/>
          <w:iCs/>
          <w:kern w:val="0"/>
          <w:lang w:eastAsia="ru-RU"/>
          <w14:ligatures w14:val="none"/>
        </w:rPr>
        <w:t>Қазіргі</w:t>
      </w:r>
      <w:proofErr w:type="spellEnd"/>
      <w:r w:rsidRPr="00F77045">
        <w:rPr>
          <w:rFonts w:ascii="Times New Roman" w:eastAsia="Times New Roman" w:hAnsi="Times New Roman" w:cs="Times New Roman"/>
          <w:i/>
          <w:iCs/>
          <w:kern w:val="0"/>
          <w:lang w:eastAsia="ru-RU"/>
          <w14:ligatures w14:val="none"/>
        </w:rPr>
        <w:t xml:space="preserve"> </w:t>
      </w:r>
      <w:proofErr w:type="spellStart"/>
      <w:r w:rsidRPr="00F77045">
        <w:rPr>
          <w:rFonts w:ascii="Times New Roman" w:eastAsia="Times New Roman" w:hAnsi="Times New Roman" w:cs="Times New Roman"/>
          <w:i/>
          <w:iCs/>
          <w:kern w:val="0"/>
          <w:lang w:eastAsia="ru-RU"/>
          <w14:ligatures w14:val="none"/>
        </w:rPr>
        <w:t>қазақ</w:t>
      </w:r>
      <w:proofErr w:type="spellEnd"/>
      <w:r w:rsidRPr="00F77045">
        <w:rPr>
          <w:rFonts w:ascii="Times New Roman" w:eastAsia="Times New Roman" w:hAnsi="Times New Roman" w:cs="Times New Roman"/>
          <w:i/>
          <w:iCs/>
          <w:kern w:val="0"/>
          <w:lang w:eastAsia="ru-RU"/>
          <w14:ligatures w14:val="none"/>
        </w:rPr>
        <w:t xml:space="preserve"> </w:t>
      </w:r>
      <w:proofErr w:type="spellStart"/>
      <w:r w:rsidRPr="00F77045">
        <w:rPr>
          <w:rFonts w:ascii="Times New Roman" w:eastAsia="Times New Roman" w:hAnsi="Times New Roman" w:cs="Times New Roman"/>
          <w:i/>
          <w:iCs/>
          <w:kern w:val="0"/>
          <w:lang w:eastAsia="ru-RU"/>
          <w14:ligatures w14:val="none"/>
        </w:rPr>
        <w:t>тілі</w:t>
      </w:r>
      <w:proofErr w:type="spellEnd"/>
      <w:r w:rsidRPr="00F77045">
        <w:rPr>
          <w:rFonts w:ascii="Times New Roman" w:eastAsia="Times New Roman" w:hAnsi="Times New Roman" w:cs="Times New Roman"/>
          <w:i/>
          <w:iCs/>
          <w:kern w:val="0"/>
          <w:lang w:eastAsia="ru-RU"/>
          <w14:ligatures w14:val="none"/>
        </w:rPr>
        <w:t>.</w:t>
      </w:r>
      <w:r w:rsidRPr="00F77045">
        <w:rPr>
          <w:rFonts w:ascii="Times New Roman" w:eastAsia="Times New Roman" w:hAnsi="Times New Roman" w:cs="Times New Roman"/>
          <w:kern w:val="0"/>
          <w:lang w:eastAsia="ru-RU"/>
          <w14:ligatures w14:val="none"/>
        </w:rPr>
        <w:t xml:space="preserve"> — 2012. — №1. — 24–30-б.</w:t>
      </w:r>
    </w:p>
    <w:p w14:paraId="1BC6C2B6" w14:textId="77777777" w:rsidR="00BC4802" w:rsidRPr="00F77045" w:rsidRDefault="00BC4802" w:rsidP="00F77045">
      <w:pPr>
        <w:numPr>
          <w:ilvl w:val="0"/>
          <w:numId w:val="3"/>
        </w:numPr>
        <w:ind w:left="0" w:right="-613" w:firstLine="709"/>
        <w:jc w:val="both"/>
        <w:rPr>
          <w:rFonts w:ascii="Times New Roman" w:eastAsia="Times New Roman" w:hAnsi="Times New Roman" w:cs="Times New Roman"/>
          <w:kern w:val="0"/>
          <w:lang w:val="en-US" w:eastAsia="ru-RU"/>
          <w14:ligatures w14:val="none"/>
        </w:rPr>
      </w:pPr>
      <w:r w:rsidRPr="00F77045">
        <w:rPr>
          <w:rFonts w:ascii="Times New Roman" w:eastAsia="Times New Roman" w:hAnsi="Times New Roman" w:cs="Times New Roman"/>
          <w:kern w:val="0"/>
          <w:lang w:val="en-US" w:eastAsia="ru-RU"/>
          <w14:ligatures w14:val="none"/>
        </w:rPr>
        <w:t xml:space="preserve">Littlewood, W. </w:t>
      </w:r>
      <w:r w:rsidRPr="00F77045">
        <w:rPr>
          <w:rFonts w:ascii="Times New Roman" w:eastAsia="Times New Roman" w:hAnsi="Times New Roman" w:cs="Times New Roman"/>
          <w:i/>
          <w:iCs/>
          <w:kern w:val="0"/>
          <w:lang w:val="en-US" w:eastAsia="ru-RU"/>
          <w14:ligatures w14:val="none"/>
        </w:rPr>
        <w:t>Communicative Language Teaching: An Introduction.</w:t>
      </w:r>
      <w:r w:rsidRPr="00F77045">
        <w:rPr>
          <w:rFonts w:ascii="Times New Roman" w:eastAsia="Times New Roman" w:hAnsi="Times New Roman" w:cs="Times New Roman"/>
          <w:kern w:val="0"/>
          <w:lang w:val="en-US" w:eastAsia="ru-RU"/>
          <w14:ligatures w14:val="none"/>
        </w:rPr>
        <w:t xml:space="preserve"> — Cambridge University Press, 1981.</w:t>
      </w:r>
    </w:p>
    <w:p w14:paraId="33286F9F" w14:textId="77777777" w:rsidR="00BC4802" w:rsidRPr="00F77045" w:rsidRDefault="00BC4802" w:rsidP="00F77045">
      <w:pPr>
        <w:numPr>
          <w:ilvl w:val="0"/>
          <w:numId w:val="3"/>
        </w:numPr>
        <w:ind w:left="0" w:right="-613" w:firstLine="709"/>
        <w:jc w:val="both"/>
        <w:rPr>
          <w:rFonts w:ascii="Times New Roman" w:eastAsia="Times New Roman" w:hAnsi="Times New Roman" w:cs="Times New Roman"/>
          <w:kern w:val="0"/>
          <w:lang w:val="en-US" w:eastAsia="ru-RU"/>
          <w14:ligatures w14:val="none"/>
        </w:rPr>
      </w:pPr>
      <w:r w:rsidRPr="00F77045">
        <w:rPr>
          <w:rFonts w:ascii="Times New Roman" w:eastAsia="Times New Roman" w:hAnsi="Times New Roman" w:cs="Times New Roman"/>
          <w:kern w:val="0"/>
          <w:lang w:val="en-US" w:eastAsia="ru-RU"/>
          <w14:ligatures w14:val="none"/>
        </w:rPr>
        <w:t xml:space="preserve">Krashen, S. </w:t>
      </w:r>
      <w:r w:rsidRPr="00F77045">
        <w:rPr>
          <w:rFonts w:ascii="Times New Roman" w:eastAsia="Times New Roman" w:hAnsi="Times New Roman" w:cs="Times New Roman"/>
          <w:i/>
          <w:iCs/>
          <w:kern w:val="0"/>
          <w:lang w:val="en-US" w:eastAsia="ru-RU"/>
          <w14:ligatures w14:val="none"/>
        </w:rPr>
        <w:t>Principles and Practice in Second Language Acquisition.</w:t>
      </w:r>
      <w:r w:rsidRPr="00F77045">
        <w:rPr>
          <w:rFonts w:ascii="Times New Roman" w:eastAsia="Times New Roman" w:hAnsi="Times New Roman" w:cs="Times New Roman"/>
          <w:kern w:val="0"/>
          <w:lang w:val="en-US" w:eastAsia="ru-RU"/>
          <w14:ligatures w14:val="none"/>
        </w:rPr>
        <w:t xml:space="preserve"> — Pergamon Press, 1982.</w:t>
      </w:r>
    </w:p>
    <w:p w14:paraId="314F06BF" w14:textId="77777777" w:rsidR="00BC4802" w:rsidRPr="00F77045" w:rsidRDefault="00BC4802" w:rsidP="00F77045">
      <w:pPr>
        <w:numPr>
          <w:ilvl w:val="0"/>
          <w:numId w:val="3"/>
        </w:numPr>
        <w:ind w:left="0" w:right="-613" w:firstLine="709"/>
        <w:jc w:val="both"/>
        <w:rPr>
          <w:rFonts w:ascii="Times New Roman" w:eastAsia="Times New Roman" w:hAnsi="Times New Roman" w:cs="Times New Roman"/>
          <w:kern w:val="0"/>
          <w:lang w:val="en-US" w:eastAsia="ru-RU"/>
          <w14:ligatures w14:val="none"/>
        </w:rPr>
      </w:pPr>
      <w:r w:rsidRPr="00F77045">
        <w:rPr>
          <w:rFonts w:ascii="Times New Roman" w:eastAsia="Times New Roman" w:hAnsi="Times New Roman" w:cs="Times New Roman"/>
          <w:kern w:val="0"/>
          <w:lang w:val="en-US" w:eastAsia="ru-RU"/>
          <w14:ligatures w14:val="none"/>
        </w:rPr>
        <w:t xml:space="preserve">Brown, H. D. </w:t>
      </w:r>
      <w:r w:rsidRPr="00F77045">
        <w:rPr>
          <w:rFonts w:ascii="Times New Roman" w:eastAsia="Times New Roman" w:hAnsi="Times New Roman" w:cs="Times New Roman"/>
          <w:i/>
          <w:iCs/>
          <w:kern w:val="0"/>
          <w:lang w:val="en-US" w:eastAsia="ru-RU"/>
          <w14:ligatures w14:val="none"/>
        </w:rPr>
        <w:t>Principles of Language Learning and Teaching.</w:t>
      </w:r>
      <w:r w:rsidRPr="00F77045">
        <w:rPr>
          <w:rFonts w:ascii="Times New Roman" w:eastAsia="Times New Roman" w:hAnsi="Times New Roman" w:cs="Times New Roman"/>
          <w:kern w:val="0"/>
          <w:lang w:val="en-US" w:eastAsia="ru-RU"/>
          <w14:ligatures w14:val="none"/>
        </w:rPr>
        <w:t xml:space="preserve"> — New York: Longman, 2000.</w:t>
      </w:r>
    </w:p>
    <w:p w14:paraId="3FC29B03" w14:textId="77777777" w:rsidR="00BC4802" w:rsidRPr="00F77045" w:rsidRDefault="00BC4802" w:rsidP="00F77045">
      <w:pPr>
        <w:numPr>
          <w:ilvl w:val="0"/>
          <w:numId w:val="3"/>
        </w:numPr>
        <w:ind w:left="0" w:right="-613" w:firstLine="709"/>
        <w:jc w:val="both"/>
        <w:rPr>
          <w:rFonts w:ascii="Times New Roman" w:eastAsia="Times New Roman" w:hAnsi="Times New Roman" w:cs="Times New Roman"/>
          <w:kern w:val="0"/>
          <w:lang w:val="en-US" w:eastAsia="ru-RU"/>
          <w14:ligatures w14:val="none"/>
        </w:rPr>
      </w:pPr>
      <w:r w:rsidRPr="00F77045">
        <w:rPr>
          <w:rFonts w:ascii="Times New Roman" w:eastAsia="Times New Roman" w:hAnsi="Times New Roman" w:cs="Times New Roman"/>
          <w:kern w:val="0"/>
          <w:lang w:val="en-US" w:eastAsia="ru-RU"/>
          <w14:ligatures w14:val="none"/>
        </w:rPr>
        <w:t xml:space="preserve">Larsen-Freeman, D. </w:t>
      </w:r>
      <w:r w:rsidRPr="00F77045">
        <w:rPr>
          <w:rFonts w:ascii="Times New Roman" w:eastAsia="Times New Roman" w:hAnsi="Times New Roman" w:cs="Times New Roman"/>
          <w:i/>
          <w:iCs/>
          <w:kern w:val="0"/>
          <w:lang w:val="en-US" w:eastAsia="ru-RU"/>
          <w14:ligatures w14:val="none"/>
        </w:rPr>
        <w:t>Techniques and Principles in Language Teaching.</w:t>
      </w:r>
      <w:r w:rsidRPr="00F77045">
        <w:rPr>
          <w:rFonts w:ascii="Times New Roman" w:eastAsia="Times New Roman" w:hAnsi="Times New Roman" w:cs="Times New Roman"/>
          <w:kern w:val="0"/>
          <w:lang w:val="en-US" w:eastAsia="ru-RU"/>
          <w14:ligatures w14:val="none"/>
        </w:rPr>
        <w:t xml:space="preserve"> — Oxford: OUP, 2000.</w:t>
      </w:r>
    </w:p>
    <w:p w14:paraId="27C1A2D3" w14:textId="77777777" w:rsidR="00BC4802" w:rsidRPr="00F77045" w:rsidRDefault="00BC4802" w:rsidP="00F77045">
      <w:pPr>
        <w:numPr>
          <w:ilvl w:val="0"/>
          <w:numId w:val="3"/>
        </w:numPr>
        <w:ind w:left="0" w:right="-613" w:firstLine="709"/>
        <w:jc w:val="both"/>
        <w:rPr>
          <w:rFonts w:ascii="Times New Roman" w:hAnsi="Times New Roman" w:cs="Times New Roman"/>
          <w:u w:val="single"/>
          <w:lang w:val="en-US"/>
        </w:rPr>
      </w:pPr>
      <w:r w:rsidRPr="00F77045">
        <w:rPr>
          <w:rFonts w:ascii="Times New Roman" w:eastAsia="Times New Roman" w:hAnsi="Times New Roman" w:cs="Times New Roman"/>
          <w:kern w:val="0"/>
          <w:lang w:val="kk-KZ" w:eastAsia="ru-RU"/>
          <w14:ligatures w14:val="none"/>
        </w:rPr>
        <w:t xml:space="preserve"> </w:t>
      </w:r>
      <w:r w:rsidRPr="00F77045">
        <w:rPr>
          <w:rFonts w:ascii="Times New Roman" w:eastAsia="Times New Roman" w:hAnsi="Times New Roman" w:cs="Times New Roman"/>
          <w:kern w:val="0"/>
          <w:lang w:val="en-US" w:eastAsia="ru-RU"/>
          <w14:ligatures w14:val="none"/>
        </w:rPr>
        <w:t xml:space="preserve">CEFR Manual for Relating Language Examinations to the CEFR. </w:t>
      </w:r>
    </w:p>
    <w:p w14:paraId="3C7BA989" w14:textId="1CEC8335" w:rsidR="00E31958" w:rsidRDefault="00E31958" w:rsidP="00F77045">
      <w:pPr>
        <w:ind w:right="-613" w:firstLine="709"/>
        <w:jc w:val="both"/>
        <w:rPr>
          <w:rFonts w:ascii="Times New Roman" w:eastAsia="Times New Roman" w:hAnsi="Times New Roman" w:cs="Times New Roman"/>
          <w:kern w:val="0"/>
          <w:lang w:val="kk-KZ" w:eastAsia="ru-RU"/>
          <w14:ligatures w14:val="none"/>
        </w:rPr>
      </w:pPr>
    </w:p>
    <w:p w14:paraId="3C3966D4" w14:textId="77777777" w:rsidR="005E7982" w:rsidRPr="005E7982" w:rsidRDefault="005E7982" w:rsidP="00F77045">
      <w:pPr>
        <w:ind w:right="-613" w:firstLine="709"/>
        <w:jc w:val="both"/>
        <w:rPr>
          <w:rFonts w:ascii="Times New Roman" w:eastAsia="Times New Roman" w:hAnsi="Times New Roman" w:cs="Times New Roman"/>
          <w:kern w:val="0"/>
          <w:lang w:val="kk-KZ" w:eastAsia="ru-RU"/>
          <w14:ligatures w14:val="none"/>
        </w:rPr>
      </w:pPr>
    </w:p>
    <w:p w14:paraId="6492A44C" w14:textId="7E5D9BB2" w:rsidR="005E7982" w:rsidRPr="00F77045" w:rsidRDefault="00F24224" w:rsidP="005E7982">
      <w:pPr>
        <w:ind w:right="-613" w:firstLine="709"/>
        <w:jc w:val="both"/>
        <w:outlineLvl w:val="2"/>
        <w:rPr>
          <w:rFonts w:ascii="Times New Roman" w:eastAsia="Times New Roman" w:hAnsi="Times New Roman" w:cs="Times New Roman"/>
          <w:b/>
          <w:bCs/>
          <w:kern w:val="0"/>
          <w:lang w:val="kk-KZ" w:eastAsia="ru-RU"/>
          <w14:ligatures w14:val="none"/>
        </w:rPr>
      </w:pPr>
      <w:r w:rsidRPr="00F77045">
        <w:rPr>
          <w:rFonts w:ascii="Times New Roman" w:eastAsia="Times New Roman" w:hAnsi="Times New Roman" w:cs="Times New Roman"/>
          <w:b/>
          <w:bCs/>
          <w:kern w:val="0"/>
          <w:lang w:val="kk-KZ" w:eastAsia="ru-RU"/>
          <w14:ligatures w14:val="none"/>
        </w:rPr>
        <w:t>Бағдарламада қ</w:t>
      </w:r>
      <w:r w:rsidR="00E37922" w:rsidRPr="005E7982">
        <w:rPr>
          <w:rFonts w:ascii="Times New Roman" w:eastAsia="Times New Roman" w:hAnsi="Times New Roman" w:cs="Times New Roman"/>
          <w:b/>
          <w:bCs/>
          <w:kern w:val="0"/>
          <w:lang w:val="kk-KZ" w:eastAsia="ru-RU"/>
          <w14:ligatures w14:val="none"/>
        </w:rPr>
        <w:t xml:space="preserve">олданылған терминдердің </w:t>
      </w:r>
      <w:r w:rsidRPr="00F77045">
        <w:rPr>
          <w:rFonts w:ascii="Times New Roman" w:eastAsia="Times New Roman" w:hAnsi="Times New Roman" w:cs="Times New Roman"/>
          <w:b/>
          <w:bCs/>
          <w:kern w:val="0"/>
          <w:lang w:val="kk-KZ" w:eastAsia="ru-RU"/>
          <w14:ligatures w14:val="none"/>
        </w:rPr>
        <w:t>толық жазылуы</w:t>
      </w:r>
      <w:r w:rsidR="00E37922" w:rsidRPr="00F77045">
        <w:rPr>
          <w:rFonts w:ascii="Times New Roman" w:eastAsia="Times New Roman" w:hAnsi="Times New Roman" w:cs="Times New Roman"/>
          <w:b/>
          <w:bCs/>
          <w:kern w:val="0"/>
          <w:lang w:val="kk-KZ" w:eastAsia="ru-RU"/>
          <w14:ligatures w14:val="none"/>
        </w:rPr>
        <w:t>:</w:t>
      </w:r>
    </w:p>
    <w:p w14:paraId="68B5E17B" w14:textId="34F0363D" w:rsidR="005E7982" w:rsidRPr="00F77045" w:rsidRDefault="00E37922" w:rsidP="005E7982">
      <w:pPr>
        <w:ind w:right="-613" w:firstLine="709"/>
        <w:jc w:val="both"/>
        <w:rPr>
          <w:rFonts w:ascii="Times New Roman" w:eastAsia="Times New Roman" w:hAnsi="Times New Roman" w:cs="Times New Roman"/>
          <w:kern w:val="0"/>
          <w:lang w:val="kk-KZ" w:eastAsia="ru-RU"/>
          <w14:ligatures w14:val="none"/>
        </w:rPr>
      </w:pPr>
      <w:r w:rsidRPr="00F77045">
        <w:rPr>
          <w:rFonts w:ascii="Times New Roman" w:eastAsia="Times New Roman" w:hAnsi="Times New Roman" w:cs="Times New Roman"/>
          <w:b/>
          <w:bCs/>
          <w:kern w:val="0"/>
          <w:lang w:val="kk-KZ" w:eastAsia="ru-RU"/>
          <w14:ligatures w14:val="none"/>
        </w:rPr>
        <w:t xml:space="preserve">Т1 </w:t>
      </w:r>
      <w:r w:rsidRPr="00F77045">
        <w:rPr>
          <w:rFonts w:ascii="Times New Roman" w:eastAsia="Times New Roman" w:hAnsi="Times New Roman" w:cs="Times New Roman"/>
          <w:kern w:val="0"/>
          <w:lang w:val="kk-KZ" w:eastAsia="ru-RU"/>
          <w14:ligatures w14:val="none"/>
        </w:rPr>
        <w:t>– қазақ тілі шет тілі ретінде</w:t>
      </w:r>
    </w:p>
    <w:p w14:paraId="24981EC7" w14:textId="7AE16BC4" w:rsidR="005E7982" w:rsidRPr="00F77045" w:rsidRDefault="00E37922" w:rsidP="005E7982">
      <w:pPr>
        <w:ind w:right="-613" w:firstLine="709"/>
        <w:jc w:val="both"/>
        <w:rPr>
          <w:rFonts w:ascii="Times New Roman" w:eastAsia="Times New Roman" w:hAnsi="Times New Roman" w:cs="Times New Roman"/>
          <w:kern w:val="0"/>
          <w:lang w:val="kk-KZ" w:eastAsia="ru-RU"/>
          <w14:ligatures w14:val="none"/>
        </w:rPr>
      </w:pPr>
      <w:r w:rsidRPr="00F77045">
        <w:rPr>
          <w:rFonts w:ascii="Times New Roman" w:eastAsia="Times New Roman" w:hAnsi="Times New Roman" w:cs="Times New Roman"/>
          <w:b/>
          <w:bCs/>
          <w:kern w:val="0"/>
          <w:lang w:val="kk-KZ" w:eastAsia="ru-RU"/>
          <w14:ligatures w14:val="none"/>
        </w:rPr>
        <w:t xml:space="preserve">Т2 </w:t>
      </w:r>
      <w:r w:rsidRPr="00F77045">
        <w:rPr>
          <w:rFonts w:ascii="Times New Roman" w:eastAsia="Times New Roman" w:hAnsi="Times New Roman" w:cs="Times New Roman"/>
          <w:kern w:val="0"/>
          <w:lang w:val="kk-KZ" w:eastAsia="ru-RU"/>
          <w14:ligatures w14:val="none"/>
        </w:rPr>
        <w:t>– қазақ тілі екінші тіл ретінде</w:t>
      </w:r>
    </w:p>
    <w:p w14:paraId="2D75760F" w14:textId="77777777" w:rsidR="00E37922" w:rsidRPr="00F77045" w:rsidRDefault="00E37922" w:rsidP="00F77045">
      <w:pPr>
        <w:ind w:right="-613" w:firstLine="709"/>
        <w:jc w:val="both"/>
        <w:rPr>
          <w:rFonts w:ascii="Times New Roman" w:eastAsia="Times New Roman" w:hAnsi="Times New Roman" w:cs="Times New Roman"/>
          <w:kern w:val="0"/>
          <w:lang w:val="en-US" w:eastAsia="ru-RU"/>
          <w14:ligatures w14:val="none"/>
        </w:rPr>
      </w:pPr>
      <w:r w:rsidRPr="00F77045">
        <w:rPr>
          <w:rFonts w:ascii="Times New Roman" w:eastAsia="Times New Roman" w:hAnsi="Times New Roman" w:cs="Times New Roman"/>
          <w:b/>
          <w:bCs/>
          <w:kern w:val="0"/>
          <w:lang w:val="en-US" w:eastAsia="ru-RU"/>
          <w14:ligatures w14:val="none"/>
        </w:rPr>
        <w:t xml:space="preserve">CEFR </w:t>
      </w:r>
      <w:proofErr w:type="spellStart"/>
      <w:r w:rsidRPr="00F77045">
        <w:rPr>
          <w:rFonts w:ascii="Times New Roman" w:eastAsia="Times New Roman" w:hAnsi="Times New Roman" w:cs="Times New Roman"/>
          <w:b/>
          <w:bCs/>
          <w:kern w:val="0"/>
          <w:lang w:eastAsia="ru-RU"/>
          <w14:ligatures w14:val="none"/>
        </w:rPr>
        <w:t>деңгейлері</w:t>
      </w:r>
      <w:proofErr w:type="spellEnd"/>
      <w:r w:rsidRPr="00F77045">
        <w:rPr>
          <w:rFonts w:ascii="Times New Roman" w:eastAsia="Times New Roman" w:hAnsi="Times New Roman" w:cs="Times New Roman"/>
          <w:kern w:val="0"/>
          <w:lang w:val="en-US" w:eastAsia="ru-RU"/>
          <w14:ligatures w14:val="none"/>
        </w:rPr>
        <w:t xml:space="preserve"> – A1, A2, B1, B2</w:t>
      </w:r>
    </w:p>
    <w:p w14:paraId="2F092910" w14:textId="2BC51F67" w:rsidR="00180836" w:rsidRPr="00F77045" w:rsidRDefault="00180836" w:rsidP="00F77045">
      <w:pPr>
        <w:ind w:right="-613" w:firstLine="709"/>
        <w:jc w:val="both"/>
        <w:outlineLvl w:val="2"/>
        <w:rPr>
          <w:rFonts w:ascii="Times New Roman" w:eastAsia="Times New Roman" w:hAnsi="Times New Roman" w:cs="Times New Roman"/>
          <w:b/>
          <w:bCs/>
          <w:kern w:val="0"/>
          <w:lang w:val="en-US" w:eastAsia="ru-RU"/>
          <w14:ligatures w14:val="none"/>
        </w:rPr>
      </w:pPr>
      <w:r w:rsidRPr="00F77045">
        <w:rPr>
          <w:rFonts w:ascii="Times New Roman" w:eastAsia="Times New Roman" w:hAnsi="Times New Roman" w:cs="Times New Roman"/>
          <w:b/>
          <w:bCs/>
          <w:kern w:val="0"/>
          <w:lang w:val="en-US" w:eastAsia="ru-RU"/>
          <w14:ligatures w14:val="none"/>
        </w:rPr>
        <w:t xml:space="preserve">CLIL </w:t>
      </w:r>
      <w:r w:rsidR="00F24224" w:rsidRPr="00F77045">
        <w:rPr>
          <w:rFonts w:ascii="Times New Roman" w:eastAsia="Times New Roman" w:hAnsi="Times New Roman" w:cs="Times New Roman"/>
          <w:b/>
          <w:bCs/>
          <w:kern w:val="0"/>
          <w:lang w:val="kk-KZ" w:eastAsia="ru-RU"/>
          <w14:ligatures w14:val="none"/>
        </w:rPr>
        <w:t>(</w:t>
      </w:r>
      <w:r w:rsidRPr="00F77045">
        <w:rPr>
          <w:rFonts w:ascii="Times New Roman" w:eastAsia="Times New Roman" w:hAnsi="Times New Roman" w:cs="Times New Roman"/>
          <w:b/>
          <w:bCs/>
          <w:kern w:val="0"/>
          <w:lang w:val="en-US" w:eastAsia="ru-RU"/>
          <w14:ligatures w14:val="none"/>
        </w:rPr>
        <w:t>Content and Language Integrated Learning</w:t>
      </w:r>
      <w:r w:rsidR="00F24224" w:rsidRPr="00F77045">
        <w:rPr>
          <w:rFonts w:ascii="Times New Roman" w:eastAsia="Times New Roman" w:hAnsi="Times New Roman" w:cs="Times New Roman"/>
          <w:b/>
          <w:bCs/>
          <w:kern w:val="0"/>
          <w:lang w:val="kk-KZ" w:eastAsia="ru-RU"/>
          <w14:ligatures w14:val="none"/>
        </w:rPr>
        <w:t xml:space="preserve">) – </w:t>
      </w:r>
      <w:proofErr w:type="spellStart"/>
      <w:r w:rsidRPr="00F77045">
        <w:rPr>
          <w:rFonts w:ascii="Times New Roman" w:eastAsia="Times New Roman" w:hAnsi="Times New Roman" w:cs="Times New Roman"/>
          <w:kern w:val="0"/>
          <w:lang w:eastAsia="ru-RU"/>
          <w14:ligatures w14:val="none"/>
        </w:rPr>
        <w:t>Мазмұн</w:t>
      </w:r>
      <w:proofErr w:type="spellEnd"/>
      <w:r w:rsidRPr="00F77045">
        <w:rPr>
          <w:rFonts w:ascii="Times New Roman" w:eastAsia="Times New Roman" w:hAnsi="Times New Roman" w:cs="Times New Roman"/>
          <w:kern w:val="0"/>
          <w:lang w:val="en-US" w:eastAsia="ru-RU"/>
          <w14:ligatures w14:val="none"/>
        </w:rPr>
        <w:t xml:space="preserve"> </w:t>
      </w:r>
      <w:r w:rsidRPr="00F77045">
        <w:rPr>
          <w:rFonts w:ascii="Times New Roman" w:eastAsia="Times New Roman" w:hAnsi="Times New Roman" w:cs="Times New Roman"/>
          <w:kern w:val="0"/>
          <w:lang w:eastAsia="ru-RU"/>
          <w14:ligatures w14:val="none"/>
        </w:rPr>
        <w:t>мен</w:t>
      </w:r>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тілді</w:t>
      </w:r>
      <w:proofErr w:type="spellEnd"/>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кіріктіре</w:t>
      </w:r>
      <w:proofErr w:type="spellEnd"/>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оқыту</w:t>
      </w:r>
      <w:proofErr w:type="spellEnd"/>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әдісі</w:t>
      </w:r>
      <w:proofErr w:type="spellEnd"/>
      <w:r w:rsidRPr="00F77045">
        <w:rPr>
          <w:rFonts w:ascii="Times New Roman" w:eastAsia="Times New Roman" w:hAnsi="Times New Roman" w:cs="Times New Roman"/>
          <w:kern w:val="0"/>
          <w:lang w:val="en-US" w:eastAsia="ru-RU"/>
          <w14:ligatures w14:val="none"/>
        </w:rPr>
        <w:t>)</w:t>
      </w:r>
    </w:p>
    <w:p w14:paraId="1D55827A" w14:textId="4CE431A6" w:rsidR="00180836" w:rsidRPr="00F77045" w:rsidRDefault="00180836" w:rsidP="00F77045">
      <w:pPr>
        <w:ind w:right="-613" w:firstLine="709"/>
        <w:jc w:val="both"/>
        <w:outlineLvl w:val="2"/>
        <w:rPr>
          <w:rFonts w:ascii="Times New Roman" w:eastAsia="Times New Roman" w:hAnsi="Times New Roman" w:cs="Times New Roman"/>
          <w:b/>
          <w:bCs/>
          <w:kern w:val="0"/>
          <w:lang w:val="kk-KZ" w:eastAsia="ru-RU"/>
          <w14:ligatures w14:val="none"/>
        </w:rPr>
      </w:pPr>
      <w:r w:rsidRPr="00F77045">
        <w:rPr>
          <w:rFonts w:ascii="Times New Roman" w:eastAsia="Times New Roman" w:hAnsi="Times New Roman" w:cs="Times New Roman"/>
          <w:b/>
          <w:bCs/>
          <w:kern w:val="0"/>
          <w:lang w:val="en-US" w:eastAsia="ru-RU"/>
          <w14:ligatures w14:val="none"/>
        </w:rPr>
        <w:t xml:space="preserve">TBLT </w:t>
      </w:r>
      <w:r w:rsidR="00F24224" w:rsidRPr="00F77045">
        <w:rPr>
          <w:rFonts w:ascii="Times New Roman" w:eastAsia="Times New Roman" w:hAnsi="Times New Roman" w:cs="Times New Roman"/>
          <w:b/>
          <w:bCs/>
          <w:kern w:val="0"/>
          <w:lang w:val="kk-KZ" w:eastAsia="ru-RU"/>
          <w14:ligatures w14:val="none"/>
        </w:rPr>
        <w:t>(</w:t>
      </w:r>
      <w:r w:rsidRPr="00F77045">
        <w:rPr>
          <w:rFonts w:ascii="Times New Roman" w:eastAsia="Times New Roman" w:hAnsi="Times New Roman" w:cs="Times New Roman"/>
          <w:b/>
          <w:bCs/>
          <w:kern w:val="0"/>
          <w:lang w:val="en-US" w:eastAsia="ru-RU"/>
          <w14:ligatures w14:val="none"/>
        </w:rPr>
        <w:t>Task-Based Language Teaching</w:t>
      </w:r>
      <w:r w:rsidR="00F24224" w:rsidRPr="00F77045">
        <w:rPr>
          <w:rFonts w:ascii="Times New Roman" w:eastAsia="Times New Roman" w:hAnsi="Times New Roman" w:cs="Times New Roman"/>
          <w:b/>
          <w:bCs/>
          <w:kern w:val="0"/>
          <w:lang w:val="kk-KZ" w:eastAsia="ru-RU"/>
          <w14:ligatures w14:val="none"/>
        </w:rPr>
        <w:t xml:space="preserve">) – </w:t>
      </w:r>
      <w:proofErr w:type="spellStart"/>
      <w:r w:rsidRPr="00F77045">
        <w:rPr>
          <w:rFonts w:ascii="Times New Roman" w:eastAsia="Times New Roman" w:hAnsi="Times New Roman" w:cs="Times New Roman"/>
          <w:kern w:val="0"/>
          <w:lang w:eastAsia="ru-RU"/>
          <w14:ligatures w14:val="none"/>
        </w:rPr>
        <w:t>Тапсырмаға</w:t>
      </w:r>
      <w:proofErr w:type="spellEnd"/>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негізделген</w:t>
      </w:r>
      <w:proofErr w:type="spellEnd"/>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тіл</w:t>
      </w:r>
      <w:proofErr w:type="spellEnd"/>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оқыту</w:t>
      </w:r>
      <w:proofErr w:type="spellEnd"/>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әдісі</w:t>
      </w:r>
      <w:proofErr w:type="spellEnd"/>
    </w:p>
    <w:p w14:paraId="576D945C" w14:textId="79A96840" w:rsidR="00180836" w:rsidRPr="00F77045" w:rsidRDefault="00180836" w:rsidP="00F77045">
      <w:pPr>
        <w:ind w:right="-613" w:firstLine="709"/>
        <w:jc w:val="both"/>
        <w:outlineLvl w:val="2"/>
        <w:rPr>
          <w:rFonts w:ascii="Times New Roman" w:eastAsia="Times New Roman" w:hAnsi="Times New Roman" w:cs="Times New Roman"/>
          <w:b/>
          <w:bCs/>
          <w:kern w:val="0"/>
          <w:lang w:val="kk-KZ" w:eastAsia="ru-RU"/>
          <w14:ligatures w14:val="none"/>
        </w:rPr>
      </w:pPr>
      <w:r w:rsidRPr="00F77045">
        <w:rPr>
          <w:rFonts w:ascii="Times New Roman" w:eastAsia="Times New Roman" w:hAnsi="Times New Roman" w:cs="Times New Roman"/>
          <w:b/>
          <w:bCs/>
          <w:kern w:val="0"/>
          <w:lang w:val="en-US" w:eastAsia="ru-RU"/>
          <w14:ligatures w14:val="none"/>
        </w:rPr>
        <w:t>Communicative Approach</w:t>
      </w:r>
      <w:r w:rsidR="00F24224" w:rsidRPr="00F77045">
        <w:rPr>
          <w:rFonts w:ascii="Times New Roman" w:eastAsia="Times New Roman" w:hAnsi="Times New Roman" w:cs="Times New Roman"/>
          <w:b/>
          <w:bCs/>
          <w:kern w:val="0"/>
          <w:lang w:val="kk-KZ" w:eastAsia="ru-RU"/>
          <w14:ligatures w14:val="none"/>
        </w:rPr>
        <w:t xml:space="preserve"> </w:t>
      </w:r>
      <w:r w:rsidR="00F24224" w:rsidRPr="00F77045">
        <w:rPr>
          <w:rFonts w:ascii="Times New Roman" w:eastAsia="Times New Roman" w:hAnsi="Times New Roman" w:cs="Times New Roman"/>
          <w:kern w:val="0"/>
          <w:lang w:val="kk-KZ"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Коммуникативтік</w:t>
      </w:r>
      <w:proofErr w:type="spellEnd"/>
      <w:r w:rsidRPr="00F77045">
        <w:rPr>
          <w:rFonts w:ascii="Times New Roman" w:eastAsia="Times New Roman" w:hAnsi="Times New Roman" w:cs="Times New Roman"/>
          <w:kern w:val="0"/>
          <w:lang w:val="en-US" w:eastAsia="ru-RU"/>
          <w14:ligatures w14:val="none"/>
        </w:rPr>
        <w:t xml:space="preserve"> </w:t>
      </w:r>
      <w:proofErr w:type="spellStart"/>
      <w:r w:rsidRPr="00F77045">
        <w:rPr>
          <w:rFonts w:ascii="Times New Roman" w:eastAsia="Times New Roman" w:hAnsi="Times New Roman" w:cs="Times New Roman"/>
          <w:kern w:val="0"/>
          <w:lang w:eastAsia="ru-RU"/>
          <w14:ligatures w14:val="none"/>
        </w:rPr>
        <w:t>әдіс</w:t>
      </w:r>
      <w:proofErr w:type="spellEnd"/>
    </w:p>
    <w:p w14:paraId="7B5DFCB6" w14:textId="7FA137EB" w:rsidR="00180836" w:rsidRPr="00F77045" w:rsidRDefault="00180836" w:rsidP="00F77045">
      <w:pPr>
        <w:pStyle w:val="3"/>
        <w:spacing w:before="0"/>
        <w:ind w:right="-613" w:firstLine="709"/>
        <w:jc w:val="both"/>
        <w:rPr>
          <w:rFonts w:ascii="Times New Roman" w:eastAsia="Times New Roman" w:hAnsi="Times New Roman" w:cs="Times New Roman"/>
          <w:color w:val="auto"/>
          <w:kern w:val="0"/>
          <w:lang w:val="kk-KZ" w:eastAsia="ru-RU"/>
          <w14:ligatures w14:val="none"/>
        </w:rPr>
      </w:pPr>
      <w:r w:rsidRPr="00F77045">
        <w:rPr>
          <w:rFonts w:ascii="Times New Roman" w:eastAsia="Times New Roman" w:hAnsi="Times New Roman" w:cs="Times New Roman"/>
          <w:b/>
          <w:bCs/>
          <w:color w:val="auto"/>
          <w:kern w:val="0"/>
          <w:lang w:val="kk-KZ" w:eastAsia="ru-RU"/>
          <w14:ligatures w14:val="none"/>
        </w:rPr>
        <w:t xml:space="preserve">UDL </w:t>
      </w:r>
      <w:r w:rsidR="00F24224" w:rsidRPr="00F77045">
        <w:rPr>
          <w:rFonts w:ascii="Times New Roman" w:eastAsia="Times New Roman" w:hAnsi="Times New Roman" w:cs="Times New Roman"/>
          <w:b/>
          <w:bCs/>
          <w:color w:val="auto"/>
          <w:kern w:val="0"/>
          <w:lang w:val="kk-KZ" w:eastAsia="ru-RU"/>
          <w14:ligatures w14:val="none"/>
        </w:rPr>
        <w:t>(</w:t>
      </w:r>
      <w:r w:rsidRPr="00F77045">
        <w:rPr>
          <w:rFonts w:ascii="Times New Roman" w:eastAsia="Times New Roman" w:hAnsi="Times New Roman" w:cs="Times New Roman"/>
          <w:b/>
          <w:bCs/>
          <w:color w:val="auto"/>
          <w:kern w:val="0"/>
          <w:lang w:val="kk-KZ" w:eastAsia="ru-RU"/>
          <w14:ligatures w14:val="none"/>
        </w:rPr>
        <w:t>Universal Design for Learning</w:t>
      </w:r>
      <w:r w:rsidR="00F24224" w:rsidRPr="00F77045">
        <w:rPr>
          <w:rFonts w:ascii="Times New Roman" w:eastAsia="Times New Roman" w:hAnsi="Times New Roman" w:cs="Times New Roman"/>
          <w:b/>
          <w:bCs/>
          <w:color w:val="auto"/>
          <w:kern w:val="0"/>
          <w:lang w:val="kk-KZ" w:eastAsia="ru-RU"/>
          <w14:ligatures w14:val="none"/>
        </w:rPr>
        <w:t>)</w:t>
      </w:r>
      <w:r w:rsidR="00F24224" w:rsidRPr="00F77045">
        <w:rPr>
          <w:rFonts w:ascii="Times New Roman" w:eastAsia="Times New Roman" w:hAnsi="Times New Roman" w:cs="Times New Roman"/>
          <w:color w:val="auto"/>
          <w:kern w:val="0"/>
          <w:lang w:val="kk-KZ" w:eastAsia="ru-RU"/>
          <w14:ligatures w14:val="none"/>
        </w:rPr>
        <w:t xml:space="preserve"> –   Оқытудың әмбебап жобалау қағидаты </w:t>
      </w:r>
    </w:p>
    <w:p w14:paraId="3FD34629" w14:textId="222217D5" w:rsidR="00F24224" w:rsidRPr="00F77045" w:rsidRDefault="00F24224" w:rsidP="00F77045">
      <w:pPr>
        <w:pStyle w:val="3"/>
        <w:spacing w:before="0"/>
        <w:ind w:right="-613" w:firstLine="709"/>
        <w:jc w:val="both"/>
        <w:rPr>
          <w:rFonts w:ascii="Times New Roman" w:eastAsia="Times New Roman" w:hAnsi="Times New Roman" w:cs="Times New Roman"/>
          <w:color w:val="auto"/>
          <w:kern w:val="0"/>
          <w:lang w:val="kk-KZ" w:eastAsia="ru-RU"/>
          <w14:ligatures w14:val="none"/>
        </w:rPr>
      </w:pPr>
      <w:r w:rsidRPr="00F77045">
        <w:rPr>
          <w:rFonts w:ascii="Times New Roman" w:eastAsia="Times New Roman" w:hAnsi="Times New Roman" w:cs="Times New Roman"/>
          <w:b/>
          <w:bCs/>
          <w:color w:val="auto"/>
          <w:kern w:val="0"/>
          <w:lang w:val="kk-KZ" w:eastAsia="ru-RU"/>
          <w14:ligatures w14:val="none"/>
        </w:rPr>
        <w:t>LMS (Learning Management System)</w:t>
      </w:r>
      <w:r w:rsidRPr="00F77045">
        <w:rPr>
          <w:rFonts w:ascii="Times New Roman" w:eastAsia="Times New Roman" w:hAnsi="Times New Roman" w:cs="Times New Roman"/>
          <w:color w:val="auto"/>
          <w:kern w:val="0"/>
          <w:lang w:val="kk-KZ" w:eastAsia="ru-RU"/>
          <w14:ligatures w14:val="none"/>
        </w:rPr>
        <w:t xml:space="preserve"> – Оқыту процесін басқару жүйесі  </w:t>
      </w:r>
    </w:p>
    <w:p w14:paraId="2EED9896" w14:textId="1A9853F3" w:rsidR="002B415A" w:rsidRPr="00F77045" w:rsidRDefault="002B415A" w:rsidP="00F77045">
      <w:pPr>
        <w:ind w:right="-613" w:firstLine="709"/>
        <w:jc w:val="both"/>
        <w:rPr>
          <w:rFonts w:ascii="Times New Roman" w:hAnsi="Times New Roman" w:cs="Times New Roman"/>
          <w:i/>
          <w:iCs/>
          <w:lang w:val="kk-KZ"/>
        </w:rPr>
      </w:pPr>
      <w:bookmarkStart w:id="1" w:name="_GoBack"/>
      <w:bookmarkEnd w:id="1"/>
    </w:p>
    <w:sectPr w:rsidR="002B415A" w:rsidRPr="00F770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engXian">
    <w:altName w:val="等线"/>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17EFC"/>
    <w:multiLevelType w:val="multilevel"/>
    <w:tmpl w:val="97540A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1F78BD"/>
    <w:multiLevelType w:val="multilevel"/>
    <w:tmpl w:val="E3606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B97825"/>
    <w:multiLevelType w:val="multilevel"/>
    <w:tmpl w:val="FC0A9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E30B16"/>
    <w:multiLevelType w:val="hybridMultilevel"/>
    <w:tmpl w:val="FDB6B4EA"/>
    <w:lvl w:ilvl="0" w:tplc="612ADF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53249A9"/>
    <w:multiLevelType w:val="hybridMultilevel"/>
    <w:tmpl w:val="19089CA4"/>
    <w:lvl w:ilvl="0" w:tplc="612ADF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3622446"/>
    <w:multiLevelType w:val="multilevel"/>
    <w:tmpl w:val="6082E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919285E"/>
    <w:multiLevelType w:val="multilevel"/>
    <w:tmpl w:val="9E36E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0150E9B"/>
    <w:multiLevelType w:val="multilevel"/>
    <w:tmpl w:val="25487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0CA0925"/>
    <w:multiLevelType w:val="multilevel"/>
    <w:tmpl w:val="0B481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4494EEB"/>
    <w:multiLevelType w:val="multilevel"/>
    <w:tmpl w:val="204EA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A9D1454"/>
    <w:multiLevelType w:val="hybridMultilevel"/>
    <w:tmpl w:val="17C8B138"/>
    <w:lvl w:ilvl="0" w:tplc="612ADF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D817007"/>
    <w:multiLevelType w:val="multilevel"/>
    <w:tmpl w:val="EA3CA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23A21D1"/>
    <w:multiLevelType w:val="multilevel"/>
    <w:tmpl w:val="21621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4D54DCA"/>
    <w:multiLevelType w:val="multilevel"/>
    <w:tmpl w:val="ABA45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5744648"/>
    <w:multiLevelType w:val="multilevel"/>
    <w:tmpl w:val="23AE2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2"/>
  </w:num>
  <w:num w:numId="3">
    <w:abstractNumId w:val="8"/>
  </w:num>
  <w:num w:numId="4">
    <w:abstractNumId w:val="3"/>
  </w:num>
  <w:num w:numId="5">
    <w:abstractNumId w:val="4"/>
  </w:num>
  <w:num w:numId="6">
    <w:abstractNumId w:val="9"/>
  </w:num>
  <w:num w:numId="7">
    <w:abstractNumId w:val="6"/>
  </w:num>
  <w:num w:numId="8">
    <w:abstractNumId w:val="10"/>
  </w:num>
  <w:num w:numId="9">
    <w:abstractNumId w:val="13"/>
  </w:num>
  <w:num w:numId="10">
    <w:abstractNumId w:val="1"/>
  </w:num>
  <w:num w:numId="11">
    <w:abstractNumId w:val="11"/>
  </w:num>
  <w:num w:numId="12">
    <w:abstractNumId w:val="7"/>
  </w:num>
  <w:num w:numId="13">
    <w:abstractNumId w:val="5"/>
  </w:num>
  <w:num w:numId="14">
    <w:abstractNumId w:val="2"/>
  </w:num>
  <w:num w:numId="15">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188"/>
    <w:rsid w:val="00005BEF"/>
    <w:rsid w:val="000A491F"/>
    <w:rsid w:val="000E0CDB"/>
    <w:rsid w:val="000E3188"/>
    <w:rsid w:val="00132425"/>
    <w:rsid w:val="0014185B"/>
    <w:rsid w:val="00160F43"/>
    <w:rsid w:val="00180836"/>
    <w:rsid w:val="001B5336"/>
    <w:rsid w:val="001D7613"/>
    <w:rsid w:val="001E7542"/>
    <w:rsid w:val="00242BB0"/>
    <w:rsid w:val="00275E6E"/>
    <w:rsid w:val="002934EC"/>
    <w:rsid w:val="002B415A"/>
    <w:rsid w:val="002C5650"/>
    <w:rsid w:val="002D6312"/>
    <w:rsid w:val="002F5412"/>
    <w:rsid w:val="00303DB2"/>
    <w:rsid w:val="003944CF"/>
    <w:rsid w:val="003A3E72"/>
    <w:rsid w:val="003F1CFC"/>
    <w:rsid w:val="00404EB8"/>
    <w:rsid w:val="00437E3C"/>
    <w:rsid w:val="00480930"/>
    <w:rsid w:val="00485F66"/>
    <w:rsid w:val="004C0E49"/>
    <w:rsid w:val="004C1ED9"/>
    <w:rsid w:val="00507752"/>
    <w:rsid w:val="00532278"/>
    <w:rsid w:val="00566A86"/>
    <w:rsid w:val="00567B78"/>
    <w:rsid w:val="005864BA"/>
    <w:rsid w:val="005A31C9"/>
    <w:rsid w:val="005B09F5"/>
    <w:rsid w:val="005E7982"/>
    <w:rsid w:val="005F7C4C"/>
    <w:rsid w:val="006717B5"/>
    <w:rsid w:val="00692D10"/>
    <w:rsid w:val="006C0716"/>
    <w:rsid w:val="006C7D6F"/>
    <w:rsid w:val="006E3783"/>
    <w:rsid w:val="006F1DC4"/>
    <w:rsid w:val="0075113C"/>
    <w:rsid w:val="0076169C"/>
    <w:rsid w:val="00787EB9"/>
    <w:rsid w:val="008370A9"/>
    <w:rsid w:val="0087071A"/>
    <w:rsid w:val="0089559B"/>
    <w:rsid w:val="008A00C9"/>
    <w:rsid w:val="008C1521"/>
    <w:rsid w:val="00924889"/>
    <w:rsid w:val="00954806"/>
    <w:rsid w:val="00977B65"/>
    <w:rsid w:val="009B0DA3"/>
    <w:rsid w:val="009F5462"/>
    <w:rsid w:val="009F5CD9"/>
    <w:rsid w:val="00A6590F"/>
    <w:rsid w:val="00A77AB9"/>
    <w:rsid w:val="00AB1D5A"/>
    <w:rsid w:val="00AD2B02"/>
    <w:rsid w:val="00B02A75"/>
    <w:rsid w:val="00B30183"/>
    <w:rsid w:val="00BC4802"/>
    <w:rsid w:val="00BF3974"/>
    <w:rsid w:val="00C44804"/>
    <w:rsid w:val="00CB77B0"/>
    <w:rsid w:val="00CD3817"/>
    <w:rsid w:val="00D03852"/>
    <w:rsid w:val="00D06732"/>
    <w:rsid w:val="00D0774C"/>
    <w:rsid w:val="00D42E3C"/>
    <w:rsid w:val="00D56555"/>
    <w:rsid w:val="00D71891"/>
    <w:rsid w:val="00DB5F7E"/>
    <w:rsid w:val="00E31958"/>
    <w:rsid w:val="00E37922"/>
    <w:rsid w:val="00E84A06"/>
    <w:rsid w:val="00EA6DF3"/>
    <w:rsid w:val="00EA736A"/>
    <w:rsid w:val="00EC73F3"/>
    <w:rsid w:val="00EE277D"/>
    <w:rsid w:val="00F16A0E"/>
    <w:rsid w:val="00F24224"/>
    <w:rsid w:val="00F62869"/>
    <w:rsid w:val="00F651BA"/>
    <w:rsid w:val="00F76D59"/>
    <w:rsid w:val="00F77045"/>
    <w:rsid w:val="00FA46E0"/>
    <w:rsid w:val="42BE16B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55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3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iPriority="34"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kern w:val="2"/>
      <w:sz w:val="24"/>
      <w:szCs w:val="24"/>
      <w:lang w:eastAsia="en-US"/>
      <w14:ligatures w14:val="standardContextual"/>
    </w:rPr>
  </w:style>
  <w:style w:type="paragraph" w:styleId="3">
    <w:name w:val="heading 3"/>
    <w:basedOn w:val="a"/>
    <w:next w:val="a"/>
    <w:link w:val="30"/>
    <w:uiPriority w:val="9"/>
    <w:unhideWhenUsed/>
    <w:qFormat/>
    <w:rsid w:val="00180836"/>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uiPriority w:val="99"/>
    <w:semiHidden/>
    <w:unhideWhenUsed/>
    <w:rPr>
      <w:color w:val="0000FF"/>
      <w:u w:val="single"/>
    </w:rPr>
  </w:style>
  <w:style w:type="character" w:styleId="a5">
    <w:name w:val="Strong"/>
    <w:basedOn w:val="a0"/>
    <w:uiPriority w:val="22"/>
    <w:qFormat/>
    <w:rPr>
      <w:b/>
      <w:bCs/>
    </w:rPr>
  </w:style>
  <w:style w:type="paragraph" w:styleId="a6">
    <w:name w:val="Normal (Web)"/>
    <w:basedOn w:val="a"/>
    <w:uiPriority w:val="99"/>
    <w:unhideWhenUsed/>
    <w:pPr>
      <w:spacing w:before="100" w:beforeAutospacing="1" w:after="100" w:afterAutospacing="1"/>
    </w:pPr>
    <w:rPr>
      <w:rFonts w:ascii="Times New Roman" w:eastAsia="Times New Roman" w:hAnsi="Times New Roman" w:cs="Times New Roman"/>
      <w:kern w:val="0"/>
      <w:lang w:eastAsia="zh-CN"/>
      <w14:ligatures w14:val="none"/>
    </w:rPr>
  </w:style>
  <w:style w:type="table" w:styleId="a7">
    <w:name w:val="Table Grid"/>
    <w:basedOn w:val="a1"/>
    <w:uiPriority w:val="3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link w:val="a9"/>
    <w:uiPriority w:val="34"/>
    <w:qFormat/>
    <w:pPr>
      <w:spacing w:after="200" w:line="276" w:lineRule="auto"/>
      <w:ind w:left="720"/>
      <w:contextualSpacing/>
    </w:pPr>
    <w:rPr>
      <w:rFonts w:ascii="Calibri" w:eastAsia="Calibri" w:hAnsi="Calibri" w:cs="Times New Roman"/>
      <w:kern w:val="0"/>
      <w:sz w:val="22"/>
      <w:szCs w:val="22"/>
      <w14:ligatures w14:val="none"/>
    </w:rPr>
  </w:style>
  <w:style w:type="character" w:customStyle="1" w:styleId="a9">
    <w:name w:val="Абзац списка Знак"/>
    <w:link w:val="a8"/>
    <w:uiPriority w:val="34"/>
    <w:qFormat/>
    <w:locked/>
    <w:rPr>
      <w:rFonts w:ascii="Calibri" w:eastAsia="Calibri" w:hAnsi="Calibri" w:cs="Times New Roman"/>
      <w:kern w:val="0"/>
      <w:sz w:val="22"/>
      <w:szCs w:val="22"/>
      <w:lang w:val="ru-RU"/>
      <w14:ligatures w14:val="none"/>
    </w:rPr>
  </w:style>
  <w:style w:type="paragraph" w:customStyle="1" w:styleId="aa">
    <w:name w:val="Стиль"/>
    <w:qFormat/>
    <w:pPr>
      <w:widowControl w:val="0"/>
      <w:autoSpaceDE w:val="0"/>
      <w:autoSpaceDN w:val="0"/>
      <w:adjustRightInd w:val="0"/>
    </w:pPr>
    <w:rPr>
      <w:rFonts w:ascii="Arial" w:eastAsia="Times New Roman" w:hAnsi="Arial" w:cs="Arial"/>
      <w:sz w:val="24"/>
      <w:szCs w:val="24"/>
    </w:rPr>
  </w:style>
  <w:style w:type="character" w:customStyle="1" w:styleId="ab">
    <w:name w:val="Без интервала Знак"/>
    <w:basedOn w:val="a0"/>
    <w:link w:val="ac"/>
    <w:uiPriority w:val="1"/>
    <w:locked/>
    <w:rPr>
      <w:rFonts w:ascii="Calibri" w:hAnsi="Calibri"/>
    </w:rPr>
  </w:style>
  <w:style w:type="paragraph" w:styleId="ac">
    <w:name w:val="No Spacing"/>
    <w:link w:val="ab"/>
    <w:uiPriority w:val="1"/>
    <w:qFormat/>
    <w:rPr>
      <w:rFonts w:ascii="Calibri" w:hAnsi="Calibri"/>
      <w:kern w:val="2"/>
      <w:sz w:val="24"/>
      <w:szCs w:val="24"/>
      <w:lang w:eastAsia="en-US"/>
      <w14:ligatures w14:val="standardContextual"/>
    </w:rPr>
  </w:style>
  <w:style w:type="character" w:customStyle="1" w:styleId="st">
    <w:name w:val="st"/>
  </w:style>
  <w:style w:type="character" w:customStyle="1" w:styleId="30">
    <w:name w:val="Заголовок 3 Знак"/>
    <w:basedOn w:val="a0"/>
    <w:link w:val="3"/>
    <w:uiPriority w:val="9"/>
    <w:rsid w:val="00180836"/>
    <w:rPr>
      <w:rFonts w:asciiTheme="majorHAnsi" w:eastAsiaTheme="majorEastAsia" w:hAnsiTheme="majorHAnsi" w:cstheme="majorBidi"/>
      <w:color w:val="1F3763" w:themeColor="accent1" w:themeShade="7F"/>
      <w:kern w:val="2"/>
      <w:sz w:val="24"/>
      <w:szCs w:val="24"/>
      <w:lang w:eastAsia="en-US"/>
      <w14:ligatures w14:val="standardContextual"/>
    </w:rPr>
  </w:style>
  <w:style w:type="paragraph" w:styleId="ad">
    <w:name w:val="Balloon Text"/>
    <w:basedOn w:val="a"/>
    <w:link w:val="ae"/>
    <w:uiPriority w:val="99"/>
    <w:semiHidden/>
    <w:unhideWhenUsed/>
    <w:rsid w:val="005E7982"/>
    <w:rPr>
      <w:rFonts w:ascii="Tahoma" w:hAnsi="Tahoma" w:cs="Tahoma"/>
      <w:sz w:val="16"/>
      <w:szCs w:val="16"/>
    </w:rPr>
  </w:style>
  <w:style w:type="character" w:customStyle="1" w:styleId="ae">
    <w:name w:val="Текст выноски Знак"/>
    <w:basedOn w:val="a0"/>
    <w:link w:val="ad"/>
    <w:uiPriority w:val="99"/>
    <w:semiHidden/>
    <w:rsid w:val="005E7982"/>
    <w:rPr>
      <w:rFonts w:ascii="Tahoma" w:hAnsi="Tahoma" w:cs="Tahoma"/>
      <w:kern w:val="2"/>
      <w:sz w:val="16"/>
      <w:szCs w:val="16"/>
      <w:lang w:eastAsia="en-US"/>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3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iPriority="34"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kern w:val="2"/>
      <w:sz w:val="24"/>
      <w:szCs w:val="24"/>
      <w:lang w:eastAsia="en-US"/>
      <w14:ligatures w14:val="standardContextual"/>
    </w:rPr>
  </w:style>
  <w:style w:type="paragraph" w:styleId="3">
    <w:name w:val="heading 3"/>
    <w:basedOn w:val="a"/>
    <w:next w:val="a"/>
    <w:link w:val="30"/>
    <w:uiPriority w:val="9"/>
    <w:unhideWhenUsed/>
    <w:qFormat/>
    <w:rsid w:val="00180836"/>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uiPriority w:val="99"/>
    <w:semiHidden/>
    <w:unhideWhenUsed/>
    <w:rPr>
      <w:color w:val="0000FF"/>
      <w:u w:val="single"/>
    </w:rPr>
  </w:style>
  <w:style w:type="character" w:styleId="a5">
    <w:name w:val="Strong"/>
    <w:basedOn w:val="a0"/>
    <w:uiPriority w:val="22"/>
    <w:qFormat/>
    <w:rPr>
      <w:b/>
      <w:bCs/>
    </w:rPr>
  </w:style>
  <w:style w:type="paragraph" w:styleId="a6">
    <w:name w:val="Normal (Web)"/>
    <w:basedOn w:val="a"/>
    <w:uiPriority w:val="99"/>
    <w:unhideWhenUsed/>
    <w:pPr>
      <w:spacing w:before="100" w:beforeAutospacing="1" w:after="100" w:afterAutospacing="1"/>
    </w:pPr>
    <w:rPr>
      <w:rFonts w:ascii="Times New Roman" w:eastAsia="Times New Roman" w:hAnsi="Times New Roman" w:cs="Times New Roman"/>
      <w:kern w:val="0"/>
      <w:lang w:eastAsia="zh-CN"/>
      <w14:ligatures w14:val="none"/>
    </w:rPr>
  </w:style>
  <w:style w:type="table" w:styleId="a7">
    <w:name w:val="Table Grid"/>
    <w:basedOn w:val="a1"/>
    <w:uiPriority w:val="3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link w:val="a9"/>
    <w:uiPriority w:val="34"/>
    <w:qFormat/>
    <w:pPr>
      <w:spacing w:after="200" w:line="276" w:lineRule="auto"/>
      <w:ind w:left="720"/>
      <w:contextualSpacing/>
    </w:pPr>
    <w:rPr>
      <w:rFonts w:ascii="Calibri" w:eastAsia="Calibri" w:hAnsi="Calibri" w:cs="Times New Roman"/>
      <w:kern w:val="0"/>
      <w:sz w:val="22"/>
      <w:szCs w:val="22"/>
      <w14:ligatures w14:val="none"/>
    </w:rPr>
  </w:style>
  <w:style w:type="character" w:customStyle="1" w:styleId="a9">
    <w:name w:val="Абзац списка Знак"/>
    <w:link w:val="a8"/>
    <w:uiPriority w:val="34"/>
    <w:qFormat/>
    <w:locked/>
    <w:rPr>
      <w:rFonts w:ascii="Calibri" w:eastAsia="Calibri" w:hAnsi="Calibri" w:cs="Times New Roman"/>
      <w:kern w:val="0"/>
      <w:sz w:val="22"/>
      <w:szCs w:val="22"/>
      <w:lang w:val="ru-RU"/>
      <w14:ligatures w14:val="none"/>
    </w:rPr>
  </w:style>
  <w:style w:type="paragraph" w:customStyle="1" w:styleId="aa">
    <w:name w:val="Стиль"/>
    <w:qFormat/>
    <w:pPr>
      <w:widowControl w:val="0"/>
      <w:autoSpaceDE w:val="0"/>
      <w:autoSpaceDN w:val="0"/>
      <w:adjustRightInd w:val="0"/>
    </w:pPr>
    <w:rPr>
      <w:rFonts w:ascii="Arial" w:eastAsia="Times New Roman" w:hAnsi="Arial" w:cs="Arial"/>
      <w:sz w:val="24"/>
      <w:szCs w:val="24"/>
    </w:rPr>
  </w:style>
  <w:style w:type="character" w:customStyle="1" w:styleId="ab">
    <w:name w:val="Без интервала Знак"/>
    <w:basedOn w:val="a0"/>
    <w:link w:val="ac"/>
    <w:uiPriority w:val="1"/>
    <w:locked/>
    <w:rPr>
      <w:rFonts w:ascii="Calibri" w:hAnsi="Calibri"/>
    </w:rPr>
  </w:style>
  <w:style w:type="paragraph" w:styleId="ac">
    <w:name w:val="No Spacing"/>
    <w:link w:val="ab"/>
    <w:uiPriority w:val="1"/>
    <w:qFormat/>
    <w:rPr>
      <w:rFonts w:ascii="Calibri" w:hAnsi="Calibri"/>
      <w:kern w:val="2"/>
      <w:sz w:val="24"/>
      <w:szCs w:val="24"/>
      <w:lang w:eastAsia="en-US"/>
      <w14:ligatures w14:val="standardContextual"/>
    </w:rPr>
  </w:style>
  <w:style w:type="character" w:customStyle="1" w:styleId="st">
    <w:name w:val="st"/>
  </w:style>
  <w:style w:type="character" w:customStyle="1" w:styleId="30">
    <w:name w:val="Заголовок 3 Знак"/>
    <w:basedOn w:val="a0"/>
    <w:link w:val="3"/>
    <w:uiPriority w:val="9"/>
    <w:rsid w:val="00180836"/>
    <w:rPr>
      <w:rFonts w:asciiTheme="majorHAnsi" w:eastAsiaTheme="majorEastAsia" w:hAnsiTheme="majorHAnsi" w:cstheme="majorBidi"/>
      <w:color w:val="1F3763" w:themeColor="accent1" w:themeShade="7F"/>
      <w:kern w:val="2"/>
      <w:sz w:val="24"/>
      <w:szCs w:val="24"/>
      <w:lang w:eastAsia="en-US"/>
      <w14:ligatures w14:val="standardContextual"/>
    </w:rPr>
  </w:style>
  <w:style w:type="paragraph" w:styleId="ad">
    <w:name w:val="Balloon Text"/>
    <w:basedOn w:val="a"/>
    <w:link w:val="ae"/>
    <w:uiPriority w:val="99"/>
    <w:semiHidden/>
    <w:unhideWhenUsed/>
    <w:rsid w:val="005E7982"/>
    <w:rPr>
      <w:rFonts w:ascii="Tahoma" w:hAnsi="Tahoma" w:cs="Tahoma"/>
      <w:sz w:val="16"/>
      <w:szCs w:val="16"/>
    </w:rPr>
  </w:style>
  <w:style w:type="character" w:customStyle="1" w:styleId="ae">
    <w:name w:val="Текст выноски Знак"/>
    <w:basedOn w:val="a0"/>
    <w:link w:val="ad"/>
    <w:uiPriority w:val="99"/>
    <w:semiHidden/>
    <w:rsid w:val="005E7982"/>
    <w:rPr>
      <w:rFonts w:ascii="Tahoma" w:hAnsi="Tahoma" w:cs="Tahoma"/>
      <w:kern w:val="2"/>
      <w:sz w:val="16"/>
      <w:szCs w:val="16"/>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586</TotalTime>
  <Pages>1</Pages>
  <Words>3648</Words>
  <Characters>20799</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 Sally</dc:creator>
  <cp:lastModifiedBy>Technopark3</cp:lastModifiedBy>
  <cp:revision>22</cp:revision>
  <cp:lastPrinted>2025-10-06T12:08:00Z</cp:lastPrinted>
  <dcterms:created xsi:type="dcterms:W3CDTF">2024-09-06T13:33:00Z</dcterms:created>
  <dcterms:modified xsi:type="dcterms:W3CDTF">2025-10-06T12:09:00Z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79C754D3F210484DB8EFBF696799F595_12</vt:lpwstr>
  </property>
</Properties>
</file>