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83" w:rsidRPr="000E3188" w:rsidRDefault="00B30183" w:rsidP="00787EB9">
      <w:pPr>
        <w:ind w:right="-613"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Ж</w:t>
      </w:r>
      <w:r w:rsidRPr="000E3188">
        <w:rPr>
          <w:rFonts w:ascii="Times New Roman" w:hAnsi="Times New Roman" w:cs="Times New Roman"/>
          <w:b/>
          <w:bCs/>
          <w:sz w:val="28"/>
          <w:szCs w:val="28"/>
          <w:lang w:val="kk-KZ"/>
        </w:rPr>
        <w:t>алпы орта білім беру ұйымдары</w:t>
      </w:r>
    </w:p>
    <w:p w:rsidR="000E3188" w:rsidRDefault="00B30183" w:rsidP="00787EB9">
      <w:pPr>
        <w:ind w:right="-613" w:firstLine="567"/>
        <w:jc w:val="center"/>
        <w:rPr>
          <w:rFonts w:ascii="Times New Roman" w:hAnsi="Times New Roman" w:cs="Times New Roman"/>
          <w:b/>
          <w:bCs/>
          <w:sz w:val="28"/>
          <w:szCs w:val="28"/>
          <w:lang w:val="kk-KZ"/>
        </w:rPr>
      </w:pPr>
      <w:r w:rsidRPr="000E3188">
        <w:rPr>
          <w:rFonts w:ascii="Times New Roman" w:hAnsi="Times New Roman" w:cs="Times New Roman"/>
          <w:b/>
          <w:bCs/>
          <w:sz w:val="28"/>
          <w:szCs w:val="28"/>
          <w:lang w:val="kk-KZ"/>
        </w:rPr>
        <w:t>мұғалімдер</w:t>
      </w:r>
      <w:r w:rsidR="00B15D40">
        <w:rPr>
          <w:rFonts w:ascii="Times New Roman" w:hAnsi="Times New Roman" w:cs="Times New Roman"/>
          <w:b/>
          <w:bCs/>
          <w:sz w:val="28"/>
          <w:szCs w:val="28"/>
          <w:lang w:val="kk-KZ"/>
        </w:rPr>
        <w:t>ін</w:t>
      </w:r>
      <w:r w:rsidRPr="000E3188">
        <w:rPr>
          <w:rFonts w:ascii="Times New Roman" w:hAnsi="Times New Roman" w:cs="Times New Roman"/>
          <w:b/>
          <w:bCs/>
          <w:sz w:val="28"/>
          <w:szCs w:val="28"/>
          <w:lang w:val="kk-KZ"/>
        </w:rPr>
        <w:t>ің біліктілігін арттыру курсы</w:t>
      </w:r>
      <w:r>
        <w:rPr>
          <w:rFonts w:ascii="Times New Roman" w:hAnsi="Times New Roman" w:cs="Times New Roman"/>
          <w:b/>
          <w:bCs/>
          <w:sz w:val="28"/>
          <w:szCs w:val="28"/>
          <w:lang w:val="kk-KZ"/>
        </w:rPr>
        <w:t>ның</w:t>
      </w:r>
    </w:p>
    <w:p w:rsidR="00B15D40" w:rsidRDefault="00B15D40" w:rsidP="00787EB9">
      <w:pPr>
        <w:ind w:right="-613" w:firstLine="567"/>
        <w:jc w:val="center"/>
        <w:rPr>
          <w:rFonts w:ascii="Times New Roman" w:hAnsi="Times New Roman" w:cs="Times New Roman"/>
          <w:b/>
          <w:bCs/>
          <w:sz w:val="28"/>
          <w:szCs w:val="28"/>
          <w:lang w:val="kk-KZ"/>
        </w:rPr>
      </w:pPr>
    </w:p>
    <w:p w:rsidR="00B15D40" w:rsidRDefault="00B15D40" w:rsidP="00787EB9">
      <w:pPr>
        <w:ind w:right="-613" w:firstLine="567"/>
        <w:jc w:val="center"/>
        <w:rPr>
          <w:rFonts w:ascii="Times New Roman" w:hAnsi="Times New Roman" w:cs="Times New Roman"/>
          <w:b/>
          <w:bCs/>
          <w:sz w:val="28"/>
          <w:szCs w:val="28"/>
          <w:lang w:val="kk-KZ"/>
        </w:rPr>
      </w:pPr>
    </w:p>
    <w:p w:rsidR="00B15D40" w:rsidRPr="00B15D40" w:rsidRDefault="00B15D40" w:rsidP="00787EB9">
      <w:pPr>
        <w:ind w:right="-613" w:firstLine="567"/>
        <w:jc w:val="center"/>
        <w:rPr>
          <w:rFonts w:ascii="Times New Roman" w:hAnsi="Times New Roman" w:cs="Times New Roman"/>
          <w:b/>
          <w:bCs/>
          <w:sz w:val="28"/>
          <w:szCs w:val="28"/>
          <w:lang w:val="kk-KZ"/>
        </w:rPr>
      </w:pPr>
    </w:p>
    <w:p w:rsidR="000E3188" w:rsidRPr="000E3188" w:rsidRDefault="000E3188" w:rsidP="00787EB9">
      <w:pPr>
        <w:ind w:right="-613" w:firstLine="567"/>
        <w:jc w:val="center"/>
        <w:rPr>
          <w:rFonts w:ascii="Times New Roman" w:hAnsi="Times New Roman" w:cs="Times New Roman"/>
          <w:b/>
          <w:bCs/>
          <w:sz w:val="28"/>
          <w:szCs w:val="28"/>
          <w:lang w:val="kk-KZ"/>
        </w:rPr>
      </w:pPr>
      <w:r w:rsidRPr="000E3188">
        <w:rPr>
          <w:rFonts w:ascii="Times New Roman" w:hAnsi="Times New Roman" w:cs="Times New Roman"/>
          <w:b/>
          <w:bCs/>
          <w:sz w:val="28"/>
          <w:szCs w:val="28"/>
          <w:lang w:val="kk-KZ"/>
        </w:rPr>
        <w:t>«</w:t>
      </w:r>
      <w:r w:rsidR="00BF0E44">
        <w:rPr>
          <w:rFonts w:ascii="Times New Roman" w:hAnsi="Times New Roman" w:cs="Times New Roman"/>
          <w:b/>
          <w:bCs/>
          <w:sz w:val="28"/>
          <w:szCs w:val="28"/>
          <w:lang w:val="kk-KZ"/>
        </w:rPr>
        <w:t xml:space="preserve">ГРАММАТИКАДАҒЫ </w:t>
      </w:r>
      <w:r w:rsidRPr="000E3188">
        <w:rPr>
          <w:rFonts w:ascii="Times New Roman" w:hAnsi="Times New Roman" w:cs="Times New Roman"/>
          <w:b/>
          <w:bCs/>
          <w:sz w:val="28"/>
          <w:szCs w:val="28"/>
          <w:lang w:val="kk-KZ"/>
        </w:rPr>
        <w:t>ЖАҢА БАҒЫТТАР ЖӘНЕ</w:t>
      </w:r>
      <w:r w:rsidR="00BF0E44">
        <w:rPr>
          <w:rFonts w:ascii="Times New Roman" w:hAnsi="Times New Roman" w:cs="Times New Roman"/>
          <w:b/>
          <w:bCs/>
          <w:sz w:val="28"/>
          <w:szCs w:val="28"/>
          <w:lang w:val="kk-KZ"/>
        </w:rPr>
        <w:t xml:space="preserve"> </w:t>
      </w:r>
      <w:r w:rsidR="00BF0E44" w:rsidRPr="00BF0E44">
        <w:rPr>
          <w:rFonts w:ascii="Times New Roman" w:hAnsi="Times New Roman" w:cs="Times New Roman"/>
          <w:b/>
          <w:bCs/>
          <w:sz w:val="28"/>
          <w:szCs w:val="28"/>
          <w:lang w:val="kk-KZ"/>
        </w:rPr>
        <w:t xml:space="preserve">IT </w:t>
      </w:r>
      <w:r w:rsidR="00BF0E44">
        <w:rPr>
          <w:rFonts w:ascii="Times New Roman" w:hAnsi="Times New Roman" w:cs="Times New Roman"/>
          <w:b/>
          <w:bCs/>
          <w:sz w:val="28"/>
          <w:szCs w:val="28"/>
          <w:lang w:val="kk-KZ"/>
        </w:rPr>
        <w:t>ТЕХНОЛОГИЯСЫН ҚОЛДАНУ</w:t>
      </w:r>
      <w:r w:rsidRPr="000E3188">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атты </w:t>
      </w:r>
    </w:p>
    <w:p w:rsidR="000E3188" w:rsidRDefault="000E3188" w:rsidP="00787EB9">
      <w:pPr>
        <w:ind w:right="-613" w:firstLine="567"/>
        <w:jc w:val="center"/>
        <w:rPr>
          <w:rFonts w:ascii="Times New Roman" w:hAnsi="Times New Roman" w:cs="Times New Roman"/>
          <w:b/>
          <w:bCs/>
          <w:sz w:val="28"/>
          <w:szCs w:val="28"/>
          <w:lang w:val="kk-KZ"/>
        </w:rPr>
      </w:pPr>
      <w:r w:rsidRPr="000E3188">
        <w:rPr>
          <w:rFonts w:ascii="Times New Roman" w:hAnsi="Times New Roman" w:cs="Times New Roman"/>
          <w:b/>
          <w:bCs/>
          <w:sz w:val="28"/>
          <w:szCs w:val="28"/>
          <w:lang w:val="kk-KZ"/>
        </w:rPr>
        <w:t>БІЛІМ БЕРУ БАҒДАРЛАМАСЫ</w:t>
      </w:r>
    </w:p>
    <w:p w:rsidR="00924889" w:rsidRDefault="00924889" w:rsidP="00787EB9">
      <w:pPr>
        <w:ind w:right="-613" w:firstLine="567"/>
        <w:jc w:val="center"/>
        <w:rPr>
          <w:rFonts w:ascii="Times New Roman" w:hAnsi="Times New Roman" w:cs="Times New Roman"/>
          <w:b/>
          <w:bCs/>
          <w:sz w:val="28"/>
          <w:szCs w:val="28"/>
          <w:lang w:val="kk-KZ"/>
        </w:rPr>
      </w:pPr>
    </w:p>
    <w:p w:rsidR="00924889" w:rsidRDefault="00924889" w:rsidP="00787EB9">
      <w:pPr>
        <w:ind w:right="-613" w:firstLine="567"/>
        <w:jc w:val="center"/>
        <w:rPr>
          <w:rFonts w:ascii="Times New Roman" w:hAnsi="Times New Roman" w:cs="Times New Roman"/>
          <w:b/>
          <w:bCs/>
          <w:sz w:val="28"/>
          <w:szCs w:val="28"/>
          <w:lang w:val="kk-KZ"/>
        </w:rPr>
      </w:pPr>
    </w:p>
    <w:p w:rsidR="00924889" w:rsidRDefault="00924889" w:rsidP="00787EB9">
      <w:pPr>
        <w:ind w:right="-613" w:firstLine="567"/>
        <w:jc w:val="center"/>
        <w:rPr>
          <w:rFonts w:ascii="Times New Roman" w:hAnsi="Times New Roman" w:cs="Times New Roman"/>
          <w:b/>
          <w:bCs/>
          <w:sz w:val="28"/>
          <w:szCs w:val="28"/>
          <w:lang w:val="kk-KZ"/>
        </w:rPr>
      </w:pPr>
    </w:p>
    <w:p w:rsidR="00924889" w:rsidRPr="000E3188" w:rsidRDefault="00924889" w:rsidP="00787EB9">
      <w:pPr>
        <w:ind w:right="-613" w:firstLine="567"/>
        <w:jc w:val="center"/>
        <w:rPr>
          <w:rFonts w:ascii="Times New Roman" w:hAnsi="Times New Roman" w:cs="Times New Roman"/>
          <w:b/>
          <w:bCs/>
          <w:sz w:val="28"/>
          <w:szCs w:val="28"/>
          <w:lang w:val="kk-KZ"/>
        </w:rPr>
      </w:pPr>
    </w:p>
    <w:p w:rsidR="00924889" w:rsidRP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Қаралды</w:t>
      </w:r>
    </w:p>
    <w:p w:rsidR="00924889" w:rsidRP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 xml:space="preserve">Біліктілікті арттыру институты </w:t>
      </w:r>
    </w:p>
    <w:p w:rsidR="00924889" w:rsidRP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және қосымша білім беру</w:t>
      </w:r>
    </w:p>
    <w:p w:rsid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 xml:space="preserve">Әл-Фараби </w:t>
      </w:r>
      <w:r>
        <w:rPr>
          <w:rFonts w:ascii="Times New Roman" w:hAnsi="Times New Roman" w:cs="Times New Roman"/>
          <w:sz w:val="28"/>
          <w:szCs w:val="28"/>
          <w:lang w:val="kk-KZ"/>
        </w:rPr>
        <w:t xml:space="preserve">атындағы </w:t>
      </w:r>
    </w:p>
    <w:p w:rsidR="00924889" w:rsidRP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Қазақ ұлттық университеті</w:t>
      </w:r>
    </w:p>
    <w:p w:rsidR="00924889" w:rsidRPr="00924889" w:rsidRDefault="00924889" w:rsidP="00206785">
      <w:pPr>
        <w:spacing w:before="240"/>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Директор ___________________</w:t>
      </w:r>
    </w:p>
    <w:p w:rsidR="000E3188" w:rsidRPr="00924889" w:rsidRDefault="00924889" w:rsidP="00206785">
      <w:pPr>
        <w:spacing w:before="240"/>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«_____» ______________202</w:t>
      </w:r>
      <w:r w:rsidR="00723C30">
        <w:rPr>
          <w:rFonts w:ascii="Times New Roman" w:hAnsi="Times New Roman" w:cs="Times New Roman"/>
          <w:sz w:val="28"/>
          <w:szCs w:val="28"/>
          <w:lang w:val="tr-TR"/>
        </w:rPr>
        <w:t>5</w:t>
      </w:r>
      <w:r w:rsidRPr="00924889">
        <w:rPr>
          <w:rFonts w:ascii="Times New Roman" w:hAnsi="Times New Roman" w:cs="Times New Roman"/>
          <w:sz w:val="28"/>
          <w:szCs w:val="28"/>
          <w:lang w:val="kk-KZ"/>
        </w:rPr>
        <w:t xml:space="preserve"> ж</w:t>
      </w:r>
      <w:r>
        <w:rPr>
          <w:rFonts w:ascii="Times New Roman" w:hAnsi="Times New Roman" w:cs="Times New Roman"/>
          <w:sz w:val="28"/>
          <w:szCs w:val="28"/>
          <w:lang w:val="kk-KZ"/>
        </w:rPr>
        <w:t>.</w:t>
      </w:r>
    </w:p>
    <w:p w:rsidR="00924889" w:rsidRPr="00924889" w:rsidRDefault="00924889" w:rsidP="00787EB9">
      <w:pPr>
        <w:ind w:right="-613" w:firstLine="567"/>
        <w:jc w:val="right"/>
        <w:rPr>
          <w:rFonts w:ascii="Times New Roman" w:hAnsi="Times New Roman" w:cs="Times New Roman"/>
          <w:sz w:val="28"/>
          <w:szCs w:val="28"/>
          <w:lang w:val="kk-KZ"/>
        </w:rPr>
      </w:pPr>
    </w:p>
    <w:p w:rsidR="00924889" w:rsidRDefault="00924889" w:rsidP="00787EB9">
      <w:pPr>
        <w:ind w:right="-613" w:firstLine="567"/>
        <w:jc w:val="right"/>
        <w:rPr>
          <w:rFonts w:ascii="Times New Roman" w:hAnsi="Times New Roman" w:cs="Times New Roman"/>
          <w:sz w:val="28"/>
          <w:szCs w:val="28"/>
          <w:lang w:val="kk-KZ"/>
        </w:rPr>
      </w:pPr>
    </w:p>
    <w:p w:rsidR="00206785" w:rsidRPr="00924889" w:rsidRDefault="00206785" w:rsidP="00787EB9">
      <w:pPr>
        <w:ind w:right="-613" w:firstLine="567"/>
        <w:jc w:val="right"/>
        <w:rPr>
          <w:rFonts w:ascii="Times New Roman" w:hAnsi="Times New Roman" w:cs="Times New Roman"/>
          <w:sz w:val="28"/>
          <w:szCs w:val="28"/>
          <w:lang w:val="kk-KZ"/>
        </w:rPr>
      </w:pPr>
    </w:p>
    <w:p w:rsidR="00924889" w:rsidRPr="00924889" w:rsidRDefault="00924889" w:rsidP="00787EB9">
      <w:pPr>
        <w:ind w:right="-613" w:firstLine="567"/>
        <w:jc w:val="right"/>
        <w:rPr>
          <w:rFonts w:ascii="Times New Roman" w:hAnsi="Times New Roman" w:cs="Times New Roman"/>
          <w:sz w:val="28"/>
          <w:szCs w:val="28"/>
          <w:lang w:val="kk-KZ"/>
        </w:rPr>
      </w:pPr>
    </w:p>
    <w:p w:rsidR="00924889" w:rsidRP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Бекітілген</w:t>
      </w:r>
    </w:p>
    <w:p w:rsidR="00924889" w:rsidRP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 xml:space="preserve">Біліктілікті арттыру институты </w:t>
      </w:r>
    </w:p>
    <w:p w:rsidR="00924889" w:rsidRP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және қосымша білім беру</w:t>
      </w:r>
    </w:p>
    <w:p w:rsid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 xml:space="preserve">Әл-Фараби </w:t>
      </w:r>
      <w:r>
        <w:rPr>
          <w:rFonts w:ascii="Times New Roman" w:hAnsi="Times New Roman" w:cs="Times New Roman"/>
          <w:sz w:val="28"/>
          <w:szCs w:val="28"/>
          <w:lang w:val="kk-KZ"/>
        </w:rPr>
        <w:t xml:space="preserve">атындағы </w:t>
      </w:r>
    </w:p>
    <w:p w:rsidR="00924889" w:rsidRPr="00924889" w:rsidRDefault="00924889" w:rsidP="00787EB9">
      <w:pPr>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Қазақ ұлттық университеті</w:t>
      </w:r>
    </w:p>
    <w:p w:rsidR="00924889" w:rsidRPr="00924889" w:rsidRDefault="00924889" w:rsidP="00206785">
      <w:pPr>
        <w:spacing w:before="240"/>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Директор ___________________</w:t>
      </w:r>
    </w:p>
    <w:p w:rsidR="00924889" w:rsidRDefault="00924889" w:rsidP="00206785">
      <w:pPr>
        <w:spacing w:before="240"/>
        <w:ind w:right="-613" w:firstLine="567"/>
        <w:jc w:val="right"/>
        <w:rPr>
          <w:rFonts w:ascii="Times New Roman" w:hAnsi="Times New Roman" w:cs="Times New Roman"/>
          <w:sz w:val="28"/>
          <w:szCs w:val="28"/>
          <w:lang w:val="kk-KZ"/>
        </w:rPr>
      </w:pPr>
      <w:r w:rsidRPr="00924889">
        <w:rPr>
          <w:rFonts w:ascii="Times New Roman" w:hAnsi="Times New Roman" w:cs="Times New Roman"/>
          <w:sz w:val="28"/>
          <w:szCs w:val="28"/>
          <w:lang w:val="kk-KZ"/>
        </w:rPr>
        <w:t>«_____» ______________202</w:t>
      </w:r>
      <w:r w:rsidR="00723C30">
        <w:rPr>
          <w:rFonts w:ascii="Times New Roman" w:hAnsi="Times New Roman" w:cs="Times New Roman"/>
          <w:sz w:val="28"/>
          <w:szCs w:val="28"/>
          <w:lang w:val="tr-TR"/>
        </w:rPr>
        <w:t>5</w:t>
      </w:r>
      <w:r w:rsidRPr="00924889">
        <w:rPr>
          <w:rFonts w:ascii="Times New Roman" w:hAnsi="Times New Roman" w:cs="Times New Roman"/>
          <w:sz w:val="28"/>
          <w:szCs w:val="28"/>
          <w:lang w:val="kk-KZ"/>
        </w:rPr>
        <w:t xml:space="preserve"> ж</w:t>
      </w:r>
      <w:r>
        <w:rPr>
          <w:rFonts w:ascii="Times New Roman" w:hAnsi="Times New Roman" w:cs="Times New Roman"/>
          <w:sz w:val="28"/>
          <w:szCs w:val="28"/>
          <w:lang w:val="kk-KZ"/>
        </w:rPr>
        <w:t>.</w:t>
      </w:r>
    </w:p>
    <w:p w:rsidR="00924889" w:rsidRPr="00723C30" w:rsidRDefault="00924889" w:rsidP="00723C30">
      <w:pPr>
        <w:ind w:right="-613"/>
        <w:rPr>
          <w:rFonts w:ascii="Times New Roman" w:hAnsi="Times New Roman" w:cs="Times New Roman"/>
          <w:sz w:val="28"/>
          <w:szCs w:val="28"/>
          <w:lang w:val="tr-TR"/>
        </w:rPr>
      </w:pPr>
    </w:p>
    <w:p w:rsidR="00924889" w:rsidRDefault="00924889" w:rsidP="00787EB9">
      <w:pPr>
        <w:ind w:right="-613" w:firstLine="567"/>
        <w:jc w:val="right"/>
        <w:rPr>
          <w:rFonts w:ascii="Times New Roman" w:hAnsi="Times New Roman" w:cs="Times New Roman"/>
          <w:sz w:val="28"/>
          <w:szCs w:val="28"/>
          <w:lang w:val="kk-KZ"/>
        </w:rPr>
      </w:pPr>
    </w:p>
    <w:p w:rsidR="00EF1747" w:rsidRDefault="00EF1747" w:rsidP="00787EB9">
      <w:pPr>
        <w:ind w:right="-613" w:firstLine="567"/>
        <w:jc w:val="right"/>
        <w:rPr>
          <w:rFonts w:ascii="Times New Roman" w:hAnsi="Times New Roman" w:cs="Times New Roman"/>
          <w:sz w:val="28"/>
          <w:szCs w:val="28"/>
          <w:lang w:val="kk-KZ"/>
        </w:rPr>
      </w:pPr>
    </w:p>
    <w:p w:rsidR="00EF1747" w:rsidRDefault="00EF1747" w:rsidP="00787EB9">
      <w:pPr>
        <w:ind w:right="-613" w:firstLine="567"/>
        <w:jc w:val="right"/>
        <w:rPr>
          <w:rFonts w:ascii="Times New Roman" w:hAnsi="Times New Roman" w:cs="Times New Roman"/>
          <w:sz w:val="28"/>
          <w:szCs w:val="28"/>
          <w:lang w:val="kk-KZ"/>
        </w:rPr>
      </w:pPr>
    </w:p>
    <w:p w:rsidR="00EF1747" w:rsidRDefault="00EF1747" w:rsidP="00787EB9">
      <w:pPr>
        <w:ind w:right="-613" w:firstLine="567"/>
        <w:jc w:val="right"/>
        <w:rPr>
          <w:rFonts w:ascii="Times New Roman" w:hAnsi="Times New Roman" w:cs="Times New Roman"/>
          <w:sz w:val="28"/>
          <w:szCs w:val="28"/>
          <w:lang w:val="kk-KZ"/>
        </w:rPr>
      </w:pPr>
    </w:p>
    <w:p w:rsidR="00EF1747" w:rsidRDefault="00EF1747" w:rsidP="00787EB9">
      <w:pPr>
        <w:ind w:right="-613" w:firstLine="567"/>
        <w:jc w:val="right"/>
        <w:rPr>
          <w:rFonts w:ascii="Times New Roman" w:hAnsi="Times New Roman" w:cs="Times New Roman"/>
          <w:sz w:val="28"/>
          <w:szCs w:val="28"/>
          <w:lang w:val="kk-KZ"/>
        </w:rPr>
      </w:pPr>
    </w:p>
    <w:p w:rsidR="00924889" w:rsidRDefault="00924889" w:rsidP="00787EB9">
      <w:pPr>
        <w:ind w:right="-613" w:firstLine="567"/>
        <w:jc w:val="right"/>
        <w:rPr>
          <w:rFonts w:ascii="Times New Roman" w:hAnsi="Times New Roman" w:cs="Times New Roman"/>
          <w:sz w:val="28"/>
          <w:szCs w:val="28"/>
          <w:lang w:val="kk-KZ"/>
        </w:rPr>
      </w:pPr>
    </w:p>
    <w:p w:rsidR="00924889" w:rsidRPr="00723C30" w:rsidRDefault="00924889" w:rsidP="00787EB9">
      <w:pPr>
        <w:ind w:right="-613" w:firstLine="567"/>
        <w:jc w:val="center"/>
        <w:rPr>
          <w:rFonts w:ascii="Times New Roman" w:hAnsi="Times New Roman" w:cs="Times New Roman"/>
          <w:sz w:val="28"/>
          <w:szCs w:val="28"/>
          <w:lang w:val="tr-TR"/>
        </w:rPr>
      </w:pPr>
      <w:r>
        <w:rPr>
          <w:rFonts w:ascii="Times New Roman" w:hAnsi="Times New Roman" w:cs="Times New Roman"/>
          <w:sz w:val="28"/>
          <w:szCs w:val="28"/>
          <w:lang w:val="kk-KZ"/>
        </w:rPr>
        <w:t xml:space="preserve">Алматы, </w:t>
      </w:r>
      <w:r w:rsidRPr="00924889">
        <w:rPr>
          <w:rFonts w:ascii="Times New Roman" w:hAnsi="Times New Roman" w:cs="Times New Roman"/>
          <w:sz w:val="28"/>
          <w:szCs w:val="28"/>
          <w:lang w:val="kk-KZ"/>
        </w:rPr>
        <w:t>202</w:t>
      </w:r>
      <w:r w:rsidR="00723C30">
        <w:rPr>
          <w:rFonts w:ascii="Times New Roman" w:hAnsi="Times New Roman" w:cs="Times New Roman"/>
          <w:sz w:val="28"/>
          <w:szCs w:val="28"/>
          <w:lang w:val="tr-TR"/>
        </w:rPr>
        <w:t>5</w:t>
      </w:r>
    </w:p>
    <w:p w:rsidR="008C1521" w:rsidRDefault="008C1521" w:rsidP="00787EB9">
      <w:pPr>
        <w:ind w:right="-613" w:firstLine="567"/>
        <w:jc w:val="both"/>
        <w:rPr>
          <w:rFonts w:ascii="Times New Roman" w:hAnsi="Times New Roman" w:cs="Times New Roman"/>
          <w:b/>
          <w:bCs/>
          <w:sz w:val="28"/>
          <w:szCs w:val="28"/>
          <w:lang w:val="kk-KZ"/>
        </w:rPr>
      </w:pPr>
    </w:p>
    <w:p w:rsidR="008C1521" w:rsidRPr="008C1521" w:rsidRDefault="008C1521" w:rsidP="00787EB9">
      <w:pPr>
        <w:pStyle w:val="a4"/>
        <w:ind w:left="0" w:right="-613" w:firstLine="567"/>
        <w:jc w:val="both"/>
        <w:rPr>
          <w:rFonts w:ascii="Times New Roman" w:hAnsi="Times New Roman"/>
          <w:sz w:val="24"/>
          <w:szCs w:val="24"/>
          <w:lang w:val="kk-KZ"/>
        </w:rPr>
      </w:pPr>
      <w:r w:rsidRPr="00787EB9">
        <w:rPr>
          <w:rFonts w:ascii="Times New Roman" w:hAnsi="Times New Roman"/>
          <w:sz w:val="28"/>
          <w:szCs w:val="28"/>
          <w:lang w:val="kk-KZ"/>
        </w:rPr>
        <w:t xml:space="preserve">                                                                                                                                       </w:t>
      </w:r>
    </w:p>
    <w:p w:rsidR="00F105DE" w:rsidRPr="00BC2BBF" w:rsidRDefault="00F105DE" w:rsidP="00206785">
      <w:pPr>
        <w:pStyle w:val="a7"/>
        <w:ind w:right="-613" w:firstLine="709"/>
        <w:jc w:val="both"/>
        <w:rPr>
          <w:rFonts w:ascii="Times New Roman" w:hAnsi="Times New Roman" w:cs="Times New Roman"/>
          <w:b/>
          <w:sz w:val="28"/>
          <w:szCs w:val="28"/>
          <w:lang w:val="kk-KZ"/>
        </w:rPr>
      </w:pPr>
      <w:r w:rsidRPr="00BC2BBF">
        <w:rPr>
          <w:rFonts w:ascii="Times New Roman" w:hAnsi="Times New Roman" w:cs="Times New Roman"/>
          <w:b/>
          <w:sz w:val="28"/>
          <w:szCs w:val="28"/>
          <w:lang w:val="kk-KZ"/>
        </w:rPr>
        <w:lastRenderedPageBreak/>
        <w:t xml:space="preserve">Бағдарлама авторы: </w:t>
      </w:r>
    </w:p>
    <w:p w:rsidR="00723C30" w:rsidRDefault="00F105DE" w:rsidP="00206785">
      <w:pPr>
        <w:ind w:right="-613" w:firstLine="709"/>
        <w:jc w:val="both"/>
        <w:rPr>
          <w:rFonts w:ascii="Times New Roman" w:hAnsi="Times New Roman"/>
          <w:sz w:val="28"/>
          <w:szCs w:val="28"/>
          <w:lang w:val="tr-TR" w:eastAsia="ru-RU"/>
        </w:rPr>
      </w:pPr>
      <w:r>
        <w:rPr>
          <w:rFonts w:ascii="Times New Roman" w:hAnsi="Times New Roman"/>
          <w:sz w:val="28"/>
          <w:szCs w:val="28"/>
          <w:lang w:val="kk-KZ" w:eastAsia="ru-RU"/>
        </w:rPr>
        <w:t>Салқынбай Анаркүл Бекмырзақызы</w:t>
      </w:r>
      <w:r w:rsidRPr="00BC2BBF">
        <w:rPr>
          <w:rFonts w:ascii="Times New Roman" w:hAnsi="Times New Roman"/>
          <w:sz w:val="28"/>
          <w:szCs w:val="28"/>
          <w:lang w:val="kk-KZ" w:eastAsia="ru-RU"/>
        </w:rPr>
        <w:t xml:space="preserve"> – әл-Фараби атындағы ҚазҰУ, </w:t>
      </w:r>
    </w:p>
    <w:p w:rsidR="00F105DE" w:rsidRPr="00BC2BBF" w:rsidRDefault="00F105DE" w:rsidP="00206785">
      <w:pPr>
        <w:ind w:right="-613"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А. Байтұрсынұлы атындағы </w:t>
      </w:r>
      <w:r w:rsidRPr="00BC2BBF">
        <w:rPr>
          <w:rFonts w:ascii="Times New Roman" w:hAnsi="Times New Roman"/>
          <w:sz w:val="28"/>
          <w:szCs w:val="28"/>
          <w:lang w:val="kk-KZ" w:eastAsia="ru-RU"/>
        </w:rPr>
        <w:t>Қазақ</w:t>
      </w:r>
      <w:r>
        <w:rPr>
          <w:rFonts w:ascii="Times New Roman" w:hAnsi="Times New Roman"/>
          <w:sz w:val="28"/>
          <w:szCs w:val="28"/>
          <w:lang w:val="kk-KZ" w:eastAsia="ru-RU"/>
        </w:rPr>
        <w:t xml:space="preserve"> тіл білімі кафедрасының </w:t>
      </w:r>
      <w:r w:rsidRPr="00BC2BBF">
        <w:rPr>
          <w:rFonts w:ascii="Times New Roman" w:hAnsi="Times New Roman"/>
          <w:sz w:val="28"/>
          <w:szCs w:val="28"/>
          <w:lang w:val="kk-KZ" w:eastAsia="ru-RU"/>
        </w:rPr>
        <w:t xml:space="preserve">профессоры, </w:t>
      </w:r>
      <w:r>
        <w:rPr>
          <w:rFonts w:ascii="Times New Roman" w:hAnsi="Times New Roman"/>
          <w:sz w:val="28"/>
          <w:szCs w:val="28"/>
          <w:lang w:val="kk-KZ" w:eastAsia="ru-RU"/>
        </w:rPr>
        <w:t>филология ғылымдарының докторы</w:t>
      </w:r>
    </w:p>
    <w:p w:rsidR="00F105DE" w:rsidRPr="00BC2BBF" w:rsidRDefault="00F105DE" w:rsidP="00206785">
      <w:pPr>
        <w:ind w:right="-613" w:firstLine="709"/>
        <w:jc w:val="both"/>
        <w:rPr>
          <w:rFonts w:ascii="Times New Roman" w:hAnsi="Times New Roman"/>
          <w:sz w:val="28"/>
          <w:szCs w:val="28"/>
          <w:lang w:val="kk-KZ" w:eastAsia="ru-RU"/>
        </w:rPr>
      </w:pPr>
      <w:r w:rsidRPr="00BC2BBF">
        <w:rPr>
          <w:rFonts w:ascii="Times New Roman" w:hAnsi="Times New Roman"/>
          <w:sz w:val="28"/>
          <w:szCs w:val="28"/>
          <w:lang w:val="kk-KZ" w:eastAsia="ru-RU"/>
        </w:rPr>
        <w:t xml:space="preserve"> </w:t>
      </w:r>
    </w:p>
    <w:p w:rsidR="00F105DE" w:rsidRPr="00615F64" w:rsidRDefault="00F105DE" w:rsidP="00206785">
      <w:pPr>
        <w:ind w:right="-613" w:firstLine="709"/>
        <w:jc w:val="both"/>
        <w:rPr>
          <w:rFonts w:ascii="Times New Roman" w:hAnsi="Times New Roman"/>
          <w:b/>
          <w:sz w:val="28"/>
          <w:szCs w:val="28"/>
          <w:lang w:val="kk-KZ" w:eastAsia="ru-RU"/>
        </w:rPr>
      </w:pPr>
      <w:r w:rsidRPr="00615F64">
        <w:rPr>
          <w:rFonts w:ascii="Times New Roman" w:hAnsi="Times New Roman"/>
          <w:b/>
          <w:sz w:val="28"/>
          <w:szCs w:val="28"/>
          <w:lang w:val="kk-KZ" w:eastAsia="ru-RU"/>
        </w:rPr>
        <w:t>Бағдарлама</w:t>
      </w:r>
      <w:r>
        <w:rPr>
          <w:rFonts w:ascii="Times New Roman" w:hAnsi="Times New Roman"/>
          <w:b/>
          <w:sz w:val="28"/>
          <w:szCs w:val="28"/>
          <w:lang w:val="kk-KZ" w:eastAsia="ru-RU"/>
        </w:rPr>
        <w:t xml:space="preserve">: </w:t>
      </w:r>
    </w:p>
    <w:p w:rsidR="00F105DE" w:rsidRPr="00615F64" w:rsidRDefault="00F105DE" w:rsidP="00206785">
      <w:pPr>
        <w:ind w:right="-613" w:firstLine="709"/>
        <w:jc w:val="both"/>
        <w:rPr>
          <w:rFonts w:ascii="Times New Roman" w:hAnsi="Times New Roman"/>
          <w:bCs/>
          <w:sz w:val="28"/>
          <w:szCs w:val="28"/>
          <w:lang w:val="kk-KZ"/>
        </w:rPr>
      </w:pPr>
      <w:r w:rsidRPr="00615F64">
        <w:rPr>
          <w:rFonts w:ascii="Times New Roman" w:hAnsi="Times New Roman"/>
          <w:sz w:val="28"/>
          <w:szCs w:val="28"/>
          <w:lang w:val="kk-KZ" w:eastAsia="ru-RU"/>
        </w:rPr>
        <w:t>- Қазақстан Республикасы Ғылым және жоғары білім министрінің 2022 жылғы 20 шілдедегі № 2 бұйрығымен бекітілген Жоғары және жоғары оқу орнынан кейінгі білім берудің мемлекеттік жалпыға міндетті стандарттарының талаптары</w:t>
      </w:r>
      <w:r>
        <w:rPr>
          <w:rFonts w:ascii="Times New Roman" w:hAnsi="Times New Roman"/>
          <w:sz w:val="28"/>
          <w:szCs w:val="28"/>
          <w:lang w:val="kk-KZ" w:eastAsia="ru-RU"/>
        </w:rPr>
        <w:t>н</w:t>
      </w:r>
      <w:r w:rsidRPr="00615F64">
        <w:rPr>
          <w:rFonts w:ascii="Times New Roman" w:hAnsi="Times New Roman"/>
          <w:bCs/>
          <w:sz w:val="28"/>
          <w:szCs w:val="28"/>
          <w:lang w:val="kk-KZ"/>
        </w:rPr>
        <w:t>;</w:t>
      </w:r>
    </w:p>
    <w:p w:rsidR="00F105DE" w:rsidRPr="00615F64" w:rsidRDefault="00F105DE" w:rsidP="00206785">
      <w:pPr>
        <w:ind w:right="-613" w:firstLine="709"/>
        <w:jc w:val="both"/>
        <w:rPr>
          <w:rFonts w:ascii="Times New Roman" w:hAnsi="Times New Roman"/>
          <w:bCs/>
          <w:sz w:val="28"/>
          <w:szCs w:val="28"/>
          <w:lang w:val="kk-KZ"/>
        </w:rPr>
      </w:pPr>
      <w:r w:rsidRPr="009D6B0C">
        <w:rPr>
          <w:rFonts w:ascii="Times New Roman" w:hAnsi="Times New Roman"/>
          <w:bCs/>
          <w:sz w:val="28"/>
          <w:szCs w:val="28"/>
          <w:lang w:val="kk-KZ"/>
        </w:rPr>
        <w:t xml:space="preserve">- </w:t>
      </w:r>
      <w:r w:rsidRPr="009D6B0C">
        <w:rPr>
          <w:rFonts w:ascii="Times New Roman" w:hAnsi="Times New Roman"/>
          <w:sz w:val="28"/>
          <w:szCs w:val="28"/>
          <w:lang w:val="kk-KZ" w:eastAsia="ru-RU"/>
        </w:rPr>
        <w:t xml:space="preserve">Қазақстан Республикасы Білім Министрінің 2022 жылғы 3 тамыздағы № 348 бұйрығымен бекітілген Мемлекеттік жалпыға міндетті мектепке дейінгі тәрбие мен оқытудың, бастауыш, негізгі орта және жалпы орта, техникалық және кәсіптік, орта білімнен кейінгі білімнің талаптарын </w:t>
      </w:r>
      <w:r w:rsidRPr="009D6B0C">
        <w:rPr>
          <w:rFonts w:ascii="Times New Roman" w:hAnsi="Times New Roman"/>
          <w:b/>
          <w:sz w:val="28"/>
          <w:szCs w:val="28"/>
          <w:lang w:val="kk-KZ" w:eastAsia="ru-RU"/>
        </w:rPr>
        <w:t>ескере отырып әзірленген</w:t>
      </w:r>
      <w:r>
        <w:rPr>
          <w:rFonts w:ascii="Times New Roman" w:hAnsi="Times New Roman"/>
          <w:b/>
          <w:sz w:val="28"/>
          <w:szCs w:val="28"/>
          <w:lang w:val="kk-KZ" w:eastAsia="ru-RU"/>
        </w:rPr>
        <w:t>.</w:t>
      </w:r>
    </w:p>
    <w:p w:rsidR="00F105DE" w:rsidRPr="00BC2BBF" w:rsidRDefault="00F105DE" w:rsidP="00F105DE">
      <w:pPr>
        <w:rPr>
          <w:rFonts w:ascii="Times New Roman" w:hAnsi="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EF1747" w:rsidRDefault="00EF1747"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kk-KZ"/>
        </w:rPr>
      </w:pPr>
    </w:p>
    <w:p w:rsidR="002D6312" w:rsidRDefault="002D6312" w:rsidP="00787EB9">
      <w:pPr>
        <w:ind w:right="-613" w:firstLine="567"/>
        <w:jc w:val="both"/>
        <w:rPr>
          <w:rFonts w:ascii="Times New Roman" w:hAnsi="Times New Roman" w:cs="Times New Roman"/>
          <w:sz w:val="28"/>
          <w:szCs w:val="28"/>
          <w:lang w:val="tr-TR"/>
        </w:rPr>
      </w:pPr>
    </w:p>
    <w:p w:rsidR="00723C30" w:rsidRDefault="00723C30" w:rsidP="00787EB9">
      <w:pPr>
        <w:ind w:right="-613" w:firstLine="567"/>
        <w:jc w:val="both"/>
        <w:rPr>
          <w:rFonts w:ascii="Times New Roman" w:hAnsi="Times New Roman" w:cs="Times New Roman"/>
          <w:sz w:val="28"/>
          <w:szCs w:val="28"/>
          <w:lang w:val="tr-TR"/>
        </w:rPr>
      </w:pPr>
    </w:p>
    <w:p w:rsidR="00723C30" w:rsidRPr="00723C30" w:rsidRDefault="00723C30" w:rsidP="00787EB9">
      <w:pPr>
        <w:ind w:right="-613" w:firstLine="567"/>
        <w:jc w:val="both"/>
        <w:rPr>
          <w:rFonts w:ascii="Times New Roman" w:hAnsi="Times New Roman" w:cs="Times New Roman"/>
          <w:sz w:val="28"/>
          <w:szCs w:val="28"/>
          <w:lang w:val="kk-KZ"/>
        </w:rPr>
      </w:pPr>
    </w:p>
    <w:p w:rsidR="00924889" w:rsidRDefault="00532278" w:rsidP="00EF1747">
      <w:pPr>
        <w:ind w:right="-613"/>
        <w:jc w:val="center"/>
        <w:rPr>
          <w:rFonts w:ascii="Times New Roman" w:hAnsi="Times New Roman" w:cs="Times New Roman"/>
          <w:b/>
          <w:bCs/>
          <w:sz w:val="28"/>
          <w:szCs w:val="28"/>
          <w:lang w:val="tr-TR"/>
        </w:rPr>
      </w:pPr>
      <w:r w:rsidRPr="00787EB9">
        <w:rPr>
          <w:rFonts w:ascii="Times New Roman" w:hAnsi="Times New Roman" w:cs="Times New Roman"/>
          <w:b/>
          <w:bCs/>
          <w:sz w:val="28"/>
          <w:szCs w:val="28"/>
          <w:lang w:val="kk-KZ"/>
        </w:rPr>
        <w:lastRenderedPageBreak/>
        <w:t>ЖАЛПЫ ЕРЕЖЕЛЕР</w:t>
      </w:r>
    </w:p>
    <w:p w:rsidR="00532278" w:rsidRPr="00532278" w:rsidRDefault="00532278" w:rsidP="00532278">
      <w:pPr>
        <w:ind w:right="-613" w:firstLine="567"/>
        <w:jc w:val="center"/>
        <w:rPr>
          <w:rFonts w:ascii="Times New Roman" w:hAnsi="Times New Roman" w:cs="Times New Roman"/>
          <w:b/>
          <w:bCs/>
          <w:sz w:val="28"/>
          <w:szCs w:val="28"/>
          <w:lang w:val="tr-TR"/>
        </w:rPr>
      </w:pPr>
    </w:p>
    <w:p w:rsidR="00924889" w:rsidRPr="00924889" w:rsidRDefault="00924889" w:rsidP="00EF1747">
      <w:pPr>
        <w:ind w:right="-613" w:firstLine="709"/>
        <w:jc w:val="both"/>
        <w:rPr>
          <w:rFonts w:ascii="Times New Roman" w:hAnsi="Times New Roman" w:cs="Times New Roman"/>
          <w:sz w:val="28"/>
          <w:szCs w:val="28"/>
          <w:lang w:val="kk-KZ"/>
        </w:rPr>
      </w:pPr>
      <w:r w:rsidRPr="00924889">
        <w:rPr>
          <w:rFonts w:ascii="Times New Roman" w:hAnsi="Times New Roman" w:cs="Times New Roman"/>
          <w:sz w:val="28"/>
          <w:szCs w:val="28"/>
          <w:lang w:val="kk-KZ"/>
        </w:rPr>
        <w:t xml:space="preserve">Қазіргі жағдайда </w:t>
      </w:r>
      <w:r w:rsidR="00FA664A">
        <w:rPr>
          <w:rFonts w:ascii="Times New Roman" w:hAnsi="Times New Roman" w:cs="Times New Roman"/>
          <w:sz w:val="28"/>
          <w:szCs w:val="28"/>
          <w:lang w:val="kk-KZ"/>
        </w:rPr>
        <w:t>тыңдаушылардың</w:t>
      </w:r>
      <w:r w:rsidR="00787EB9">
        <w:rPr>
          <w:rFonts w:ascii="Times New Roman" w:hAnsi="Times New Roman" w:cs="Times New Roman"/>
          <w:sz w:val="28"/>
          <w:szCs w:val="28"/>
          <w:lang w:val="kk-KZ"/>
        </w:rPr>
        <w:t xml:space="preserve"> </w:t>
      </w:r>
      <w:r w:rsidRPr="00924889">
        <w:rPr>
          <w:rFonts w:ascii="Times New Roman" w:hAnsi="Times New Roman" w:cs="Times New Roman"/>
          <w:sz w:val="28"/>
          <w:szCs w:val="28"/>
          <w:lang w:val="kk-KZ"/>
        </w:rPr>
        <w:t xml:space="preserve">іс-әрекетін басқарудағы шығармашылық қабілеттері мен құзыреттіліктерін дамыту Қазақстан Республикасының білім беру саясатының маңызды міндеті ретінде айқындалған. </w:t>
      </w:r>
    </w:p>
    <w:p w:rsidR="00924889" w:rsidRPr="00924889" w:rsidRDefault="00924889" w:rsidP="00EF1747">
      <w:pPr>
        <w:ind w:right="-613" w:firstLine="709"/>
        <w:jc w:val="both"/>
        <w:rPr>
          <w:rFonts w:ascii="Times New Roman" w:hAnsi="Times New Roman" w:cs="Times New Roman"/>
          <w:sz w:val="28"/>
          <w:szCs w:val="28"/>
          <w:lang w:val="kk-KZ"/>
        </w:rPr>
      </w:pPr>
      <w:r w:rsidRPr="00924889">
        <w:rPr>
          <w:rFonts w:ascii="Times New Roman" w:hAnsi="Times New Roman" w:cs="Times New Roman"/>
          <w:sz w:val="28"/>
          <w:szCs w:val="28"/>
          <w:lang w:val="kk-KZ"/>
        </w:rPr>
        <w:t>«</w:t>
      </w:r>
      <w:r w:rsidR="00BF0E44">
        <w:rPr>
          <w:rFonts w:ascii="Times New Roman" w:hAnsi="Times New Roman" w:cs="Times New Roman"/>
          <w:sz w:val="28"/>
          <w:szCs w:val="28"/>
          <w:lang w:val="kk-KZ"/>
        </w:rPr>
        <w:t>Г</w:t>
      </w:r>
      <w:r w:rsidR="00BF0E44" w:rsidRPr="00BF0E44">
        <w:rPr>
          <w:rFonts w:ascii="Times New Roman" w:hAnsi="Times New Roman" w:cs="Times New Roman"/>
          <w:sz w:val="28"/>
          <w:szCs w:val="28"/>
          <w:lang w:val="kk-KZ"/>
        </w:rPr>
        <w:t>рамматикадағы жаңа бағыттар және IT технологиясын қолдану</w:t>
      </w:r>
      <w:r w:rsidRPr="00924889">
        <w:rPr>
          <w:rFonts w:ascii="Times New Roman" w:hAnsi="Times New Roman" w:cs="Times New Roman"/>
          <w:sz w:val="28"/>
          <w:szCs w:val="28"/>
          <w:lang w:val="kk-KZ"/>
        </w:rPr>
        <w:t xml:space="preserve">» курсын оқу тарих сабағында ойын әрекетін ұйымдастыру дағдыларын қалыптастыру мәселесін шешуі керек. Бағдарлама </w:t>
      </w:r>
      <w:r w:rsidR="00787EB9">
        <w:rPr>
          <w:rFonts w:ascii="Times New Roman" w:hAnsi="Times New Roman" w:cs="Times New Roman"/>
          <w:sz w:val="28"/>
          <w:szCs w:val="28"/>
          <w:lang w:val="kk-KZ"/>
        </w:rPr>
        <w:t xml:space="preserve">оқытушының </w:t>
      </w:r>
      <w:r w:rsidRPr="00924889">
        <w:rPr>
          <w:rFonts w:ascii="Times New Roman" w:hAnsi="Times New Roman" w:cs="Times New Roman"/>
          <w:sz w:val="28"/>
          <w:szCs w:val="28"/>
          <w:lang w:val="kk-KZ"/>
        </w:rPr>
        <w:t xml:space="preserve">кәсіби құзыреттілігін арттыруға бағытталған. </w:t>
      </w:r>
      <w:r w:rsidR="00BF0E44" w:rsidRPr="00924889">
        <w:rPr>
          <w:rFonts w:ascii="Times New Roman" w:hAnsi="Times New Roman" w:cs="Times New Roman"/>
          <w:sz w:val="28"/>
          <w:szCs w:val="28"/>
          <w:lang w:val="kk-KZ"/>
        </w:rPr>
        <w:t>«</w:t>
      </w:r>
      <w:r w:rsidR="00BF0E44">
        <w:rPr>
          <w:rFonts w:ascii="Times New Roman" w:hAnsi="Times New Roman" w:cs="Times New Roman"/>
          <w:sz w:val="28"/>
          <w:szCs w:val="28"/>
          <w:lang w:val="kk-KZ"/>
        </w:rPr>
        <w:t>Г</w:t>
      </w:r>
      <w:r w:rsidR="00BF0E44" w:rsidRPr="00BF0E44">
        <w:rPr>
          <w:rFonts w:ascii="Times New Roman" w:hAnsi="Times New Roman" w:cs="Times New Roman"/>
          <w:sz w:val="28"/>
          <w:szCs w:val="28"/>
          <w:lang w:val="kk-KZ"/>
        </w:rPr>
        <w:t>рамматикадағы жаңа бағыттар және IT технологиясын қолдану</w:t>
      </w:r>
      <w:r w:rsidR="00BF0E44" w:rsidRPr="00924889">
        <w:rPr>
          <w:rFonts w:ascii="Times New Roman" w:hAnsi="Times New Roman" w:cs="Times New Roman"/>
          <w:sz w:val="28"/>
          <w:szCs w:val="28"/>
          <w:lang w:val="kk-KZ"/>
        </w:rPr>
        <w:t xml:space="preserve">» </w:t>
      </w:r>
      <w:r w:rsidRPr="00924889">
        <w:rPr>
          <w:rFonts w:ascii="Times New Roman" w:hAnsi="Times New Roman" w:cs="Times New Roman"/>
          <w:sz w:val="28"/>
          <w:szCs w:val="28"/>
          <w:lang w:val="kk-KZ"/>
        </w:rPr>
        <w:t>курсының ерекшелігі «</w:t>
      </w:r>
      <w:r w:rsidR="00787EB9">
        <w:rPr>
          <w:rFonts w:ascii="Times New Roman" w:hAnsi="Times New Roman" w:cs="Times New Roman"/>
          <w:sz w:val="28"/>
          <w:szCs w:val="28"/>
          <w:lang w:val="kk-KZ"/>
        </w:rPr>
        <w:t xml:space="preserve">Қазақ тілін </w:t>
      </w:r>
      <w:r w:rsidRPr="00924889">
        <w:rPr>
          <w:rFonts w:ascii="Times New Roman" w:hAnsi="Times New Roman" w:cs="Times New Roman"/>
          <w:sz w:val="28"/>
          <w:szCs w:val="28"/>
          <w:lang w:val="kk-KZ"/>
        </w:rPr>
        <w:t>оқытудың теориясы мен әдістемесі», «Педагогика», «Психология», «Қазіргі заманғы білім беру құралдары» базалық курсын игеру барысында алған білімдеріне негіздел</w:t>
      </w:r>
      <w:r w:rsidR="00787EB9">
        <w:rPr>
          <w:rFonts w:ascii="Times New Roman" w:hAnsi="Times New Roman" w:cs="Times New Roman"/>
          <w:sz w:val="28"/>
          <w:szCs w:val="28"/>
          <w:lang w:val="kk-KZ"/>
        </w:rPr>
        <w:t>ген</w:t>
      </w:r>
    </w:p>
    <w:p w:rsidR="00F105DE" w:rsidRDefault="00924889" w:rsidP="00EF1747">
      <w:pPr>
        <w:ind w:right="-613" w:firstLine="709"/>
        <w:jc w:val="both"/>
        <w:rPr>
          <w:rFonts w:ascii="Times New Roman" w:hAnsi="Times New Roman" w:cs="Times New Roman"/>
          <w:sz w:val="28"/>
          <w:szCs w:val="28"/>
          <w:lang w:val="kk-KZ"/>
        </w:rPr>
      </w:pPr>
      <w:r w:rsidRPr="00924889">
        <w:rPr>
          <w:rFonts w:ascii="Times New Roman" w:hAnsi="Times New Roman" w:cs="Times New Roman"/>
          <w:sz w:val="28"/>
          <w:szCs w:val="28"/>
          <w:lang w:val="kk-KZ"/>
        </w:rPr>
        <w:t xml:space="preserve">Бағдарлама екі апта ішінде 72 академиялық сағат </w:t>
      </w:r>
      <w:r w:rsidR="00F105DE">
        <w:rPr>
          <w:rFonts w:ascii="Times New Roman" w:hAnsi="Times New Roman" w:cs="Times New Roman"/>
          <w:sz w:val="28"/>
          <w:szCs w:val="28"/>
          <w:lang w:val="kk-KZ"/>
        </w:rPr>
        <w:t xml:space="preserve">көлемін қамтиды. </w:t>
      </w:r>
    </w:p>
    <w:p w:rsidR="006717B5" w:rsidRPr="00BF0E44" w:rsidRDefault="006717B5" w:rsidP="00787EB9">
      <w:pPr>
        <w:ind w:right="-613"/>
        <w:jc w:val="both"/>
        <w:rPr>
          <w:rFonts w:ascii="Times New Roman" w:hAnsi="Times New Roman" w:cs="Times New Roman"/>
          <w:sz w:val="28"/>
          <w:szCs w:val="28"/>
          <w:lang w:val="kk-KZ"/>
        </w:rPr>
      </w:pPr>
    </w:p>
    <w:p w:rsidR="00B32130" w:rsidRPr="00B57F57" w:rsidRDefault="00B32130" w:rsidP="00EF1747">
      <w:pPr>
        <w:pStyle w:val="a6"/>
        <w:ind w:left="1495" w:hanging="1495"/>
        <w:jc w:val="center"/>
        <w:rPr>
          <w:b/>
          <w:bCs/>
        </w:rPr>
      </w:pPr>
      <w:r w:rsidRPr="00B57F57">
        <w:rPr>
          <w:rFonts w:ascii="Times New Roman,Bold" w:hAnsi="Times New Roman,Bold"/>
          <w:b/>
          <w:bCs/>
          <w:sz w:val="28"/>
          <w:szCs w:val="28"/>
        </w:rPr>
        <w:t>ГЛОССАРИЙ</w:t>
      </w:r>
    </w:p>
    <w:p w:rsidR="00B32130" w:rsidRPr="00B32130" w:rsidRDefault="00B32130" w:rsidP="00EF1747">
      <w:pPr>
        <w:ind w:right="-613" w:firstLine="709"/>
        <w:jc w:val="both"/>
        <w:rPr>
          <w:rFonts w:ascii="Times New Roman" w:hAnsi="Times New Roman" w:cs="Times New Roman"/>
          <w:sz w:val="28"/>
          <w:szCs w:val="28"/>
        </w:rPr>
      </w:pPr>
      <w:r w:rsidRPr="00B57F57">
        <w:rPr>
          <w:rFonts w:ascii="Times New Roman" w:hAnsi="Times New Roman" w:cs="Times New Roman"/>
          <w:sz w:val="28"/>
          <w:szCs w:val="28"/>
        </w:rPr>
        <w:t>Аналитикалық тәсіл – сөздердің өзара тіркесуі, қосарлануы нәтижесінде пайда</w:t>
      </w:r>
      <w:r w:rsidRPr="00B32130">
        <w:rPr>
          <w:rFonts w:ascii="Times New Roman" w:hAnsi="Times New Roman" w:cs="Times New Roman"/>
          <w:sz w:val="28"/>
          <w:szCs w:val="28"/>
        </w:rPr>
        <w:t xml:space="preserve"> болатын грамматикалық мағынаның жасалу жолы. </w:t>
      </w:r>
    </w:p>
    <w:p w:rsidR="00B32130" w:rsidRDefault="00B32130" w:rsidP="00EF1747">
      <w:pPr>
        <w:ind w:right="-613" w:firstLine="709"/>
        <w:jc w:val="both"/>
        <w:rPr>
          <w:rFonts w:ascii="Times New Roman" w:hAnsi="Times New Roman" w:cs="Times New Roman"/>
          <w:sz w:val="28"/>
          <w:szCs w:val="28"/>
          <w:lang w:val="kk-KZ"/>
        </w:rPr>
      </w:pPr>
      <w:r w:rsidRPr="00B32130">
        <w:rPr>
          <w:rFonts w:ascii="Times New Roman" w:hAnsi="Times New Roman" w:cs="Times New Roman"/>
          <w:sz w:val="28"/>
          <w:szCs w:val="28"/>
        </w:rPr>
        <w:t xml:space="preserve">Аналитикалық форма – грамматикалық мағына жасайтын негізгі сөз бен көмекші сөздің тіркесі. </w:t>
      </w:r>
    </w:p>
    <w:p w:rsidR="00723C30" w:rsidRPr="00723C30" w:rsidRDefault="00723C30" w:rsidP="00EF1747">
      <w:pPr>
        <w:pStyle w:val="p1"/>
        <w:ind w:right="-613" w:firstLine="709"/>
        <w:jc w:val="both"/>
        <w:rPr>
          <w:sz w:val="28"/>
          <w:szCs w:val="28"/>
          <w:lang w:val="kk-KZ"/>
        </w:rPr>
      </w:pPr>
      <w:r w:rsidRPr="00723C30">
        <w:rPr>
          <w:sz w:val="28"/>
          <w:szCs w:val="28"/>
        </w:rPr>
        <w:t>Білім – жасанды интеллектің негізгі атау с</w:t>
      </w:r>
      <w:r w:rsidRPr="00723C30">
        <w:rPr>
          <w:sz w:val="28"/>
          <w:szCs w:val="28"/>
          <w:lang w:val="kk-KZ"/>
        </w:rPr>
        <w:t>өз</w:t>
      </w:r>
      <w:r w:rsidRPr="00723C30">
        <w:rPr>
          <w:sz w:val="28"/>
          <w:szCs w:val="28"/>
        </w:rPr>
        <w:t>і.</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Грамматикалық мағына – сөздің лексикалық мағынасының жалпылануынан және сөздің түрлі тұлғалар арқылы түрленуінің нәтижесінде немесе басқа сөздермен түрлі қарым-қатынасқа түсу салдарынан пайда болатын сөздерді бір грамматикалық топқа біріктіруге негіз болатын мағына. </w:t>
      </w:r>
    </w:p>
    <w:p w:rsidR="00B32130" w:rsidRDefault="00B32130" w:rsidP="00EF1747">
      <w:pPr>
        <w:ind w:right="-613" w:firstLine="709"/>
        <w:jc w:val="both"/>
        <w:rPr>
          <w:rFonts w:ascii="Times New Roman" w:hAnsi="Times New Roman" w:cs="Times New Roman"/>
          <w:sz w:val="28"/>
          <w:szCs w:val="28"/>
          <w:lang w:val="kk-KZ"/>
        </w:rPr>
      </w:pPr>
      <w:r w:rsidRPr="00B32130">
        <w:rPr>
          <w:rFonts w:ascii="Times New Roman" w:hAnsi="Times New Roman" w:cs="Times New Roman"/>
          <w:sz w:val="28"/>
          <w:szCs w:val="28"/>
        </w:rPr>
        <w:t xml:space="preserve">Грамматикалық категория – түбір білдіретін жалпы грамматикалық мағынаға өзгеріс енгізбей, тек қосымша грамматикалық мағына үстейтін, парадигмалық сипатта түрленетін грамматикалық формалар жүйесінен тұратын категориялар. </w:t>
      </w:r>
    </w:p>
    <w:p w:rsidR="008536DA" w:rsidRPr="008536DA" w:rsidRDefault="008536DA" w:rsidP="00EF1747">
      <w:pPr>
        <w:ind w:right="-613" w:firstLine="709"/>
        <w:jc w:val="both"/>
        <w:rPr>
          <w:rFonts w:ascii="Times New Roman" w:eastAsia="Times New Roman" w:hAnsi="Times New Roman" w:cs="Times New Roman"/>
          <w:color w:val="1A1818"/>
          <w:kern w:val="0"/>
          <w:sz w:val="28"/>
          <w:szCs w:val="28"/>
          <w:lang w:val="kk-KZ" w:eastAsia="ru-RU"/>
          <w14:ligatures w14:val="none"/>
        </w:rPr>
      </w:pPr>
      <w:r w:rsidRPr="008536DA">
        <w:rPr>
          <w:rFonts w:ascii="Times New Roman" w:eastAsia="Times New Roman" w:hAnsi="Times New Roman" w:cs="Times New Roman"/>
          <w:color w:val="1A1818"/>
          <w:kern w:val="0"/>
          <w:sz w:val="28"/>
          <w:szCs w:val="28"/>
          <w:lang w:eastAsia="ru-RU"/>
          <w14:ligatures w14:val="none"/>
        </w:rPr>
        <w:t>Деректер базасын басқару жүйесі</w:t>
      </w:r>
      <w:r w:rsidRPr="008536DA">
        <w:rPr>
          <w:rFonts w:ascii="Times New Roman" w:eastAsia="Times New Roman" w:hAnsi="Times New Roman" w:cs="Times New Roman"/>
          <w:b/>
          <w:bCs/>
          <w:i/>
          <w:iCs/>
          <w:color w:val="1A1818"/>
          <w:kern w:val="0"/>
          <w:sz w:val="28"/>
          <w:szCs w:val="28"/>
          <w:lang w:eastAsia="ru-RU"/>
          <w14:ligatures w14:val="none"/>
        </w:rPr>
        <w:t xml:space="preserve"> </w:t>
      </w:r>
      <w:r w:rsidRPr="008536DA">
        <w:rPr>
          <w:rFonts w:ascii="Times New Roman" w:eastAsia="Times New Roman" w:hAnsi="Times New Roman" w:cs="Times New Roman"/>
          <w:i/>
          <w:iCs/>
          <w:color w:val="1A1818"/>
          <w:kern w:val="0"/>
          <w:sz w:val="28"/>
          <w:szCs w:val="28"/>
          <w:lang w:eastAsia="ru-RU"/>
          <w14:ligatures w14:val="none"/>
        </w:rPr>
        <w:t xml:space="preserve">(ДББЖ) </w:t>
      </w:r>
      <w:r w:rsidRPr="008536DA">
        <w:rPr>
          <w:rFonts w:ascii="Times New Roman" w:eastAsia="Times New Roman" w:hAnsi="Times New Roman" w:cs="Times New Roman"/>
          <w:color w:val="1A1818"/>
          <w:kern w:val="0"/>
          <w:sz w:val="28"/>
          <w:szCs w:val="28"/>
          <w:lang w:eastAsia="ru-RU"/>
          <w14:ligatures w14:val="none"/>
        </w:rPr>
        <w:t>- деректер қорын</w:t>
      </w:r>
      <w:r w:rsidRPr="008536DA">
        <w:rPr>
          <w:rFonts w:ascii="Times New Roman" w:eastAsia="Times New Roman" w:hAnsi="Times New Roman" w:cs="Times New Roman"/>
          <w:color w:val="1A1818"/>
          <w:kern w:val="0"/>
          <w:sz w:val="28"/>
          <w:szCs w:val="28"/>
          <w:lang w:val="kk-KZ" w:eastAsia="ru-RU"/>
          <w14:ligatures w14:val="none"/>
        </w:rPr>
        <w:t xml:space="preserve"> </w:t>
      </w:r>
      <w:r w:rsidRPr="008536DA">
        <w:rPr>
          <w:rFonts w:ascii="Times New Roman" w:eastAsia="Times New Roman" w:hAnsi="Times New Roman" w:cs="Times New Roman"/>
          <w:color w:val="1A1818"/>
          <w:kern w:val="0"/>
          <w:sz w:val="28"/>
          <w:szCs w:val="28"/>
          <w:lang w:eastAsia="ru-RU"/>
          <w14:ligatures w14:val="none"/>
        </w:rPr>
        <w:t>құруды жəне пайдалануды басқаруды қамтамасыз ететін жалпы</w:t>
      </w:r>
      <w:r w:rsidRPr="008536DA">
        <w:rPr>
          <w:rFonts w:ascii="Times New Roman" w:eastAsia="Times New Roman" w:hAnsi="Times New Roman" w:cs="Times New Roman"/>
          <w:color w:val="1A1818"/>
          <w:kern w:val="0"/>
          <w:sz w:val="28"/>
          <w:szCs w:val="28"/>
          <w:lang w:val="kk-KZ" w:eastAsia="ru-RU"/>
          <w14:ligatures w14:val="none"/>
        </w:rPr>
        <w:t xml:space="preserve"> </w:t>
      </w:r>
      <w:r w:rsidRPr="008536DA">
        <w:rPr>
          <w:rFonts w:ascii="Times New Roman" w:eastAsia="Times New Roman" w:hAnsi="Times New Roman" w:cs="Times New Roman"/>
          <w:color w:val="1A1818"/>
          <w:kern w:val="0"/>
          <w:sz w:val="28"/>
          <w:szCs w:val="28"/>
          <w:lang w:eastAsia="ru-RU"/>
          <w14:ligatures w14:val="none"/>
        </w:rPr>
        <w:t>немесе арнайы мақсаттағы бағдарламалық қамтамасыз ету жəнелингвистикалық ресурстар жиынтығы.</w:t>
      </w:r>
    </w:p>
    <w:p w:rsidR="00723C30" w:rsidRDefault="00723C30" w:rsidP="00EF1747">
      <w:pPr>
        <w:ind w:right="-613" w:firstLine="709"/>
        <w:jc w:val="both"/>
        <w:rPr>
          <w:rFonts w:ascii="Helvetica Neue" w:hAnsi="Helvetica Neue"/>
          <w:color w:val="1F1F1F"/>
          <w:sz w:val="30"/>
          <w:szCs w:val="30"/>
          <w:shd w:val="clear" w:color="auto" w:fill="FFFFFF"/>
          <w:lang w:val="kk-KZ"/>
        </w:rPr>
      </w:pPr>
      <w:r w:rsidRPr="00723C30">
        <w:rPr>
          <w:rFonts w:ascii="Times New Roman" w:hAnsi="Times New Roman" w:cs="Times New Roman"/>
          <w:color w:val="040C28"/>
          <w:sz w:val="28"/>
          <w:szCs w:val="28"/>
        </w:rPr>
        <w:t xml:space="preserve">Жасанды </w:t>
      </w:r>
      <w:r>
        <w:rPr>
          <w:rFonts w:ascii="Times New Roman" w:hAnsi="Times New Roman" w:cs="Times New Roman"/>
          <w:color w:val="000000"/>
          <w:sz w:val="28"/>
          <w:szCs w:val="28"/>
          <w:shd w:val="clear" w:color="auto" w:fill="FFFFFF"/>
          <w:lang w:val="kk-KZ"/>
        </w:rPr>
        <w:t xml:space="preserve">зейін </w:t>
      </w:r>
      <w:r w:rsidRPr="00723C30">
        <w:rPr>
          <w:rFonts w:ascii="Times New Roman" w:hAnsi="Times New Roman" w:cs="Times New Roman"/>
          <w:color w:val="000000"/>
          <w:sz w:val="28"/>
          <w:szCs w:val="28"/>
          <w:shd w:val="clear" w:color="auto" w:fill="FFFFFF"/>
          <w:lang w:val="kk-KZ"/>
        </w:rPr>
        <w:t>(</w:t>
      </w:r>
      <w:r w:rsidRPr="00723C30">
        <w:rPr>
          <w:rFonts w:ascii="Times New Roman" w:hAnsi="Times New Roman" w:cs="Times New Roman"/>
          <w:color w:val="000000"/>
          <w:sz w:val="28"/>
          <w:szCs w:val="28"/>
          <w:shd w:val="clear" w:color="auto" w:fill="FFFFFF"/>
        </w:rPr>
        <w:t>интеллект</w:t>
      </w:r>
      <w:r w:rsidRPr="00723C30">
        <w:rPr>
          <w:rFonts w:ascii="Times New Roman" w:hAnsi="Times New Roman" w:cs="Times New Roman"/>
          <w:color w:val="000000"/>
          <w:sz w:val="28"/>
          <w:szCs w:val="28"/>
          <w:shd w:val="clear" w:color="auto" w:fill="FFFFFF"/>
          <w:lang w:val="kk-KZ"/>
        </w:rPr>
        <w:t>)</w:t>
      </w:r>
      <w:r w:rsidRPr="00723C30">
        <w:rPr>
          <w:rFonts w:ascii="Times New Roman" w:hAnsi="Times New Roman" w:cs="Times New Roman"/>
          <w:color w:val="000000"/>
          <w:sz w:val="28"/>
          <w:szCs w:val="28"/>
          <w:shd w:val="clear" w:color="auto" w:fill="FFFFFF"/>
        </w:rPr>
        <w:t xml:space="preserve"> </w:t>
      </w:r>
      <w:r w:rsidRPr="00723C30">
        <w:rPr>
          <w:rFonts w:ascii="Times New Roman" w:hAnsi="Times New Roman" w:cs="Times New Roman"/>
          <w:color w:val="1F1F1F"/>
          <w:sz w:val="28"/>
          <w:szCs w:val="28"/>
          <w:shd w:val="clear" w:color="auto" w:fill="FFFFFF"/>
        </w:rPr>
        <w:t>жүйелері — арнайы логикалық жүйелер арқылы компьютерлік бағдарламада жүзеге асырылған адам интеллектің жеке аспектісін ұдайы өндіретін техникалық жүйелер</w:t>
      </w:r>
      <w:r>
        <w:rPr>
          <w:rFonts w:ascii="Helvetica Neue" w:hAnsi="Helvetica Neue"/>
          <w:color w:val="1F1F1F"/>
          <w:sz w:val="30"/>
          <w:szCs w:val="30"/>
          <w:shd w:val="clear" w:color="auto" w:fill="FFFFFF"/>
        </w:rPr>
        <w:t>.</w:t>
      </w:r>
    </w:p>
    <w:p w:rsidR="00723C30" w:rsidRDefault="00723C30" w:rsidP="00EF1747">
      <w:pPr>
        <w:ind w:right="-613" w:firstLine="709"/>
        <w:jc w:val="both"/>
        <w:rPr>
          <w:rStyle w:val="apple-converted-space"/>
          <w:rFonts w:ascii="Times New Roman" w:hAnsi="Times New Roman" w:cs="Times New Roman"/>
          <w:color w:val="000000"/>
          <w:sz w:val="28"/>
          <w:szCs w:val="28"/>
          <w:shd w:val="clear" w:color="auto" w:fill="FFFFFF"/>
          <w:lang w:val="kk-KZ"/>
        </w:rPr>
      </w:pPr>
      <w:r w:rsidRPr="00723C30">
        <w:rPr>
          <w:rFonts w:ascii="Times New Roman" w:hAnsi="Times New Roman" w:cs="Times New Roman"/>
          <w:color w:val="000000"/>
          <w:sz w:val="28"/>
          <w:szCs w:val="28"/>
          <w:shd w:val="clear" w:color="auto" w:fill="FFFFFF"/>
        </w:rPr>
        <w:t xml:space="preserve">Жасанды </w:t>
      </w:r>
      <w:r>
        <w:rPr>
          <w:rFonts w:ascii="Times New Roman" w:hAnsi="Times New Roman" w:cs="Times New Roman"/>
          <w:color w:val="000000"/>
          <w:sz w:val="28"/>
          <w:szCs w:val="28"/>
          <w:shd w:val="clear" w:color="auto" w:fill="FFFFFF"/>
          <w:lang w:val="kk-KZ"/>
        </w:rPr>
        <w:t xml:space="preserve">зейін </w:t>
      </w:r>
      <w:r w:rsidRPr="00723C30">
        <w:rPr>
          <w:rFonts w:ascii="Times New Roman" w:hAnsi="Times New Roman" w:cs="Times New Roman"/>
          <w:color w:val="000000"/>
          <w:sz w:val="28"/>
          <w:szCs w:val="28"/>
          <w:shd w:val="clear" w:color="auto" w:fill="FFFFFF"/>
          <w:lang w:val="kk-KZ"/>
        </w:rPr>
        <w:t>(</w:t>
      </w:r>
      <w:r w:rsidRPr="00723C30">
        <w:rPr>
          <w:rFonts w:ascii="Times New Roman" w:hAnsi="Times New Roman" w:cs="Times New Roman"/>
          <w:color w:val="000000"/>
          <w:sz w:val="28"/>
          <w:szCs w:val="28"/>
          <w:shd w:val="clear" w:color="auto" w:fill="FFFFFF"/>
        </w:rPr>
        <w:t>интеллект</w:t>
      </w:r>
      <w:r w:rsidRPr="00723C30">
        <w:rPr>
          <w:rFonts w:ascii="Times New Roman" w:hAnsi="Times New Roman" w:cs="Times New Roman"/>
          <w:color w:val="000000"/>
          <w:sz w:val="28"/>
          <w:szCs w:val="28"/>
          <w:shd w:val="clear" w:color="auto" w:fill="FFFFFF"/>
          <w:lang w:val="kk-KZ"/>
        </w:rPr>
        <w:t>)</w:t>
      </w:r>
      <w:r w:rsidRPr="00723C30">
        <w:rPr>
          <w:rFonts w:ascii="Times New Roman" w:hAnsi="Times New Roman" w:cs="Times New Roman"/>
          <w:color w:val="000000"/>
          <w:sz w:val="28"/>
          <w:szCs w:val="28"/>
          <w:shd w:val="clear" w:color="auto" w:fill="FFFFFF"/>
        </w:rPr>
        <w:t xml:space="preserve"> – бұл тек болашақтың технологиясы емес; бұл бүгінгі күні біздің қазіргі заманымызды қалыптастырып жатқан технология. Ол прогресс және өмір сапасын жақсарту үшін үлкен мүмкіндіктер ұсынғанымен, оның интеграциясын мүмкін болатын қауіптер мен этикалық мәселелерді түсіну арқылы жүргізу маңызды.</w:t>
      </w:r>
      <w:r w:rsidRPr="00723C30">
        <w:rPr>
          <w:rStyle w:val="apple-converted-space"/>
          <w:rFonts w:ascii="Times New Roman" w:hAnsi="Times New Roman" w:cs="Times New Roman"/>
          <w:color w:val="000000"/>
          <w:sz w:val="28"/>
          <w:szCs w:val="28"/>
          <w:shd w:val="clear" w:color="auto" w:fill="FFFFFF"/>
        </w:rPr>
        <w:t> </w:t>
      </w:r>
    </w:p>
    <w:p w:rsidR="00723C30" w:rsidRPr="00723C30" w:rsidRDefault="00723C30" w:rsidP="00EF1747">
      <w:pPr>
        <w:pStyle w:val="p1"/>
        <w:ind w:right="-613" w:firstLine="709"/>
        <w:jc w:val="both"/>
        <w:rPr>
          <w:sz w:val="28"/>
          <w:szCs w:val="28"/>
        </w:rPr>
      </w:pPr>
      <w:r w:rsidRPr="00723C30">
        <w:rPr>
          <w:sz w:val="28"/>
          <w:szCs w:val="28"/>
          <w:lang w:val="kk-KZ"/>
        </w:rPr>
        <w:lastRenderedPageBreak/>
        <w:t xml:space="preserve">Жасанды зейін үшін маңызды факторлар: </w:t>
      </w:r>
      <w:r w:rsidRPr="00723C30">
        <w:rPr>
          <w:sz w:val="28"/>
          <w:szCs w:val="28"/>
        </w:rPr>
        <w:t xml:space="preserve"> шешімнің </w:t>
      </w:r>
      <w:r w:rsidRPr="003B4B6B">
        <w:rPr>
          <w:sz w:val="28"/>
          <w:szCs w:val="28"/>
        </w:rPr>
        <w:t>дәлдігі</w:t>
      </w:r>
      <w:r w:rsidR="003B4B6B">
        <w:rPr>
          <w:b/>
          <w:bCs/>
          <w:i/>
          <w:iCs/>
          <w:sz w:val="28"/>
          <w:szCs w:val="28"/>
          <w:lang w:val="kk-KZ"/>
        </w:rPr>
        <w:t xml:space="preserve"> </w:t>
      </w:r>
      <w:r w:rsidRPr="003B4B6B">
        <w:rPr>
          <w:sz w:val="28"/>
          <w:szCs w:val="28"/>
        </w:rPr>
        <w:t>(</w:t>
      </w:r>
      <w:r w:rsidRPr="003B4B6B">
        <w:rPr>
          <w:sz w:val="28"/>
          <w:szCs w:val="28"/>
          <w:lang w:val="kk-KZ"/>
        </w:rPr>
        <w:t>нақтылық</w:t>
      </w:r>
      <w:r w:rsidRPr="003B4B6B">
        <w:rPr>
          <w:sz w:val="28"/>
          <w:szCs w:val="28"/>
        </w:rPr>
        <w:t>)</w:t>
      </w:r>
      <w:r w:rsidRPr="003B4B6B">
        <w:rPr>
          <w:sz w:val="28"/>
          <w:szCs w:val="28"/>
          <w:lang w:val="kk-KZ"/>
        </w:rPr>
        <w:t xml:space="preserve">;  </w:t>
      </w:r>
      <w:r w:rsidRPr="003B4B6B">
        <w:rPr>
          <w:sz w:val="28"/>
          <w:szCs w:val="28"/>
        </w:rPr>
        <w:t>орнықтылық (</w:t>
      </w:r>
      <w:r w:rsidRPr="003B4B6B">
        <w:rPr>
          <w:sz w:val="28"/>
          <w:szCs w:val="28"/>
          <w:lang w:val="kk-KZ"/>
        </w:rPr>
        <w:t>м</w:t>
      </w:r>
      <w:r w:rsidRPr="003B4B6B">
        <w:rPr>
          <w:sz w:val="28"/>
          <w:szCs w:val="28"/>
        </w:rPr>
        <w:t>әліметтерд</w:t>
      </w:r>
      <w:r w:rsidRPr="003B4B6B">
        <w:rPr>
          <w:sz w:val="28"/>
          <w:szCs w:val="28"/>
          <w:lang w:val="kk-KZ"/>
        </w:rPr>
        <w:t>ің дұрыс берілуі</w:t>
      </w:r>
      <w:r w:rsidRPr="003B4B6B">
        <w:rPr>
          <w:sz w:val="28"/>
          <w:szCs w:val="28"/>
        </w:rPr>
        <w:t>)</w:t>
      </w:r>
      <w:r w:rsidRPr="003B4B6B">
        <w:rPr>
          <w:sz w:val="28"/>
          <w:szCs w:val="28"/>
          <w:lang w:val="kk-KZ"/>
        </w:rPr>
        <w:t>; сенімді болу;  үнемділік.</w:t>
      </w:r>
      <w:r w:rsidRPr="00723C30">
        <w:rPr>
          <w:sz w:val="28"/>
          <w:szCs w:val="28"/>
        </w:rPr>
        <w:t xml:space="preserve"> </w:t>
      </w:r>
    </w:p>
    <w:p w:rsidR="00723C30" w:rsidRPr="00723C30" w:rsidRDefault="00723C30" w:rsidP="00EF1747">
      <w:pPr>
        <w:pStyle w:val="p1"/>
        <w:ind w:right="-613" w:firstLine="709"/>
        <w:jc w:val="both"/>
        <w:rPr>
          <w:sz w:val="28"/>
          <w:szCs w:val="28"/>
          <w:lang w:val="kk-KZ"/>
        </w:rPr>
      </w:pPr>
      <w:r w:rsidRPr="00723C30">
        <w:rPr>
          <w:sz w:val="28"/>
          <w:szCs w:val="28"/>
        </w:rPr>
        <w:t>Интеллектуалды ақпараттық жүйелер – заттық салада есептерді</w:t>
      </w:r>
      <w:r w:rsidRPr="00723C30">
        <w:rPr>
          <w:sz w:val="28"/>
          <w:szCs w:val="28"/>
          <w:lang w:val="kk-KZ"/>
        </w:rPr>
        <w:t xml:space="preserve"> </w:t>
      </w:r>
      <w:r w:rsidRPr="00723C30">
        <w:rPr>
          <w:sz w:val="28"/>
          <w:szCs w:val="28"/>
        </w:rPr>
        <w:t>шешуге арналған</w:t>
      </w:r>
      <w:r w:rsidRPr="00723C30">
        <w:rPr>
          <w:sz w:val="28"/>
          <w:szCs w:val="28"/>
          <w:lang w:val="kk-KZ"/>
        </w:rPr>
        <w:t xml:space="preserve"> </w:t>
      </w:r>
      <w:r w:rsidRPr="00723C30">
        <w:rPr>
          <w:sz w:val="28"/>
          <w:szCs w:val="28"/>
        </w:rPr>
        <w:t>математикалық және алгоритмдық модельдерге негізделген</w:t>
      </w:r>
      <w:r w:rsidRPr="00723C30">
        <w:rPr>
          <w:sz w:val="28"/>
          <w:szCs w:val="28"/>
          <w:lang w:val="kk-KZ"/>
        </w:rPr>
        <w:t xml:space="preserve"> </w:t>
      </w:r>
      <w:r w:rsidRPr="00723C30">
        <w:rPr>
          <w:sz w:val="28"/>
          <w:szCs w:val="28"/>
        </w:rPr>
        <w:t>үлкен бағдарламалар.</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Қимылдың өту сипаты категориясы - іс-әрекеттің уақыт бойындағы ішкі өту ағымын сипаттайтын категория. </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Лексика-семантикалық өріс - ортақ мағына негізінде топтасатын лексемалар жиынтығы. </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Потенциалды функция – тіл бірліктерінің тілдік жүйедегі белгілі бір семантикалық қызметті орындау қабілеті және соған сәйкес жұмсалымдық қоры. </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Ұғым – болмыстағы заттар мен құбылыстардың маңызды белгілерінің адам санасындағы бейнесі. </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Ұғымдық категория – жекелеген сөздер мен олардың тұлғалар (форма) жүйесіне емес, тілде әр түрлі құралдармен берілетін сөздердің тобына тән жалпы сипаттағы мағыналы компоненттер. </w:t>
      </w:r>
    </w:p>
    <w:p w:rsidR="00723C30" w:rsidRDefault="00B32130" w:rsidP="00EF1747">
      <w:pPr>
        <w:ind w:right="-613" w:firstLine="709"/>
        <w:jc w:val="both"/>
        <w:rPr>
          <w:rFonts w:ascii="Times New Roman" w:hAnsi="Times New Roman" w:cs="Times New Roman"/>
          <w:sz w:val="28"/>
          <w:szCs w:val="28"/>
          <w:lang w:val="kk-KZ"/>
        </w:rPr>
      </w:pPr>
      <w:r w:rsidRPr="00B32130">
        <w:rPr>
          <w:rFonts w:ascii="Times New Roman" w:hAnsi="Times New Roman" w:cs="Times New Roman"/>
          <w:sz w:val="28"/>
          <w:szCs w:val="28"/>
        </w:rPr>
        <w:t>Ұғымдық категорияның тілдік семантикалық интерпретациясы - ұғымдық категорияның семантикалық функцияға өтуі.</w:t>
      </w:r>
    </w:p>
    <w:p w:rsidR="00B32130" w:rsidRPr="00FA664A" w:rsidRDefault="00B32130" w:rsidP="00EF1747">
      <w:pPr>
        <w:ind w:right="-613" w:firstLine="709"/>
        <w:jc w:val="both"/>
        <w:rPr>
          <w:rFonts w:ascii="Times New Roman" w:hAnsi="Times New Roman" w:cs="Times New Roman"/>
          <w:sz w:val="28"/>
          <w:szCs w:val="28"/>
          <w:lang w:val="kk-KZ"/>
        </w:rPr>
      </w:pPr>
      <w:r w:rsidRPr="00B32130">
        <w:rPr>
          <w:rFonts w:ascii="Times New Roman" w:hAnsi="Times New Roman" w:cs="Times New Roman"/>
          <w:sz w:val="28"/>
          <w:szCs w:val="28"/>
        </w:rPr>
        <w:t>Семантикалық тәсіл – лексикалық мағынаның абстракциялануы арқылы жалпы грамматикалық мағынаның пайда болуы.</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Тілдік құралдардың қызметі – олардың тіл жүйесінде белгілі мақсатта қызмет атқара алатын қабілетінде және қызмет пен қызметтің нәтижесі. </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Функционалды грамматика – тіл бірліктерінің қызметін зерттейтін грамматика. Функционалды грамматика әр түрлі тілдік деңгейде болады, бірақ семантикалық қызметі бір құралдарды бірге қарастырады. </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Функционалды лингвистика – қатынас құралдары ретінде тілдің қызметіне басты назар аударатын құрылымдық лингвистиканың бір тармағын құрайтын бағыттар мен мектептер. </w:t>
      </w:r>
    </w:p>
    <w:p w:rsidR="00B32130" w:rsidRPr="00B32130" w:rsidRDefault="00B32130" w:rsidP="00EF1747">
      <w:pPr>
        <w:ind w:right="-613" w:firstLine="709"/>
        <w:jc w:val="both"/>
        <w:rPr>
          <w:rFonts w:ascii="Times New Roman" w:hAnsi="Times New Roman" w:cs="Times New Roman"/>
          <w:sz w:val="28"/>
          <w:szCs w:val="28"/>
        </w:rPr>
      </w:pPr>
      <w:r w:rsidRPr="00B32130">
        <w:rPr>
          <w:rFonts w:ascii="Times New Roman" w:hAnsi="Times New Roman" w:cs="Times New Roman"/>
          <w:sz w:val="28"/>
          <w:szCs w:val="28"/>
        </w:rPr>
        <w:t xml:space="preserve">Функционалды-семантикалық өріс – белгілі бір семантикалық категорияның негізінде өзара қатынаста болатын тілдің әр түрлі деңгейдегі құралдар жүйесі (морфологиялық, синтаксистік, сөзжасамдық, лексикалық және т.б.). </w:t>
      </w:r>
    </w:p>
    <w:p w:rsidR="00BF0E44" w:rsidRDefault="00BF0E44" w:rsidP="00B32130">
      <w:pPr>
        <w:ind w:right="-613"/>
        <w:jc w:val="both"/>
        <w:rPr>
          <w:rFonts w:ascii="Times New Roman" w:hAnsi="Times New Roman" w:cs="Times New Roman"/>
          <w:b/>
          <w:bCs/>
          <w:sz w:val="28"/>
          <w:szCs w:val="28"/>
          <w:lang w:val="kk-KZ"/>
        </w:rPr>
      </w:pPr>
    </w:p>
    <w:p w:rsidR="00924889" w:rsidRPr="00787EB9" w:rsidRDefault="00924889" w:rsidP="00EF1747">
      <w:pPr>
        <w:ind w:right="-613" w:firstLine="709"/>
        <w:jc w:val="both"/>
        <w:rPr>
          <w:rFonts w:ascii="Times New Roman" w:hAnsi="Times New Roman" w:cs="Times New Roman"/>
          <w:b/>
          <w:bCs/>
          <w:sz w:val="28"/>
          <w:szCs w:val="28"/>
          <w:lang w:val="kk-KZ"/>
        </w:rPr>
      </w:pPr>
      <w:r w:rsidRPr="00787EB9">
        <w:rPr>
          <w:rFonts w:ascii="Times New Roman" w:hAnsi="Times New Roman" w:cs="Times New Roman"/>
          <w:b/>
          <w:bCs/>
          <w:sz w:val="28"/>
          <w:szCs w:val="28"/>
          <w:lang w:val="kk-KZ"/>
        </w:rPr>
        <w:t>Бағдарламаның мақсаты, міндеттері және күтілетін нәтижелері</w:t>
      </w:r>
    </w:p>
    <w:p w:rsidR="00924889" w:rsidRDefault="00F105DE" w:rsidP="00EF1747">
      <w:pPr>
        <w:ind w:right="-613" w:firstLine="709"/>
        <w:jc w:val="both"/>
        <w:rPr>
          <w:rFonts w:ascii="Times New Roman" w:hAnsi="Times New Roman" w:cs="Times New Roman"/>
          <w:sz w:val="28"/>
          <w:szCs w:val="28"/>
          <w:lang w:val="kk-KZ"/>
        </w:rPr>
      </w:pPr>
      <w:r w:rsidRPr="00F105DE">
        <w:rPr>
          <w:rFonts w:ascii="Times New Roman" w:hAnsi="Times New Roman" w:cs="Times New Roman"/>
          <w:b/>
          <w:bCs/>
          <w:sz w:val="28"/>
          <w:szCs w:val="28"/>
          <w:lang w:val="kk-KZ"/>
        </w:rPr>
        <w:t xml:space="preserve">Бағдарламаның </w:t>
      </w:r>
      <w:r>
        <w:rPr>
          <w:rFonts w:ascii="Times New Roman" w:hAnsi="Times New Roman" w:cs="Times New Roman"/>
          <w:b/>
          <w:bCs/>
          <w:sz w:val="28"/>
          <w:szCs w:val="28"/>
          <w:lang w:val="kk-KZ"/>
        </w:rPr>
        <w:t>м</w:t>
      </w:r>
      <w:r w:rsidR="00924889" w:rsidRPr="00F105DE">
        <w:rPr>
          <w:rFonts w:ascii="Times New Roman" w:hAnsi="Times New Roman" w:cs="Times New Roman"/>
          <w:b/>
          <w:bCs/>
          <w:sz w:val="28"/>
          <w:szCs w:val="28"/>
          <w:lang w:val="kk-KZ"/>
        </w:rPr>
        <w:t>ақсаты:</w:t>
      </w:r>
      <w:r w:rsidR="00924889" w:rsidRPr="00924889">
        <w:rPr>
          <w:rFonts w:ascii="Times New Roman" w:hAnsi="Times New Roman" w:cs="Times New Roman"/>
          <w:sz w:val="28"/>
          <w:szCs w:val="28"/>
          <w:lang w:val="kk-KZ"/>
        </w:rPr>
        <w:t xml:space="preserve"> Жалпы білім беретін </w:t>
      </w:r>
      <w:r w:rsidR="00787EB9">
        <w:rPr>
          <w:rFonts w:ascii="Times New Roman" w:hAnsi="Times New Roman" w:cs="Times New Roman"/>
          <w:sz w:val="28"/>
          <w:szCs w:val="28"/>
          <w:lang w:val="kk-KZ"/>
        </w:rPr>
        <w:t xml:space="preserve">университеттерде қазақ тілі </w:t>
      </w:r>
      <w:r w:rsidR="00924889" w:rsidRPr="00924889">
        <w:rPr>
          <w:rFonts w:ascii="Times New Roman" w:hAnsi="Times New Roman" w:cs="Times New Roman"/>
          <w:sz w:val="28"/>
          <w:szCs w:val="28"/>
          <w:lang w:val="kk-KZ"/>
        </w:rPr>
        <w:t>пәнін оқытуда қолдану үшін негізгі білім беру технологиялары бойынша мұғалімдердің білім, білік және дағды жүйесін жетілдіру.</w:t>
      </w:r>
    </w:p>
    <w:p w:rsidR="00380078" w:rsidRDefault="00380078" w:rsidP="00EF1747">
      <w:pPr>
        <w:ind w:right="-613" w:firstLine="709"/>
        <w:jc w:val="both"/>
        <w:rPr>
          <w:rFonts w:ascii="Times New Roman" w:hAnsi="Times New Roman" w:cs="Times New Roman"/>
          <w:b/>
          <w:bCs/>
          <w:sz w:val="28"/>
          <w:szCs w:val="28"/>
          <w:lang w:val="kk-KZ"/>
        </w:rPr>
      </w:pPr>
    </w:p>
    <w:p w:rsidR="00F105DE" w:rsidRDefault="00F105DE" w:rsidP="00EF1747">
      <w:pPr>
        <w:ind w:right="-613" w:firstLine="709"/>
        <w:jc w:val="both"/>
        <w:rPr>
          <w:rFonts w:ascii="Times New Roman" w:hAnsi="Times New Roman" w:cs="Times New Roman"/>
          <w:b/>
          <w:bCs/>
          <w:sz w:val="28"/>
          <w:szCs w:val="28"/>
          <w:lang w:val="kk-KZ"/>
        </w:rPr>
      </w:pPr>
      <w:r w:rsidRPr="00F105DE">
        <w:rPr>
          <w:rFonts w:ascii="Times New Roman" w:hAnsi="Times New Roman" w:cs="Times New Roman"/>
          <w:b/>
          <w:bCs/>
          <w:sz w:val="28"/>
          <w:szCs w:val="28"/>
          <w:lang w:val="kk-KZ"/>
        </w:rPr>
        <w:t xml:space="preserve">Бағдарламаның міндеті: </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t>Қазақ грамматикасын коммуникативтік, функционалдық бағытта оқытудың өзекті мәселелерін зерделеу;</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lastRenderedPageBreak/>
        <w:t xml:space="preserve">Грамматиканың жаңа бағыттарын оқытуда IT технологиясын қолданудың бағыттары;  </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t>Ақпараттық технологиялар арқылы қазақ тілінің жаңа грамматикалық бағытын зерделеуде мамандардың коммуникативтік құзыреттілігін қалыптастырудың педагогикалық психологиялық ерекшелігі;</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t xml:space="preserve">Ақпараттық технологиялар арқылы қазақ тілінің жаңа грамматикалық бағытын зерделеуде мамандардың IT құзыреттілігін қалыптастырудың құрылымдық мазмұны; </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t xml:space="preserve">Грамматиканың жаңа бағыттарын оқытуда ақпараттық-компьютерлік технологияларды қолдануды практикалық тұрғыдан дамытудың жолдары;  </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t>Қазақ функционалды грамматикасының басты қағидалары мен қисындарын талдау;</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t>Қазақ тіліне арналған ақпараттық технологиялар туралы үйрету;</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t>Цифрлық қазақ тілін оқытудағы ойын түрлерін көрсету;</w:t>
      </w:r>
    </w:p>
    <w:p w:rsidR="00206785" w:rsidRPr="00206785" w:rsidRDefault="00206785" w:rsidP="00206785">
      <w:pPr>
        <w:ind w:right="-613" w:firstLine="709"/>
        <w:jc w:val="both"/>
        <w:rPr>
          <w:rFonts w:ascii="Times New Roman" w:hAnsi="Times New Roman" w:cs="Times New Roman"/>
          <w:bCs/>
          <w:sz w:val="28"/>
          <w:szCs w:val="28"/>
          <w:lang w:val="kk-KZ"/>
        </w:rPr>
      </w:pPr>
      <w:r w:rsidRPr="00206785">
        <w:rPr>
          <w:rFonts w:ascii="Times New Roman" w:hAnsi="Times New Roman" w:cs="Times New Roman"/>
          <w:bCs/>
          <w:sz w:val="28"/>
          <w:szCs w:val="28"/>
          <w:lang w:val="kk-KZ"/>
        </w:rPr>
        <w:t>Қазақ тілінде онлайн курс жасауға арналған технологиялармен таныстыру.</w:t>
      </w:r>
    </w:p>
    <w:p w:rsidR="00206785" w:rsidRDefault="00206785" w:rsidP="00EF1747">
      <w:pPr>
        <w:ind w:right="-613" w:firstLine="709"/>
        <w:jc w:val="both"/>
        <w:rPr>
          <w:rFonts w:ascii="Times New Roman" w:hAnsi="Times New Roman" w:cs="Times New Roman"/>
          <w:b/>
          <w:bCs/>
          <w:sz w:val="28"/>
          <w:szCs w:val="28"/>
          <w:lang w:val="kk-KZ"/>
        </w:rPr>
      </w:pPr>
    </w:p>
    <w:p w:rsidR="00924889" w:rsidRPr="00F105DE" w:rsidRDefault="00924889" w:rsidP="00EF1747">
      <w:pPr>
        <w:ind w:right="-613" w:firstLine="709"/>
        <w:jc w:val="both"/>
        <w:rPr>
          <w:rFonts w:ascii="Times New Roman" w:hAnsi="Times New Roman" w:cs="Times New Roman"/>
          <w:b/>
          <w:bCs/>
          <w:sz w:val="28"/>
          <w:szCs w:val="28"/>
          <w:lang w:val="kk-KZ"/>
        </w:rPr>
      </w:pPr>
      <w:r w:rsidRPr="00F105DE">
        <w:rPr>
          <w:rFonts w:ascii="Times New Roman" w:hAnsi="Times New Roman" w:cs="Times New Roman"/>
          <w:b/>
          <w:bCs/>
          <w:sz w:val="28"/>
          <w:szCs w:val="28"/>
          <w:lang w:val="kk-KZ"/>
        </w:rPr>
        <w:t>Күтілетін нәтижелер:</w:t>
      </w:r>
    </w:p>
    <w:p w:rsidR="00924889" w:rsidRPr="00924889" w:rsidRDefault="00924889" w:rsidP="00EF1747">
      <w:pPr>
        <w:ind w:right="-613" w:firstLine="709"/>
        <w:jc w:val="both"/>
        <w:rPr>
          <w:rFonts w:ascii="Times New Roman" w:hAnsi="Times New Roman" w:cs="Times New Roman"/>
          <w:sz w:val="28"/>
          <w:szCs w:val="28"/>
          <w:lang w:val="kk-KZ"/>
        </w:rPr>
      </w:pPr>
      <w:r w:rsidRPr="00924889">
        <w:rPr>
          <w:rFonts w:ascii="Times New Roman" w:hAnsi="Times New Roman" w:cs="Times New Roman"/>
          <w:sz w:val="28"/>
          <w:szCs w:val="28"/>
          <w:lang w:val="kk-KZ"/>
        </w:rPr>
        <w:t xml:space="preserve">Курсты аяқтағаннан кейін </w:t>
      </w:r>
      <w:r w:rsidR="00FA664A">
        <w:rPr>
          <w:rFonts w:ascii="Times New Roman" w:hAnsi="Times New Roman" w:cs="Times New Roman"/>
          <w:sz w:val="28"/>
          <w:szCs w:val="28"/>
          <w:lang w:val="kk-KZ"/>
        </w:rPr>
        <w:t xml:space="preserve">тыңдаушылар </w:t>
      </w:r>
      <w:r w:rsidRPr="00924889">
        <w:rPr>
          <w:rFonts w:ascii="Times New Roman" w:hAnsi="Times New Roman" w:cs="Times New Roman"/>
          <w:sz w:val="28"/>
          <w:szCs w:val="28"/>
          <w:lang w:val="kk-KZ"/>
        </w:rPr>
        <w:t xml:space="preserve">біледі: </w:t>
      </w:r>
    </w:p>
    <w:p w:rsidR="00924889" w:rsidRPr="003B4B6B" w:rsidRDefault="00924889" w:rsidP="00206785">
      <w:pPr>
        <w:pStyle w:val="a4"/>
        <w:numPr>
          <w:ilvl w:val="0"/>
          <w:numId w:val="16"/>
        </w:numPr>
        <w:tabs>
          <w:tab w:val="left" w:pos="1134"/>
        </w:tabs>
        <w:spacing w:after="0" w:line="240" w:lineRule="auto"/>
        <w:ind w:left="0" w:right="-613" w:firstLine="709"/>
        <w:jc w:val="both"/>
        <w:rPr>
          <w:rFonts w:ascii="Times New Roman" w:hAnsi="Times New Roman"/>
          <w:sz w:val="28"/>
          <w:szCs w:val="28"/>
          <w:lang w:val="kk-KZ"/>
        </w:rPr>
      </w:pPr>
      <w:r w:rsidRPr="00F105DE">
        <w:rPr>
          <w:rFonts w:ascii="Times New Roman" w:hAnsi="Times New Roman"/>
          <w:sz w:val="28"/>
          <w:szCs w:val="28"/>
          <w:lang w:val="kk-KZ"/>
        </w:rPr>
        <w:t>біртұтас педагогикалық процестің құрылымын, функцияларын, мазмұны мен даму диалектикасын, тәрбие жұмысының негізгі принциптерін, әдістері мен ұйымдастыру формаларын; оқу-тәрбие процесінің типтік мәселелері</w:t>
      </w:r>
      <w:r w:rsidR="00380078">
        <w:rPr>
          <w:rFonts w:ascii="Times New Roman" w:hAnsi="Times New Roman"/>
          <w:sz w:val="28"/>
          <w:szCs w:val="28"/>
          <w:lang w:val="kk-KZ"/>
        </w:rPr>
        <w:t>н біледі</w:t>
      </w:r>
      <w:r w:rsidR="00F105DE">
        <w:rPr>
          <w:rFonts w:ascii="Times New Roman" w:hAnsi="Times New Roman"/>
          <w:sz w:val="28"/>
          <w:szCs w:val="28"/>
          <w:lang w:val="kk-KZ"/>
        </w:rPr>
        <w:t>;</w:t>
      </w:r>
    </w:p>
    <w:p w:rsidR="003B4B6B" w:rsidRPr="003B4B6B" w:rsidRDefault="003B4B6B" w:rsidP="00206785">
      <w:pPr>
        <w:pStyle w:val="a4"/>
        <w:numPr>
          <w:ilvl w:val="0"/>
          <w:numId w:val="16"/>
        </w:numPr>
        <w:tabs>
          <w:tab w:val="left" w:pos="1134"/>
        </w:tabs>
        <w:spacing w:after="0" w:line="240" w:lineRule="auto"/>
        <w:ind w:left="0" w:right="-613" w:firstLine="709"/>
        <w:jc w:val="both"/>
        <w:rPr>
          <w:rFonts w:ascii="Times New Roman" w:hAnsi="Times New Roman"/>
          <w:sz w:val="28"/>
          <w:szCs w:val="28"/>
          <w:lang w:val="kk-KZ"/>
        </w:rPr>
      </w:pPr>
      <w:r w:rsidRPr="003B4B6B">
        <w:rPr>
          <w:rFonts w:ascii="Times New Roman" w:hAnsi="Times New Roman"/>
          <w:sz w:val="28"/>
          <w:szCs w:val="28"/>
          <w:lang w:val="kk-KZ"/>
        </w:rPr>
        <w:t>тыңдаушылардың ынтымақтастығын ұйымдастыру, олардың белсенділігін, бастамасы мен дербестігін қолдау, шығармашылық қабілеттерін дамыту</w:t>
      </w:r>
      <w:r>
        <w:rPr>
          <w:rFonts w:ascii="Times New Roman" w:hAnsi="Times New Roman"/>
          <w:sz w:val="28"/>
          <w:szCs w:val="28"/>
          <w:lang w:val="kk-KZ"/>
        </w:rPr>
        <w:t>;</w:t>
      </w:r>
    </w:p>
    <w:p w:rsidR="00380078" w:rsidRDefault="003B4B6B" w:rsidP="00206785">
      <w:pPr>
        <w:pStyle w:val="a4"/>
        <w:numPr>
          <w:ilvl w:val="0"/>
          <w:numId w:val="16"/>
        </w:numPr>
        <w:tabs>
          <w:tab w:val="left" w:pos="1134"/>
        </w:tabs>
        <w:spacing w:after="0" w:line="240" w:lineRule="auto"/>
        <w:ind w:left="0" w:right="-613" w:firstLine="709"/>
        <w:jc w:val="both"/>
        <w:rPr>
          <w:rFonts w:ascii="Times New Roman" w:hAnsi="Times New Roman"/>
          <w:sz w:val="28"/>
          <w:szCs w:val="28"/>
          <w:lang w:val="kk-KZ"/>
        </w:rPr>
      </w:pPr>
      <w:r w:rsidRPr="003B4B6B">
        <w:rPr>
          <w:rFonts w:ascii="Times New Roman" w:hAnsi="Times New Roman"/>
          <w:sz w:val="28"/>
          <w:szCs w:val="28"/>
          <w:lang w:val="kk-KZ"/>
        </w:rPr>
        <w:t>тұлғалық, метапәндік және пәндік оқыту нәтижелеріне қол жеткізу үшін білім беру ортасының мүмкіндіктерін пайдалану және оқытылатын пәндер арқылы білім беру процесінің сапасын қамтамасыз ет</w:t>
      </w:r>
      <w:r w:rsidR="00380078">
        <w:rPr>
          <w:rFonts w:ascii="Times New Roman" w:hAnsi="Times New Roman"/>
          <w:sz w:val="28"/>
          <w:szCs w:val="28"/>
          <w:lang w:val="kk-KZ"/>
        </w:rPr>
        <w:t>еді</w:t>
      </w:r>
      <w:r>
        <w:rPr>
          <w:rFonts w:ascii="Times New Roman" w:hAnsi="Times New Roman"/>
          <w:sz w:val="28"/>
          <w:szCs w:val="28"/>
          <w:lang w:val="kk-KZ"/>
        </w:rPr>
        <w:t>.</w:t>
      </w:r>
    </w:p>
    <w:p w:rsidR="00380078" w:rsidRPr="00380078" w:rsidRDefault="00380078" w:rsidP="00206785">
      <w:pPr>
        <w:pStyle w:val="a4"/>
        <w:numPr>
          <w:ilvl w:val="0"/>
          <w:numId w:val="16"/>
        </w:numPr>
        <w:tabs>
          <w:tab w:val="left" w:pos="1134"/>
        </w:tabs>
        <w:spacing w:after="0" w:line="240" w:lineRule="auto"/>
        <w:ind w:left="0" w:right="-613" w:firstLine="709"/>
        <w:jc w:val="both"/>
        <w:rPr>
          <w:rFonts w:ascii="Times New Roman" w:hAnsi="Times New Roman"/>
          <w:sz w:val="28"/>
          <w:szCs w:val="28"/>
          <w:lang w:val="kk-KZ"/>
        </w:rPr>
      </w:pPr>
      <w:r w:rsidRPr="00380078">
        <w:rPr>
          <w:rFonts w:ascii="Times New Roman" w:hAnsi="Times New Roman"/>
          <w:sz w:val="28"/>
          <w:szCs w:val="28"/>
          <w:lang w:val="kk-KZ"/>
        </w:rPr>
        <w:t>ақпараттық технологиялар арқылы қазақ тілінің жаңа грамматикалық бағытын зерделеуде мамандардың коммуникативтік құзыреттілігін қалыптастырудың педагогикалық психологиялық ерекшелігін меңгереді;</w:t>
      </w:r>
    </w:p>
    <w:p w:rsidR="00380078" w:rsidRPr="00380078" w:rsidRDefault="00380078" w:rsidP="00206785">
      <w:pPr>
        <w:pStyle w:val="a4"/>
        <w:numPr>
          <w:ilvl w:val="0"/>
          <w:numId w:val="16"/>
        </w:numPr>
        <w:tabs>
          <w:tab w:val="left" w:pos="1134"/>
        </w:tabs>
        <w:spacing w:after="0" w:line="240" w:lineRule="auto"/>
        <w:ind w:left="0" w:right="-613" w:firstLine="709"/>
        <w:jc w:val="both"/>
        <w:rPr>
          <w:rFonts w:ascii="Times New Roman" w:hAnsi="Times New Roman"/>
          <w:sz w:val="28"/>
          <w:szCs w:val="28"/>
          <w:lang w:val="kk-KZ"/>
        </w:rPr>
      </w:pPr>
      <w:r w:rsidRPr="00380078">
        <w:rPr>
          <w:rFonts w:ascii="Times New Roman" w:hAnsi="Times New Roman"/>
          <w:sz w:val="28"/>
          <w:szCs w:val="28"/>
          <w:lang w:val="kk-KZ"/>
        </w:rPr>
        <w:t xml:space="preserve"> ақпараттық технологиялар арқылы қазақ тілінің жаңа грамматикалық бағытын зерделеуде мамандардың IT құзыреттілігін қалыптастырудың құрылымдық мазмұнын біледі; </w:t>
      </w:r>
    </w:p>
    <w:p w:rsidR="00380078" w:rsidRPr="00380078" w:rsidRDefault="00380078" w:rsidP="00206785">
      <w:pPr>
        <w:pStyle w:val="a4"/>
        <w:numPr>
          <w:ilvl w:val="0"/>
          <w:numId w:val="16"/>
        </w:numPr>
        <w:tabs>
          <w:tab w:val="left" w:pos="1134"/>
        </w:tabs>
        <w:spacing w:after="0" w:line="240" w:lineRule="auto"/>
        <w:ind w:left="0" w:right="-613" w:firstLine="709"/>
        <w:jc w:val="both"/>
        <w:rPr>
          <w:rFonts w:ascii="Times New Roman" w:hAnsi="Times New Roman"/>
          <w:sz w:val="28"/>
          <w:szCs w:val="28"/>
          <w:lang w:val="kk-KZ"/>
        </w:rPr>
      </w:pPr>
      <w:r w:rsidRPr="00380078">
        <w:rPr>
          <w:rFonts w:ascii="Times New Roman" w:hAnsi="Times New Roman"/>
          <w:sz w:val="28"/>
          <w:szCs w:val="28"/>
          <w:lang w:val="kk-KZ"/>
        </w:rPr>
        <w:t xml:space="preserve">Грамматиканың жаңа бағыттарын оқытуда ақпараттық-компьютерлік технологияларды қолдануды практикалық тұрғыдан дамытудың жолдарын меңгереді;  </w:t>
      </w:r>
    </w:p>
    <w:p w:rsidR="00206785" w:rsidRDefault="00206785" w:rsidP="00EF1747">
      <w:pPr>
        <w:ind w:right="-613" w:firstLine="709"/>
        <w:jc w:val="both"/>
        <w:rPr>
          <w:rFonts w:ascii="Times New Roman" w:hAnsi="Times New Roman" w:cs="Times New Roman"/>
          <w:sz w:val="28"/>
          <w:szCs w:val="28"/>
          <w:lang w:val="kk-KZ"/>
        </w:rPr>
      </w:pPr>
    </w:p>
    <w:p w:rsidR="00924889" w:rsidRPr="00787EB9" w:rsidRDefault="00924889" w:rsidP="00EF1747">
      <w:pPr>
        <w:ind w:right="-613" w:firstLine="709"/>
        <w:jc w:val="both"/>
        <w:rPr>
          <w:rFonts w:ascii="Times New Roman" w:hAnsi="Times New Roman" w:cs="Times New Roman"/>
          <w:b/>
          <w:bCs/>
          <w:sz w:val="28"/>
          <w:szCs w:val="28"/>
          <w:lang w:val="kk-KZ"/>
        </w:rPr>
      </w:pPr>
      <w:r w:rsidRPr="00787EB9">
        <w:rPr>
          <w:rFonts w:ascii="Times New Roman" w:hAnsi="Times New Roman" w:cs="Times New Roman"/>
          <w:b/>
          <w:bCs/>
          <w:sz w:val="28"/>
          <w:szCs w:val="28"/>
          <w:lang w:val="kk-KZ"/>
        </w:rPr>
        <w:t>Бағдарлама</w:t>
      </w:r>
      <w:r w:rsidR="00F105DE">
        <w:rPr>
          <w:rFonts w:ascii="Times New Roman" w:hAnsi="Times New Roman" w:cs="Times New Roman"/>
          <w:b/>
          <w:bCs/>
          <w:sz w:val="28"/>
          <w:szCs w:val="28"/>
          <w:lang w:val="kk-KZ"/>
        </w:rPr>
        <w:t xml:space="preserve"> тақырыптары </w:t>
      </w:r>
    </w:p>
    <w:p w:rsidR="00924889" w:rsidRPr="00787EB9" w:rsidRDefault="00924889" w:rsidP="00787EB9">
      <w:pPr>
        <w:ind w:right="-613" w:firstLine="567"/>
        <w:jc w:val="both"/>
        <w:rPr>
          <w:rFonts w:ascii="Times New Roman" w:hAnsi="Times New Roman" w:cs="Times New Roman"/>
          <w:b/>
          <w:bCs/>
          <w:sz w:val="28"/>
          <w:szCs w:val="28"/>
          <w:lang w:val="kk-KZ"/>
        </w:rPr>
      </w:pPr>
    </w:p>
    <w:tbl>
      <w:tblPr>
        <w:tblStyle w:val="a3"/>
        <w:tblW w:w="9668" w:type="dxa"/>
        <w:tblInd w:w="108" w:type="dxa"/>
        <w:tblLook w:val="04A0" w:firstRow="1" w:lastRow="0" w:firstColumn="1" w:lastColumn="0" w:noHBand="0" w:noVBand="1"/>
      </w:tblPr>
      <w:tblGrid>
        <w:gridCol w:w="4536"/>
        <w:gridCol w:w="5132"/>
      </w:tblGrid>
      <w:tr w:rsidR="00FF4DDD" w:rsidRPr="00D06732" w:rsidTr="00206785">
        <w:tc>
          <w:tcPr>
            <w:tcW w:w="4536" w:type="dxa"/>
          </w:tcPr>
          <w:p w:rsidR="00924889" w:rsidRPr="00D06732" w:rsidRDefault="00924889" w:rsidP="00206785">
            <w:pPr>
              <w:tabs>
                <w:tab w:val="left" w:pos="2325"/>
              </w:tabs>
              <w:jc w:val="both"/>
              <w:rPr>
                <w:rFonts w:ascii="Times New Roman" w:hAnsi="Times New Roman" w:cs="Times New Roman"/>
                <w:sz w:val="28"/>
                <w:szCs w:val="28"/>
              </w:rPr>
            </w:pPr>
            <w:r w:rsidRPr="00D06732">
              <w:rPr>
                <w:rFonts w:ascii="Times New Roman" w:hAnsi="Times New Roman" w:cs="Times New Roman"/>
                <w:sz w:val="28"/>
                <w:szCs w:val="28"/>
              </w:rPr>
              <w:t xml:space="preserve">Модуль 1. </w:t>
            </w:r>
            <w:r w:rsidR="003F1CFC" w:rsidRPr="00D06732">
              <w:rPr>
                <w:rFonts w:ascii="Times New Roman" w:hAnsi="Times New Roman" w:cs="Times New Roman"/>
                <w:sz w:val="28"/>
                <w:szCs w:val="28"/>
                <w:lang w:val="kk-KZ"/>
              </w:rPr>
              <w:t xml:space="preserve"> </w:t>
            </w:r>
          </w:p>
        </w:tc>
        <w:tc>
          <w:tcPr>
            <w:tcW w:w="5132" w:type="dxa"/>
          </w:tcPr>
          <w:p w:rsidR="00924889" w:rsidRPr="00D06732" w:rsidRDefault="00BF0E44" w:rsidP="00206785">
            <w:pPr>
              <w:tabs>
                <w:tab w:val="left" w:pos="2325"/>
              </w:tabs>
              <w:jc w:val="both"/>
              <w:rPr>
                <w:rFonts w:ascii="Times New Roman" w:hAnsi="Times New Roman" w:cs="Times New Roman"/>
                <w:sz w:val="28"/>
                <w:szCs w:val="28"/>
              </w:rPr>
            </w:pPr>
            <w:proofErr w:type="spellStart"/>
            <w:r>
              <w:rPr>
                <w:rFonts w:ascii="Times New Roman" w:hAnsi="Times New Roman" w:cs="Times New Roman"/>
                <w:sz w:val="28"/>
                <w:szCs w:val="28"/>
              </w:rPr>
              <w:t>Т</w:t>
            </w:r>
            <w:r w:rsidR="003F1CFC" w:rsidRPr="00D06732">
              <w:rPr>
                <w:rFonts w:ascii="Times New Roman" w:hAnsi="Times New Roman" w:cs="Times New Roman"/>
                <w:sz w:val="28"/>
                <w:szCs w:val="28"/>
              </w:rPr>
              <w:t>ақырып</w:t>
            </w:r>
            <w:r>
              <w:rPr>
                <w:rFonts w:ascii="Times New Roman" w:hAnsi="Times New Roman" w:cs="Times New Roman"/>
                <w:sz w:val="28"/>
                <w:szCs w:val="28"/>
              </w:rPr>
              <w:t>тар</w:t>
            </w:r>
            <w:proofErr w:type="spellEnd"/>
          </w:p>
        </w:tc>
      </w:tr>
      <w:tr w:rsidR="00FF4DDD" w:rsidRPr="00D06732" w:rsidTr="00206785">
        <w:tc>
          <w:tcPr>
            <w:tcW w:w="4536" w:type="dxa"/>
          </w:tcPr>
          <w:p w:rsidR="00BF0E44" w:rsidRPr="00BF0E44" w:rsidRDefault="00BF0E44" w:rsidP="00206785">
            <w:pPr>
              <w:tabs>
                <w:tab w:val="left" w:pos="1095"/>
                <w:tab w:val="right" w:pos="3012"/>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 грамматикасын</w:t>
            </w:r>
            <w:r w:rsidR="00FF4DDD">
              <w:rPr>
                <w:rFonts w:ascii="Times New Roman" w:hAnsi="Times New Roman" w:cs="Times New Roman"/>
                <w:sz w:val="28"/>
                <w:szCs w:val="28"/>
                <w:lang w:val="kk-KZ"/>
              </w:rPr>
              <w:t xml:space="preserve"> </w:t>
            </w:r>
            <w:r w:rsidR="00FF4DDD">
              <w:rPr>
                <w:rFonts w:ascii="Times New Roman" w:hAnsi="Times New Roman" w:cs="Times New Roman"/>
                <w:sz w:val="28"/>
                <w:szCs w:val="28"/>
                <w:lang w:val="kk-KZ"/>
              </w:rPr>
              <w:lastRenderedPageBreak/>
              <w:t>коммуникативтік,</w:t>
            </w:r>
            <w:r>
              <w:rPr>
                <w:rFonts w:ascii="Times New Roman" w:hAnsi="Times New Roman" w:cs="Times New Roman"/>
                <w:sz w:val="28"/>
                <w:szCs w:val="28"/>
                <w:lang w:val="kk-KZ"/>
              </w:rPr>
              <w:t xml:space="preserve"> функционалдық бағытта оқытудың мәселелері</w:t>
            </w:r>
          </w:p>
        </w:tc>
        <w:tc>
          <w:tcPr>
            <w:tcW w:w="5132" w:type="dxa"/>
          </w:tcPr>
          <w:p w:rsidR="00FF4DDD" w:rsidRDefault="00FF4DDD"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Қазақ грамматикасын коммуникативтік </w:t>
            </w:r>
            <w:r>
              <w:rPr>
                <w:rFonts w:ascii="Times New Roman" w:hAnsi="Times New Roman" w:cs="Times New Roman"/>
                <w:sz w:val="28"/>
                <w:szCs w:val="28"/>
                <w:lang w:val="kk-KZ"/>
              </w:rPr>
              <w:lastRenderedPageBreak/>
              <w:t>бағытта оқытудың мәселелері</w:t>
            </w:r>
          </w:p>
          <w:p w:rsidR="00FF4DDD" w:rsidRPr="00D06732" w:rsidRDefault="00FF4DDD"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 грамматикасын функционалдық бағытта оқытудың мәселелері</w:t>
            </w:r>
          </w:p>
        </w:tc>
      </w:tr>
      <w:tr w:rsidR="00FF4DDD" w:rsidRPr="00D06732" w:rsidTr="00206785">
        <w:tc>
          <w:tcPr>
            <w:tcW w:w="4536" w:type="dxa"/>
          </w:tcPr>
          <w:p w:rsidR="00BF0E44" w:rsidRPr="00BF0E44" w:rsidRDefault="00BF0E44"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Қазақ </w:t>
            </w:r>
            <w:r w:rsidR="00FF4DDD">
              <w:rPr>
                <w:rFonts w:ascii="Times New Roman" w:hAnsi="Times New Roman" w:cs="Times New Roman"/>
                <w:sz w:val="28"/>
                <w:szCs w:val="28"/>
                <w:lang w:val="kk-KZ"/>
              </w:rPr>
              <w:t>функционалды грамматикасының басты қағидалары мен қисындары</w:t>
            </w:r>
          </w:p>
        </w:tc>
        <w:tc>
          <w:tcPr>
            <w:tcW w:w="5132" w:type="dxa"/>
          </w:tcPr>
          <w:p w:rsidR="00BF0E44" w:rsidRDefault="00FF4DDD"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функционалды грамматикасының метатілі, терминдері </w:t>
            </w:r>
          </w:p>
          <w:p w:rsidR="00FF4DDD" w:rsidRDefault="00FF4DDD"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 функционалды грамматикасының басты қағидалары</w:t>
            </w:r>
          </w:p>
          <w:p w:rsidR="00FF4DDD" w:rsidRPr="00D06732" w:rsidRDefault="00FF4DDD"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 функционалды грамматикасының зерттелуі</w:t>
            </w:r>
          </w:p>
        </w:tc>
      </w:tr>
      <w:tr w:rsidR="00FF4DDD" w:rsidRPr="00D06732" w:rsidTr="00206785">
        <w:tc>
          <w:tcPr>
            <w:tcW w:w="4536" w:type="dxa"/>
          </w:tcPr>
          <w:p w:rsidR="00BF0E44" w:rsidRPr="00380078" w:rsidRDefault="00FF4DDD"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Объектілік пен субъектілік қатынас</w:t>
            </w:r>
            <w:r w:rsidR="00380078">
              <w:rPr>
                <w:rFonts w:ascii="Times New Roman" w:hAnsi="Times New Roman" w:cs="Times New Roman"/>
                <w:sz w:val="28"/>
                <w:szCs w:val="28"/>
                <w:lang w:val="kk-KZ"/>
              </w:rPr>
              <w:t>ты и</w:t>
            </w:r>
            <w:r w:rsidR="00380078" w:rsidRPr="00380078">
              <w:rPr>
                <w:rFonts w:ascii="Times New Roman" w:hAnsi="Times New Roman" w:cs="Times New Roman"/>
                <w:sz w:val="28"/>
                <w:szCs w:val="28"/>
                <w:lang w:val="ru-KZ"/>
              </w:rPr>
              <w:t>нтеллектуалды ақпараттық жүйелер</w:t>
            </w:r>
            <w:r w:rsidR="00380078">
              <w:rPr>
                <w:rFonts w:ascii="Times New Roman" w:hAnsi="Times New Roman" w:cs="Times New Roman"/>
                <w:sz w:val="28"/>
                <w:szCs w:val="28"/>
                <w:lang w:val="kk-KZ"/>
              </w:rPr>
              <w:t xml:space="preserve"> арқылы тану</w:t>
            </w:r>
          </w:p>
        </w:tc>
        <w:tc>
          <w:tcPr>
            <w:tcW w:w="5132" w:type="dxa"/>
          </w:tcPr>
          <w:p w:rsidR="00FF4DDD" w:rsidRDefault="00FF4DDD"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 лебізіндегі объектілік</w:t>
            </w:r>
          </w:p>
          <w:p w:rsidR="00FF4DDD" w:rsidRPr="00D06732" w:rsidRDefault="00FF4DDD"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 лебізіндегі субектілік</w:t>
            </w:r>
          </w:p>
        </w:tc>
      </w:tr>
      <w:tr w:rsidR="00FF4DDD" w:rsidRPr="00D06732" w:rsidTr="00206785">
        <w:tc>
          <w:tcPr>
            <w:tcW w:w="4536" w:type="dxa"/>
          </w:tcPr>
          <w:p w:rsidR="00BF0E44" w:rsidRPr="00380078" w:rsidRDefault="00380078" w:rsidP="00206785">
            <w:pPr>
              <w:tabs>
                <w:tab w:val="left" w:pos="1095"/>
              </w:tabs>
              <w:jc w:val="both"/>
              <w:rPr>
                <w:rFonts w:ascii="Times New Roman" w:hAnsi="Times New Roman" w:cs="Times New Roman"/>
                <w:sz w:val="28"/>
                <w:szCs w:val="28"/>
                <w:lang w:val="ru-KZ"/>
              </w:rPr>
            </w:pPr>
            <w:r w:rsidRPr="00380078">
              <w:rPr>
                <w:rFonts w:ascii="Times New Roman" w:hAnsi="Times New Roman" w:cs="Times New Roman"/>
                <w:sz w:val="28"/>
                <w:szCs w:val="28"/>
                <w:lang w:val="ru-KZ"/>
              </w:rPr>
              <w:t>Каузалдық қатынасты и</w:t>
            </w:r>
            <w:r w:rsidR="00FA664A" w:rsidRPr="00380078">
              <w:rPr>
                <w:rFonts w:ascii="Times New Roman" w:hAnsi="Times New Roman" w:cs="Times New Roman"/>
                <w:sz w:val="28"/>
                <w:szCs w:val="28"/>
                <w:lang w:val="ru-KZ"/>
              </w:rPr>
              <w:t>нтеллектуалды ақпараттық жүйелер</w:t>
            </w:r>
            <w:r w:rsidRPr="00380078">
              <w:rPr>
                <w:rFonts w:ascii="Times New Roman" w:hAnsi="Times New Roman" w:cs="Times New Roman"/>
                <w:sz w:val="28"/>
                <w:szCs w:val="28"/>
                <w:lang w:val="ru-KZ"/>
              </w:rPr>
              <w:t xml:space="preserve"> арқылы анықтау</w:t>
            </w:r>
          </w:p>
        </w:tc>
        <w:tc>
          <w:tcPr>
            <w:tcW w:w="5132" w:type="dxa"/>
          </w:tcPr>
          <w:p w:rsidR="008536DA" w:rsidRDefault="008536DA" w:rsidP="00206785">
            <w:pPr>
              <w:tabs>
                <w:tab w:val="left" w:pos="1095"/>
              </w:tabs>
              <w:jc w:val="both"/>
              <w:rPr>
                <w:rFonts w:ascii="Times New Roman" w:hAnsi="Times New Roman" w:cs="Times New Roman"/>
                <w:sz w:val="28"/>
                <w:szCs w:val="28"/>
                <w:lang w:val="kk-KZ"/>
              </w:rPr>
            </w:pPr>
            <w:r w:rsidRPr="008536DA">
              <w:rPr>
                <w:rFonts w:ascii="Times New Roman" w:hAnsi="Times New Roman" w:cs="Times New Roman"/>
                <w:sz w:val="28"/>
                <w:szCs w:val="28"/>
                <w:lang w:val="kk-KZ"/>
              </w:rPr>
              <w:t xml:space="preserve">Интеллектуалды ақпараттық жүйелер </w:t>
            </w:r>
            <w:r>
              <w:rPr>
                <w:rFonts w:ascii="Times New Roman" w:hAnsi="Times New Roman" w:cs="Times New Roman"/>
                <w:sz w:val="28"/>
                <w:szCs w:val="28"/>
                <w:lang w:val="kk-KZ"/>
              </w:rPr>
              <w:t xml:space="preserve">туралы </w:t>
            </w:r>
          </w:p>
          <w:p w:rsidR="00FF4DDD" w:rsidRPr="008536DA" w:rsidRDefault="008536DA" w:rsidP="00206785">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өзекті ақпараттар </w:t>
            </w:r>
          </w:p>
        </w:tc>
      </w:tr>
      <w:tr w:rsidR="00FF4DDD" w:rsidRPr="00D06732" w:rsidTr="00206785">
        <w:tc>
          <w:tcPr>
            <w:tcW w:w="4536" w:type="dxa"/>
          </w:tcPr>
          <w:p w:rsidR="00BF0E44" w:rsidRPr="00FF4DDD" w:rsidRDefault="00FF4DDD" w:rsidP="00206785">
            <w:pPr>
              <w:tabs>
                <w:tab w:val="left" w:pos="1095"/>
              </w:tabs>
              <w:jc w:val="both"/>
              <w:rPr>
                <w:rFonts w:ascii="Times New Roman" w:hAnsi="Times New Roman" w:cs="Times New Roman"/>
                <w:bCs/>
                <w:sz w:val="28"/>
                <w:szCs w:val="28"/>
                <w:lang w:val="ru-KZ"/>
              </w:rPr>
            </w:pPr>
            <w:r w:rsidRPr="00FF4DDD">
              <w:rPr>
                <w:rFonts w:ascii="Times New Roman" w:eastAsia="Times New Roman" w:hAnsi="Times New Roman" w:cs="Times New Roman"/>
                <w:bCs/>
                <w:sz w:val="28"/>
                <w:szCs w:val="28"/>
                <w:lang w:val="kk-KZ" w:eastAsia="ru-RU"/>
              </w:rPr>
              <w:t>Қазақ тіліне арналған ақпараттық технологиялар</w:t>
            </w:r>
          </w:p>
        </w:tc>
        <w:tc>
          <w:tcPr>
            <w:tcW w:w="5132" w:type="dxa"/>
          </w:tcPr>
          <w:p w:rsidR="00FF4DDD" w:rsidRPr="00FF4DDD" w:rsidRDefault="00FF4DDD" w:rsidP="00206785">
            <w:pPr>
              <w:snapToGrid w:val="0"/>
              <w:jc w:val="both"/>
              <w:rPr>
                <w:rFonts w:ascii="Times New Roman" w:eastAsia="Times New Roman" w:hAnsi="Times New Roman" w:cs="Times New Roman"/>
                <w:sz w:val="28"/>
                <w:szCs w:val="28"/>
                <w:lang w:val="kk-KZ" w:eastAsia="ru-RU"/>
              </w:rPr>
            </w:pPr>
            <w:r w:rsidRPr="00FF4DDD">
              <w:rPr>
                <w:rFonts w:ascii="Times New Roman" w:eastAsia="Times New Roman" w:hAnsi="Times New Roman" w:cs="Times New Roman"/>
                <w:sz w:val="28"/>
                <w:szCs w:val="28"/>
                <w:lang w:val="kk-KZ" w:eastAsia="ru-RU"/>
              </w:rPr>
              <w:t>Қазақ тілді</w:t>
            </w:r>
            <w:r w:rsidRPr="00FF4DDD">
              <w:rPr>
                <w:rFonts w:ascii="Times New Roman" w:eastAsia="Times New Roman" w:hAnsi="Times New Roman" w:cs="Times New Roman"/>
                <w:color w:val="FF0000"/>
                <w:sz w:val="28"/>
                <w:szCs w:val="28"/>
                <w:lang w:val="kk-KZ" w:eastAsia="ru-RU"/>
              </w:rPr>
              <w:t xml:space="preserve"> </w:t>
            </w:r>
            <w:r w:rsidRPr="00FF4DDD">
              <w:rPr>
                <w:rFonts w:ascii="Times New Roman" w:eastAsia="Times New Roman" w:hAnsi="Times New Roman" w:cs="Times New Roman"/>
                <w:sz w:val="28"/>
                <w:szCs w:val="28"/>
                <w:lang w:val="kk-KZ" w:eastAsia="ru-RU"/>
              </w:rPr>
              <w:t>мәтінді автоматты талдау технологиялары</w:t>
            </w:r>
          </w:p>
          <w:p w:rsidR="00FF4DDD" w:rsidRPr="00FF4DDD" w:rsidRDefault="00FF4DDD" w:rsidP="00206785">
            <w:pPr>
              <w:snapToGrid w:val="0"/>
              <w:jc w:val="both"/>
              <w:rPr>
                <w:rFonts w:ascii="Times New Roman" w:hAnsi="Times New Roman" w:cs="Times New Roman"/>
                <w:sz w:val="28"/>
                <w:szCs w:val="28"/>
                <w:lang w:val="kk-KZ"/>
              </w:rPr>
            </w:pPr>
            <w:r w:rsidRPr="00FF4DDD">
              <w:rPr>
                <w:rFonts w:ascii="Times New Roman" w:eastAsia="Times New Roman" w:hAnsi="Times New Roman" w:cs="Times New Roman"/>
                <w:sz w:val="28"/>
                <w:szCs w:val="28"/>
                <w:lang w:val="kk-KZ" w:eastAsia="ru-RU"/>
              </w:rPr>
              <w:t>Қазақ тілді мәтінді лингвостатистикалық талдау</w:t>
            </w:r>
          </w:p>
        </w:tc>
      </w:tr>
      <w:tr w:rsidR="00FF4DDD" w:rsidRPr="00D06732" w:rsidTr="00206785">
        <w:tc>
          <w:tcPr>
            <w:tcW w:w="4536" w:type="dxa"/>
          </w:tcPr>
          <w:p w:rsidR="00FF4DDD" w:rsidRPr="00FF4DDD" w:rsidRDefault="00FF4DDD" w:rsidP="00206785">
            <w:pPr>
              <w:tabs>
                <w:tab w:val="left" w:pos="1095"/>
              </w:tabs>
              <w:jc w:val="both"/>
              <w:rPr>
                <w:rFonts w:ascii="Times New Roman" w:eastAsia="Times New Roman" w:hAnsi="Times New Roman" w:cs="Times New Roman"/>
                <w:sz w:val="28"/>
                <w:szCs w:val="28"/>
                <w:lang w:val="kk-KZ" w:eastAsia="ru-RU"/>
              </w:rPr>
            </w:pPr>
            <w:r w:rsidRPr="00FF4DDD">
              <w:rPr>
                <w:rFonts w:ascii="Times New Roman" w:eastAsia="Times New Roman" w:hAnsi="Times New Roman" w:cs="Times New Roman"/>
                <w:sz w:val="28"/>
                <w:szCs w:val="28"/>
                <w:lang w:val="kk-KZ" w:eastAsia="ru-RU"/>
              </w:rPr>
              <w:t xml:space="preserve">Цифрлық қазақ тілін оқытудағы </w:t>
            </w:r>
          </w:p>
          <w:p w:rsidR="00BF0E44" w:rsidRPr="00FF4DDD" w:rsidRDefault="00FF4DDD" w:rsidP="00206785">
            <w:pPr>
              <w:tabs>
                <w:tab w:val="left" w:pos="1095"/>
              </w:tabs>
              <w:jc w:val="both"/>
              <w:rPr>
                <w:rFonts w:ascii="Times New Roman" w:hAnsi="Times New Roman" w:cs="Times New Roman"/>
                <w:sz w:val="28"/>
                <w:szCs w:val="28"/>
                <w:lang w:val="ru-KZ"/>
              </w:rPr>
            </w:pPr>
            <w:r w:rsidRPr="00FF4DDD">
              <w:rPr>
                <w:rFonts w:ascii="Times New Roman" w:eastAsia="Times New Roman" w:hAnsi="Times New Roman" w:cs="Times New Roman"/>
                <w:sz w:val="28"/>
                <w:szCs w:val="28"/>
                <w:lang w:val="kk-KZ" w:eastAsia="ru-RU"/>
              </w:rPr>
              <w:t>ойын түрлері</w:t>
            </w:r>
          </w:p>
        </w:tc>
        <w:tc>
          <w:tcPr>
            <w:tcW w:w="5132" w:type="dxa"/>
          </w:tcPr>
          <w:p w:rsidR="00FF4DDD" w:rsidRPr="008536DA" w:rsidRDefault="00FF4DDD" w:rsidP="00206785">
            <w:pPr>
              <w:tabs>
                <w:tab w:val="left" w:pos="1095"/>
              </w:tabs>
              <w:jc w:val="both"/>
              <w:rPr>
                <w:rFonts w:ascii="Times New Roman" w:eastAsia="Times New Roman" w:hAnsi="Times New Roman" w:cs="Times New Roman"/>
                <w:sz w:val="28"/>
                <w:szCs w:val="28"/>
                <w:lang w:val="kk-KZ" w:eastAsia="ru-RU"/>
              </w:rPr>
            </w:pPr>
            <w:r w:rsidRPr="008536DA">
              <w:rPr>
                <w:rFonts w:ascii="Times New Roman" w:eastAsia="Times New Roman" w:hAnsi="Times New Roman" w:cs="Times New Roman"/>
                <w:sz w:val="28"/>
                <w:szCs w:val="28"/>
                <w:lang w:val="kk-KZ" w:eastAsia="ru-RU"/>
              </w:rPr>
              <w:t>Қазақ тілін оқытудағы цифрлық технологиялар</w:t>
            </w:r>
          </w:p>
          <w:p w:rsidR="00FF4DDD" w:rsidRPr="00FF4DDD" w:rsidRDefault="00FF4DDD" w:rsidP="00206785">
            <w:pPr>
              <w:tabs>
                <w:tab w:val="left" w:pos="1095"/>
              </w:tabs>
              <w:jc w:val="both"/>
              <w:rPr>
                <w:rFonts w:ascii="Times New Roman" w:eastAsia="Times New Roman" w:hAnsi="Times New Roman" w:cs="Times New Roman"/>
                <w:sz w:val="28"/>
                <w:szCs w:val="28"/>
                <w:lang w:val="kk-KZ" w:eastAsia="ru-RU"/>
              </w:rPr>
            </w:pPr>
            <w:r w:rsidRPr="00FF4DDD">
              <w:rPr>
                <w:rFonts w:ascii="Times New Roman" w:eastAsia="Times New Roman" w:hAnsi="Times New Roman" w:cs="Times New Roman"/>
                <w:sz w:val="28"/>
                <w:szCs w:val="28"/>
                <w:lang w:val="kk-KZ" w:eastAsia="ru-RU"/>
              </w:rPr>
              <w:t xml:space="preserve">Цифрлық қазақ тілін оқытудағы </w:t>
            </w:r>
          </w:p>
          <w:p w:rsidR="00FF4DDD" w:rsidRPr="00D06732" w:rsidRDefault="00FF4DDD" w:rsidP="00206785">
            <w:pPr>
              <w:tabs>
                <w:tab w:val="left" w:pos="1095"/>
              </w:tabs>
              <w:jc w:val="both"/>
              <w:rPr>
                <w:rFonts w:ascii="Times New Roman" w:hAnsi="Times New Roman" w:cs="Times New Roman"/>
                <w:sz w:val="28"/>
                <w:szCs w:val="28"/>
                <w:lang w:val="kk-KZ"/>
              </w:rPr>
            </w:pPr>
            <w:r w:rsidRPr="00FF4DDD">
              <w:rPr>
                <w:rFonts w:ascii="Times New Roman" w:eastAsia="Times New Roman" w:hAnsi="Times New Roman" w:cs="Times New Roman"/>
                <w:sz w:val="28"/>
                <w:szCs w:val="28"/>
                <w:lang w:val="kk-KZ" w:eastAsia="ru-RU"/>
              </w:rPr>
              <w:t>ойын түрлері</w:t>
            </w:r>
          </w:p>
        </w:tc>
      </w:tr>
      <w:tr w:rsidR="00FF4DDD" w:rsidRPr="00D06732" w:rsidTr="00206785">
        <w:tc>
          <w:tcPr>
            <w:tcW w:w="4536" w:type="dxa"/>
          </w:tcPr>
          <w:p w:rsidR="00BF0E44" w:rsidRPr="00FF4DDD" w:rsidRDefault="00FF4DDD" w:rsidP="00206785">
            <w:pPr>
              <w:tabs>
                <w:tab w:val="left" w:pos="2325"/>
              </w:tabs>
              <w:jc w:val="both"/>
              <w:rPr>
                <w:rFonts w:ascii="Times New Roman" w:hAnsi="Times New Roman" w:cs="Times New Roman"/>
                <w:sz w:val="28"/>
                <w:szCs w:val="28"/>
                <w:lang w:val="ru-KZ"/>
              </w:rPr>
            </w:pPr>
            <w:r w:rsidRPr="00FF4DDD">
              <w:rPr>
                <w:rFonts w:ascii="Times New Roman" w:eastAsia="Times New Roman" w:hAnsi="Times New Roman" w:cs="Times New Roman"/>
                <w:sz w:val="28"/>
                <w:szCs w:val="28"/>
                <w:lang w:val="kk-KZ" w:eastAsia="ru-RU"/>
              </w:rPr>
              <w:t>Қазақ тілінде онлайн курс жасауға арналған технологиялар</w:t>
            </w:r>
          </w:p>
        </w:tc>
        <w:tc>
          <w:tcPr>
            <w:tcW w:w="5132" w:type="dxa"/>
          </w:tcPr>
          <w:p w:rsidR="00BF0E44" w:rsidRPr="003B4B6B" w:rsidRDefault="00FF4DDD" w:rsidP="00206785">
            <w:pPr>
              <w:tabs>
                <w:tab w:val="left" w:pos="1095"/>
              </w:tabs>
              <w:jc w:val="both"/>
              <w:rPr>
                <w:rFonts w:ascii="Times New Roman" w:eastAsia="Times New Roman" w:hAnsi="Times New Roman" w:cs="Times New Roman"/>
                <w:sz w:val="28"/>
                <w:szCs w:val="28"/>
                <w:lang w:val="kk-KZ" w:eastAsia="ru-RU"/>
              </w:rPr>
            </w:pPr>
            <w:r w:rsidRPr="00FA664A">
              <w:rPr>
                <w:rFonts w:ascii="Times New Roman" w:eastAsia="Times New Roman" w:hAnsi="Times New Roman" w:cs="Times New Roman"/>
                <w:sz w:val="28"/>
                <w:szCs w:val="28"/>
                <w:lang w:val="kk-KZ" w:eastAsia="ru-RU"/>
              </w:rPr>
              <w:t>Қазақ тілін оқытудың цифрлық құралдарын әзірлеу</w:t>
            </w:r>
            <w:r w:rsidR="003B4B6B">
              <w:rPr>
                <w:rFonts w:ascii="Times New Roman" w:eastAsia="Times New Roman" w:hAnsi="Times New Roman" w:cs="Times New Roman"/>
                <w:sz w:val="28"/>
                <w:szCs w:val="28"/>
                <w:lang w:val="kk-KZ" w:eastAsia="ru-RU"/>
              </w:rPr>
              <w:t xml:space="preserve"> </w:t>
            </w:r>
            <w:r w:rsidRPr="00FA664A">
              <w:rPr>
                <w:rFonts w:ascii="Times New Roman" w:eastAsia="Times New Roman" w:hAnsi="Times New Roman" w:cs="Times New Roman"/>
                <w:sz w:val="28"/>
                <w:szCs w:val="28"/>
                <w:lang w:val="kk-KZ" w:eastAsia="ru-RU"/>
              </w:rPr>
              <w:t>тәсілдері</w:t>
            </w:r>
          </w:p>
        </w:tc>
      </w:tr>
    </w:tbl>
    <w:p w:rsidR="00924889" w:rsidRDefault="00924889" w:rsidP="00787EB9">
      <w:pPr>
        <w:ind w:right="-613" w:firstLine="567"/>
        <w:jc w:val="both"/>
        <w:rPr>
          <w:rFonts w:ascii="Times New Roman" w:hAnsi="Times New Roman" w:cs="Times New Roman"/>
          <w:sz w:val="28"/>
          <w:szCs w:val="28"/>
          <w:lang w:val="kk-KZ"/>
        </w:rPr>
      </w:pPr>
    </w:p>
    <w:p w:rsidR="00924889" w:rsidRDefault="00924889" w:rsidP="00787EB9">
      <w:pPr>
        <w:ind w:right="-613" w:firstLine="567"/>
        <w:jc w:val="both"/>
        <w:rPr>
          <w:rFonts w:ascii="Times New Roman" w:hAnsi="Times New Roman" w:cs="Times New Roman"/>
          <w:sz w:val="28"/>
          <w:szCs w:val="28"/>
          <w:lang w:val="kk-KZ"/>
        </w:rPr>
      </w:pPr>
    </w:p>
    <w:p w:rsidR="00924889" w:rsidRPr="00787EB9" w:rsidRDefault="00924889" w:rsidP="00EF1747">
      <w:pPr>
        <w:ind w:right="-613" w:firstLine="709"/>
        <w:jc w:val="both"/>
        <w:rPr>
          <w:rFonts w:ascii="Times New Roman" w:hAnsi="Times New Roman" w:cs="Times New Roman"/>
          <w:b/>
          <w:bCs/>
          <w:sz w:val="28"/>
          <w:szCs w:val="28"/>
          <w:lang w:val="kk-KZ"/>
        </w:rPr>
      </w:pPr>
      <w:r w:rsidRPr="00787EB9">
        <w:rPr>
          <w:rFonts w:ascii="Times New Roman" w:hAnsi="Times New Roman" w:cs="Times New Roman"/>
          <w:b/>
          <w:bCs/>
          <w:sz w:val="28"/>
          <w:szCs w:val="28"/>
          <w:lang w:val="kk-KZ"/>
        </w:rPr>
        <w:t>Оқу үрдісін ұйымдастыру</w:t>
      </w:r>
    </w:p>
    <w:p w:rsidR="00924889" w:rsidRPr="00924889" w:rsidRDefault="00924889" w:rsidP="00EF1747">
      <w:pPr>
        <w:ind w:right="-613" w:firstLine="709"/>
        <w:jc w:val="both"/>
        <w:rPr>
          <w:rFonts w:ascii="Times New Roman" w:hAnsi="Times New Roman" w:cs="Times New Roman"/>
          <w:sz w:val="28"/>
          <w:szCs w:val="28"/>
          <w:lang w:val="kk-KZ"/>
        </w:rPr>
      </w:pPr>
      <w:r w:rsidRPr="00924889">
        <w:rPr>
          <w:rFonts w:ascii="Times New Roman" w:hAnsi="Times New Roman" w:cs="Times New Roman"/>
          <w:sz w:val="28"/>
          <w:szCs w:val="28"/>
          <w:lang w:val="kk-KZ"/>
        </w:rPr>
        <w:t>Біліктілікті арттыру курстары күндізгі оқу нысанында 2 апта ішінде 72 сағатты құрайтын, бағдарламаның теориялық бөлімін өз бетінше меңгеруді және практикалық жұмысты қамтитын оқыту түрінде ұйымдастырылады.</w:t>
      </w:r>
    </w:p>
    <w:p w:rsidR="00EF1747" w:rsidRDefault="00924889" w:rsidP="00EF1747">
      <w:pPr>
        <w:ind w:right="-613" w:firstLine="709"/>
        <w:jc w:val="both"/>
        <w:rPr>
          <w:rFonts w:ascii="Times New Roman" w:hAnsi="Times New Roman" w:cs="Times New Roman"/>
          <w:sz w:val="28"/>
          <w:szCs w:val="28"/>
          <w:lang w:val="kk-KZ"/>
        </w:rPr>
      </w:pPr>
      <w:r w:rsidRPr="00924889">
        <w:rPr>
          <w:rFonts w:ascii="Times New Roman" w:hAnsi="Times New Roman" w:cs="Times New Roman"/>
          <w:sz w:val="28"/>
          <w:szCs w:val="28"/>
          <w:lang w:val="kk-KZ"/>
        </w:rPr>
        <w:t>Оқытудың негізгі әдістері мен жұмыс түрлері: интерактивті лекция, зерттеушілік әңгіме, сыни ойлауды дамыту технологиясы, есептер шығару, зертханалық тәжірибелер, ауызша сұрау, конспектілеу.</w:t>
      </w:r>
    </w:p>
    <w:p w:rsidR="00EF1747" w:rsidRDefault="00EF1747" w:rsidP="00EF1747">
      <w:pPr>
        <w:ind w:right="-613" w:firstLine="709"/>
        <w:jc w:val="both"/>
        <w:rPr>
          <w:rFonts w:ascii="Times New Roman" w:hAnsi="Times New Roman" w:cs="Times New Roman"/>
          <w:sz w:val="28"/>
          <w:szCs w:val="28"/>
          <w:lang w:val="kk-KZ"/>
        </w:rPr>
      </w:pPr>
    </w:p>
    <w:p w:rsidR="00EF1747" w:rsidRDefault="00EF1747" w:rsidP="00EF1747">
      <w:pPr>
        <w:ind w:right="-613" w:firstLine="709"/>
        <w:jc w:val="both"/>
        <w:rPr>
          <w:rFonts w:ascii="Times New Roman" w:hAnsi="Times New Roman" w:cs="Times New Roman"/>
          <w:sz w:val="28"/>
          <w:szCs w:val="28"/>
          <w:lang w:val="kk-KZ"/>
        </w:rPr>
      </w:pPr>
    </w:p>
    <w:p w:rsidR="002D6312" w:rsidRPr="00EF1747" w:rsidRDefault="002D6312" w:rsidP="00EF1747">
      <w:pPr>
        <w:ind w:right="-613" w:firstLine="709"/>
        <w:jc w:val="both"/>
        <w:rPr>
          <w:rFonts w:ascii="Times New Roman" w:hAnsi="Times New Roman" w:cs="Times New Roman"/>
          <w:sz w:val="28"/>
          <w:szCs w:val="28"/>
          <w:lang w:val="kk-KZ"/>
        </w:rPr>
      </w:pPr>
      <w:r w:rsidRPr="00787EB9">
        <w:rPr>
          <w:rFonts w:ascii="Times New Roman" w:hAnsi="Times New Roman" w:cs="Times New Roman"/>
          <w:b/>
          <w:bCs/>
          <w:sz w:val="28"/>
          <w:szCs w:val="28"/>
          <w:lang w:val="kk-KZ"/>
        </w:rPr>
        <w:t>Бағдарламаны оқу-әдістемелік қамтамасыз ету</w:t>
      </w:r>
    </w:p>
    <w:p w:rsidR="002D6312" w:rsidRDefault="002D6312" w:rsidP="00787EB9">
      <w:pPr>
        <w:ind w:right="-613" w:firstLine="567"/>
        <w:jc w:val="both"/>
        <w:rPr>
          <w:rFonts w:ascii="Times New Roman" w:hAnsi="Times New Roman" w:cs="Times New Roman"/>
          <w:sz w:val="28"/>
          <w:szCs w:val="28"/>
          <w:lang w:val="kk-KZ"/>
        </w:rPr>
      </w:pPr>
    </w:p>
    <w:tbl>
      <w:tblPr>
        <w:tblStyle w:val="a3"/>
        <w:tblW w:w="9639" w:type="dxa"/>
        <w:tblInd w:w="108" w:type="dxa"/>
        <w:tblLayout w:type="fixed"/>
        <w:tblLook w:val="04A0" w:firstRow="1" w:lastRow="0" w:firstColumn="1" w:lastColumn="0" w:noHBand="0" w:noVBand="1"/>
      </w:tblPr>
      <w:tblGrid>
        <w:gridCol w:w="709"/>
        <w:gridCol w:w="3289"/>
        <w:gridCol w:w="992"/>
        <w:gridCol w:w="1956"/>
        <w:gridCol w:w="2693"/>
      </w:tblGrid>
      <w:tr w:rsidR="003B4B6B" w:rsidRPr="00B406B7" w:rsidTr="00206785">
        <w:tc>
          <w:tcPr>
            <w:tcW w:w="709" w:type="dxa"/>
          </w:tcPr>
          <w:p w:rsidR="002D6312" w:rsidRPr="00B406B7" w:rsidRDefault="002D6312" w:rsidP="00206785">
            <w:pPr>
              <w:tabs>
                <w:tab w:val="left" w:pos="1095"/>
              </w:tabs>
              <w:jc w:val="both"/>
              <w:rPr>
                <w:rFonts w:ascii="Times New Roman" w:hAnsi="Times New Roman"/>
                <w:b/>
                <w:sz w:val="28"/>
                <w:szCs w:val="28"/>
              </w:rPr>
            </w:pPr>
            <w:r w:rsidRPr="00B406B7">
              <w:rPr>
                <w:rFonts w:ascii="Times New Roman" w:hAnsi="Times New Roman"/>
                <w:b/>
                <w:sz w:val="28"/>
                <w:szCs w:val="28"/>
              </w:rPr>
              <w:t>№</w:t>
            </w:r>
          </w:p>
          <w:p w:rsidR="002D6312" w:rsidRPr="00B406B7" w:rsidRDefault="002D6312" w:rsidP="00206785">
            <w:pPr>
              <w:tabs>
                <w:tab w:val="left" w:pos="1095"/>
              </w:tabs>
              <w:jc w:val="both"/>
              <w:rPr>
                <w:rFonts w:ascii="Times New Roman" w:hAnsi="Times New Roman"/>
                <w:b/>
                <w:sz w:val="28"/>
                <w:szCs w:val="28"/>
              </w:rPr>
            </w:pPr>
            <w:r w:rsidRPr="00B406B7">
              <w:rPr>
                <w:rFonts w:ascii="Times New Roman" w:hAnsi="Times New Roman"/>
                <w:b/>
                <w:sz w:val="28"/>
                <w:szCs w:val="28"/>
              </w:rPr>
              <w:t>п/п</w:t>
            </w:r>
          </w:p>
        </w:tc>
        <w:tc>
          <w:tcPr>
            <w:tcW w:w="3289" w:type="dxa"/>
          </w:tcPr>
          <w:p w:rsidR="002D6312" w:rsidRPr="00B406B7" w:rsidRDefault="003F1CFC" w:rsidP="00206785">
            <w:pPr>
              <w:tabs>
                <w:tab w:val="left" w:pos="1095"/>
              </w:tabs>
              <w:jc w:val="both"/>
              <w:rPr>
                <w:rFonts w:ascii="Times New Roman" w:hAnsi="Times New Roman"/>
                <w:b/>
                <w:sz w:val="28"/>
                <w:szCs w:val="28"/>
              </w:rPr>
            </w:pPr>
            <w:r>
              <w:rPr>
                <w:rFonts w:ascii="Times New Roman" w:hAnsi="Times New Roman"/>
                <w:b/>
                <w:sz w:val="28"/>
                <w:szCs w:val="28"/>
              </w:rPr>
              <w:t xml:space="preserve">Модуль </w:t>
            </w:r>
            <w:proofErr w:type="spellStart"/>
            <w:r>
              <w:rPr>
                <w:rFonts w:ascii="Times New Roman" w:hAnsi="Times New Roman"/>
                <w:b/>
                <w:sz w:val="28"/>
                <w:szCs w:val="28"/>
              </w:rPr>
              <w:t>тақырыбы</w:t>
            </w:r>
            <w:proofErr w:type="spellEnd"/>
          </w:p>
        </w:tc>
        <w:tc>
          <w:tcPr>
            <w:tcW w:w="992" w:type="dxa"/>
          </w:tcPr>
          <w:p w:rsidR="002D6312" w:rsidRPr="00B406B7" w:rsidRDefault="003F1CFC" w:rsidP="00206785">
            <w:pPr>
              <w:tabs>
                <w:tab w:val="left" w:pos="1095"/>
              </w:tabs>
              <w:jc w:val="both"/>
              <w:rPr>
                <w:rFonts w:ascii="Times New Roman" w:hAnsi="Times New Roman"/>
                <w:b/>
                <w:sz w:val="28"/>
                <w:szCs w:val="28"/>
              </w:rPr>
            </w:pPr>
            <w:r>
              <w:rPr>
                <w:rFonts w:ascii="Times New Roman" w:hAnsi="Times New Roman"/>
                <w:b/>
                <w:sz w:val="28"/>
                <w:szCs w:val="28"/>
                <w:lang w:val="kk-KZ"/>
              </w:rPr>
              <w:t xml:space="preserve">Сағат </w:t>
            </w:r>
          </w:p>
        </w:tc>
        <w:tc>
          <w:tcPr>
            <w:tcW w:w="1956" w:type="dxa"/>
          </w:tcPr>
          <w:p w:rsidR="002D6312" w:rsidRPr="00B406B7" w:rsidRDefault="003F1CFC" w:rsidP="00206785">
            <w:pPr>
              <w:tabs>
                <w:tab w:val="left" w:pos="1095"/>
              </w:tabs>
              <w:jc w:val="both"/>
              <w:rPr>
                <w:rFonts w:ascii="Times New Roman" w:hAnsi="Times New Roman"/>
                <w:sz w:val="28"/>
                <w:szCs w:val="28"/>
              </w:rPr>
            </w:pPr>
            <w:proofErr w:type="spellStart"/>
            <w:r>
              <w:rPr>
                <w:rFonts w:ascii="Times New Roman" w:hAnsi="Times New Roman"/>
                <w:b/>
                <w:sz w:val="28"/>
                <w:szCs w:val="28"/>
              </w:rPr>
              <w:t>Дәріс</w:t>
            </w:r>
            <w:proofErr w:type="spellEnd"/>
            <w:r>
              <w:rPr>
                <w:rFonts w:ascii="Times New Roman" w:hAnsi="Times New Roman"/>
                <w:b/>
                <w:sz w:val="28"/>
                <w:szCs w:val="28"/>
              </w:rPr>
              <w:t xml:space="preserve"> </w:t>
            </w:r>
            <w:proofErr w:type="spellStart"/>
            <w:r>
              <w:rPr>
                <w:rFonts w:ascii="Times New Roman" w:hAnsi="Times New Roman"/>
                <w:b/>
                <w:sz w:val="28"/>
                <w:szCs w:val="28"/>
              </w:rPr>
              <w:t>түрі</w:t>
            </w:r>
            <w:proofErr w:type="spellEnd"/>
          </w:p>
        </w:tc>
        <w:tc>
          <w:tcPr>
            <w:tcW w:w="2693" w:type="dxa"/>
          </w:tcPr>
          <w:p w:rsidR="002D6312" w:rsidRPr="003F1CFC" w:rsidRDefault="003F1CFC" w:rsidP="00206785">
            <w:pPr>
              <w:tabs>
                <w:tab w:val="left" w:pos="1095"/>
              </w:tabs>
              <w:jc w:val="both"/>
              <w:rPr>
                <w:rFonts w:ascii="Times New Roman" w:hAnsi="Times New Roman"/>
                <w:sz w:val="28"/>
                <w:szCs w:val="28"/>
                <w:lang w:val="kk-KZ"/>
              </w:rPr>
            </w:pPr>
            <w:proofErr w:type="spellStart"/>
            <w:r>
              <w:rPr>
                <w:rFonts w:ascii="Times New Roman" w:hAnsi="Times New Roman"/>
                <w:b/>
                <w:sz w:val="28"/>
                <w:szCs w:val="28"/>
              </w:rPr>
              <w:t>Оқу</w:t>
            </w:r>
            <w:proofErr w:type="spellEnd"/>
            <w:r>
              <w:rPr>
                <w:rFonts w:ascii="Times New Roman" w:hAnsi="Times New Roman"/>
                <w:b/>
                <w:sz w:val="28"/>
                <w:szCs w:val="28"/>
              </w:rPr>
              <w:t>-</w:t>
            </w:r>
            <w:r>
              <w:rPr>
                <w:rFonts w:ascii="Times New Roman" w:hAnsi="Times New Roman"/>
                <w:b/>
                <w:sz w:val="28"/>
                <w:szCs w:val="28"/>
                <w:lang w:val="kk-KZ"/>
              </w:rPr>
              <w:t>әдістемелік жағынан қамтамасыз етілуі</w:t>
            </w:r>
          </w:p>
        </w:tc>
      </w:tr>
      <w:tr w:rsidR="003B4B6B" w:rsidRPr="00B406B7" w:rsidTr="00206785">
        <w:tc>
          <w:tcPr>
            <w:tcW w:w="709" w:type="dxa"/>
          </w:tcPr>
          <w:p w:rsidR="00FF4DDD" w:rsidRPr="00B406B7" w:rsidRDefault="00FF4DDD" w:rsidP="00206785">
            <w:pPr>
              <w:tabs>
                <w:tab w:val="left" w:pos="1095"/>
              </w:tabs>
              <w:jc w:val="both"/>
              <w:rPr>
                <w:rFonts w:ascii="Times New Roman" w:hAnsi="Times New Roman"/>
                <w:sz w:val="28"/>
                <w:szCs w:val="28"/>
              </w:rPr>
            </w:pPr>
            <w:r w:rsidRPr="00B406B7">
              <w:rPr>
                <w:rFonts w:ascii="Times New Roman" w:hAnsi="Times New Roman"/>
                <w:sz w:val="28"/>
                <w:szCs w:val="28"/>
              </w:rPr>
              <w:t>1</w:t>
            </w:r>
          </w:p>
        </w:tc>
        <w:tc>
          <w:tcPr>
            <w:tcW w:w="3289" w:type="dxa"/>
          </w:tcPr>
          <w:p w:rsidR="00FF4DDD" w:rsidRPr="00BF0E44" w:rsidRDefault="00FF4DDD" w:rsidP="00206785">
            <w:pPr>
              <w:tabs>
                <w:tab w:val="left" w:pos="1095"/>
                <w:tab w:val="right" w:pos="2908"/>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грамматикасын коммуникативтік, </w:t>
            </w:r>
            <w:bookmarkStart w:id="0" w:name="_GoBack"/>
            <w:bookmarkEnd w:id="0"/>
            <w:r>
              <w:rPr>
                <w:rFonts w:ascii="Times New Roman" w:hAnsi="Times New Roman" w:cs="Times New Roman"/>
                <w:sz w:val="28"/>
                <w:szCs w:val="28"/>
                <w:lang w:val="kk-KZ"/>
              </w:rPr>
              <w:lastRenderedPageBreak/>
              <w:t>функционалдық бағытта оқытудың мәселелері</w:t>
            </w:r>
          </w:p>
        </w:tc>
        <w:tc>
          <w:tcPr>
            <w:tcW w:w="992" w:type="dxa"/>
          </w:tcPr>
          <w:p w:rsidR="00FF4DDD" w:rsidRPr="00B406B7" w:rsidRDefault="00FF4DDD" w:rsidP="00206785">
            <w:pPr>
              <w:tabs>
                <w:tab w:val="left" w:pos="1095"/>
              </w:tabs>
              <w:jc w:val="both"/>
              <w:rPr>
                <w:rFonts w:ascii="Times New Roman" w:hAnsi="Times New Roman"/>
                <w:sz w:val="28"/>
                <w:szCs w:val="28"/>
              </w:rPr>
            </w:pPr>
            <w:r w:rsidRPr="00B406B7">
              <w:rPr>
                <w:rFonts w:ascii="Times New Roman" w:hAnsi="Times New Roman"/>
                <w:sz w:val="28"/>
                <w:szCs w:val="28"/>
              </w:rPr>
              <w:lastRenderedPageBreak/>
              <w:t>4</w:t>
            </w:r>
          </w:p>
        </w:tc>
        <w:tc>
          <w:tcPr>
            <w:tcW w:w="1956" w:type="dxa"/>
          </w:tcPr>
          <w:p w:rsidR="00FF4DDD" w:rsidRPr="00B406B7" w:rsidRDefault="00FF4DDD" w:rsidP="00206785">
            <w:pPr>
              <w:jc w:val="both"/>
              <w:rPr>
                <w:rFonts w:ascii="Times New Roman" w:hAnsi="Times New Roman"/>
                <w:sz w:val="28"/>
                <w:szCs w:val="28"/>
              </w:rPr>
            </w:pPr>
            <w:proofErr w:type="spellStart"/>
            <w:r>
              <w:rPr>
                <w:rFonts w:ascii="Times New Roman" w:hAnsi="Times New Roman"/>
                <w:sz w:val="28"/>
                <w:szCs w:val="28"/>
              </w:rPr>
              <w:t>дәріс</w:t>
            </w:r>
            <w:proofErr w:type="spellEnd"/>
          </w:p>
        </w:tc>
        <w:tc>
          <w:tcPr>
            <w:tcW w:w="2693" w:type="dxa"/>
          </w:tcPr>
          <w:p w:rsidR="00FF4DDD" w:rsidRPr="00B406B7" w:rsidRDefault="00FF4DDD" w:rsidP="00206785">
            <w:pPr>
              <w:tabs>
                <w:tab w:val="left" w:pos="1095"/>
              </w:tabs>
              <w:jc w:val="both"/>
              <w:rPr>
                <w:rFonts w:ascii="Times New Roman" w:hAnsi="Times New Roman"/>
                <w:sz w:val="28"/>
                <w:szCs w:val="28"/>
              </w:rPr>
            </w:pPr>
            <w:r w:rsidRPr="00B406B7">
              <w:rPr>
                <w:rFonts w:ascii="Times New Roman" w:hAnsi="Times New Roman"/>
                <w:sz w:val="28"/>
                <w:szCs w:val="28"/>
              </w:rPr>
              <w:t>Презентация</w:t>
            </w:r>
          </w:p>
        </w:tc>
      </w:tr>
      <w:tr w:rsidR="003B4B6B" w:rsidRPr="00B406B7" w:rsidTr="00206785">
        <w:tc>
          <w:tcPr>
            <w:tcW w:w="709" w:type="dxa"/>
          </w:tcPr>
          <w:p w:rsidR="00FF4DDD" w:rsidRPr="00B406B7" w:rsidRDefault="00FF4DDD" w:rsidP="00206785">
            <w:pPr>
              <w:tabs>
                <w:tab w:val="left" w:pos="1095"/>
              </w:tabs>
              <w:jc w:val="both"/>
              <w:rPr>
                <w:rFonts w:ascii="Times New Roman" w:hAnsi="Times New Roman"/>
                <w:sz w:val="28"/>
                <w:szCs w:val="28"/>
              </w:rPr>
            </w:pPr>
            <w:r w:rsidRPr="00B406B7">
              <w:rPr>
                <w:rFonts w:ascii="Times New Roman" w:hAnsi="Times New Roman"/>
                <w:sz w:val="28"/>
                <w:szCs w:val="28"/>
              </w:rPr>
              <w:lastRenderedPageBreak/>
              <w:t>2</w:t>
            </w:r>
          </w:p>
        </w:tc>
        <w:tc>
          <w:tcPr>
            <w:tcW w:w="3289" w:type="dxa"/>
          </w:tcPr>
          <w:p w:rsidR="00FF4DDD" w:rsidRPr="00BF0E44" w:rsidRDefault="00FF4DDD" w:rsidP="00206785">
            <w:pPr>
              <w:tabs>
                <w:tab w:val="left" w:pos="1095"/>
                <w:tab w:val="right" w:pos="2908"/>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 функционалды грамматикасының басты қағидалары мен қисындары</w:t>
            </w:r>
          </w:p>
        </w:tc>
        <w:tc>
          <w:tcPr>
            <w:tcW w:w="992" w:type="dxa"/>
          </w:tcPr>
          <w:p w:rsidR="00FF4DDD"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6</w:t>
            </w:r>
          </w:p>
        </w:tc>
        <w:tc>
          <w:tcPr>
            <w:tcW w:w="1956" w:type="dxa"/>
          </w:tcPr>
          <w:p w:rsidR="00FF4DDD" w:rsidRPr="003B4B6B" w:rsidRDefault="00FF4DDD"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Баяндама, реферат</w:t>
            </w:r>
          </w:p>
          <w:p w:rsidR="00FF4DDD" w:rsidRPr="003B4B6B" w:rsidRDefault="00FF4DDD"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презентация, эссе, сауалнама</w:t>
            </w:r>
          </w:p>
        </w:tc>
        <w:tc>
          <w:tcPr>
            <w:tcW w:w="2693" w:type="dxa"/>
          </w:tcPr>
          <w:p w:rsidR="00FF4DDD" w:rsidRPr="003B4B6B" w:rsidRDefault="00FF4DDD"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Презентация, оқу әдістемелік құрал</w:t>
            </w:r>
          </w:p>
        </w:tc>
      </w:tr>
      <w:tr w:rsidR="003B4B6B" w:rsidRPr="00B406B7" w:rsidTr="00206785">
        <w:tc>
          <w:tcPr>
            <w:tcW w:w="709" w:type="dxa"/>
          </w:tcPr>
          <w:p w:rsidR="00FA664A" w:rsidRPr="00B406B7" w:rsidRDefault="00FA664A" w:rsidP="00206785">
            <w:pPr>
              <w:tabs>
                <w:tab w:val="left" w:pos="1095"/>
              </w:tabs>
              <w:jc w:val="both"/>
              <w:rPr>
                <w:rFonts w:ascii="Times New Roman" w:hAnsi="Times New Roman"/>
                <w:sz w:val="28"/>
                <w:szCs w:val="28"/>
              </w:rPr>
            </w:pPr>
            <w:r w:rsidRPr="00B406B7">
              <w:rPr>
                <w:rFonts w:ascii="Times New Roman" w:hAnsi="Times New Roman"/>
                <w:sz w:val="28"/>
                <w:szCs w:val="28"/>
              </w:rPr>
              <w:t>3</w:t>
            </w:r>
          </w:p>
        </w:tc>
        <w:tc>
          <w:tcPr>
            <w:tcW w:w="3289" w:type="dxa"/>
          </w:tcPr>
          <w:p w:rsidR="00FA664A"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Жасанды зейін (интеллект) жүйелері</w:t>
            </w:r>
            <w:r w:rsidR="003B4B6B" w:rsidRPr="003B4B6B">
              <w:rPr>
                <w:rFonts w:ascii="Times New Roman" w:hAnsi="Times New Roman" w:cs="Times New Roman"/>
                <w:sz w:val="28"/>
                <w:szCs w:val="28"/>
                <w:lang w:val="kk-KZ"/>
              </w:rPr>
              <w:t xml:space="preserve"> арқылы каузалдық қатынасты зерделеу</w:t>
            </w:r>
          </w:p>
        </w:tc>
        <w:tc>
          <w:tcPr>
            <w:tcW w:w="992"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6</w:t>
            </w:r>
          </w:p>
        </w:tc>
        <w:tc>
          <w:tcPr>
            <w:tcW w:w="1956"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Баяндама, реферат</w:t>
            </w:r>
          </w:p>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презентация, эссе, сауалнама</w:t>
            </w:r>
          </w:p>
        </w:tc>
        <w:tc>
          <w:tcPr>
            <w:tcW w:w="2693"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Презентация, оқу әдістемелік құрал</w:t>
            </w:r>
          </w:p>
        </w:tc>
      </w:tr>
      <w:tr w:rsidR="003B4B6B" w:rsidRPr="00B406B7" w:rsidTr="00206785">
        <w:tc>
          <w:tcPr>
            <w:tcW w:w="709" w:type="dxa"/>
          </w:tcPr>
          <w:p w:rsidR="00FA664A" w:rsidRPr="00B406B7" w:rsidRDefault="00FA664A" w:rsidP="00206785">
            <w:pPr>
              <w:tabs>
                <w:tab w:val="left" w:pos="1095"/>
              </w:tabs>
              <w:jc w:val="both"/>
              <w:rPr>
                <w:rFonts w:ascii="Times New Roman" w:hAnsi="Times New Roman"/>
                <w:sz w:val="28"/>
                <w:szCs w:val="28"/>
              </w:rPr>
            </w:pPr>
            <w:r w:rsidRPr="00B406B7">
              <w:rPr>
                <w:rFonts w:ascii="Times New Roman" w:hAnsi="Times New Roman"/>
                <w:sz w:val="28"/>
                <w:szCs w:val="28"/>
              </w:rPr>
              <w:t>4</w:t>
            </w:r>
          </w:p>
        </w:tc>
        <w:tc>
          <w:tcPr>
            <w:tcW w:w="3289" w:type="dxa"/>
          </w:tcPr>
          <w:p w:rsidR="00FA664A" w:rsidRPr="00FF4DDD" w:rsidRDefault="003B4B6B" w:rsidP="00206785">
            <w:pPr>
              <w:tabs>
                <w:tab w:val="left" w:pos="1095"/>
                <w:tab w:val="right" w:pos="2908"/>
              </w:tabs>
              <w:jc w:val="both"/>
              <w:rPr>
                <w:rFonts w:ascii="Times New Roman" w:hAnsi="Times New Roman" w:cs="Times New Roman"/>
                <w:sz w:val="28"/>
                <w:szCs w:val="28"/>
                <w:lang w:val="kk-KZ"/>
              </w:rPr>
            </w:pPr>
            <w:r>
              <w:rPr>
                <w:rFonts w:ascii="Times New Roman" w:hAnsi="Times New Roman" w:cs="Times New Roman"/>
                <w:sz w:val="28"/>
                <w:szCs w:val="28"/>
                <w:lang w:val="kk-KZ"/>
              </w:rPr>
              <w:t>Жасанды зейін ж</w:t>
            </w:r>
            <w:r w:rsidR="009641B3">
              <w:rPr>
                <w:rFonts w:ascii="Times New Roman" w:hAnsi="Times New Roman" w:cs="Times New Roman"/>
                <w:sz w:val="28"/>
                <w:szCs w:val="28"/>
                <w:lang w:val="kk-KZ"/>
              </w:rPr>
              <w:t>ү</w:t>
            </w:r>
            <w:r>
              <w:rPr>
                <w:rFonts w:ascii="Times New Roman" w:hAnsi="Times New Roman" w:cs="Times New Roman"/>
                <w:sz w:val="28"/>
                <w:szCs w:val="28"/>
                <w:lang w:val="kk-KZ"/>
              </w:rPr>
              <w:t>йелері арқылы о</w:t>
            </w:r>
            <w:r w:rsidR="00FA664A">
              <w:rPr>
                <w:rFonts w:ascii="Times New Roman" w:hAnsi="Times New Roman" w:cs="Times New Roman"/>
                <w:sz w:val="28"/>
                <w:szCs w:val="28"/>
                <w:lang w:val="kk-KZ"/>
              </w:rPr>
              <w:t>бъектілік пен субъектілік қатынас</w:t>
            </w:r>
            <w:r>
              <w:rPr>
                <w:rFonts w:ascii="Times New Roman" w:hAnsi="Times New Roman" w:cs="Times New Roman"/>
                <w:sz w:val="28"/>
                <w:szCs w:val="28"/>
                <w:lang w:val="kk-KZ"/>
              </w:rPr>
              <w:t>ты анықтау және талдау</w:t>
            </w:r>
          </w:p>
        </w:tc>
        <w:tc>
          <w:tcPr>
            <w:tcW w:w="992"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14</w:t>
            </w:r>
          </w:p>
        </w:tc>
        <w:tc>
          <w:tcPr>
            <w:tcW w:w="1956"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Баяндама, реферат</w:t>
            </w:r>
          </w:p>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презентация, эссе, сауалнама</w:t>
            </w:r>
          </w:p>
        </w:tc>
        <w:tc>
          <w:tcPr>
            <w:tcW w:w="2693"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Презентация</w:t>
            </w:r>
          </w:p>
        </w:tc>
      </w:tr>
      <w:tr w:rsidR="003B4B6B" w:rsidRPr="00B406B7" w:rsidTr="00206785">
        <w:tc>
          <w:tcPr>
            <w:tcW w:w="709" w:type="dxa"/>
          </w:tcPr>
          <w:p w:rsidR="00FA664A" w:rsidRPr="00B406B7" w:rsidRDefault="00FA664A" w:rsidP="00206785">
            <w:pPr>
              <w:tabs>
                <w:tab w:val="left" w:pos="1095"/>
              </w:tabs>
              <w:jc w:val="both"/>
              <w:rPr>
                <w:rFonts w:ascii="Times New Roman" w:hAnsi="Times New Roman"/>
                <w:sz w:val="28"/>
                <w:szCs w:val="28"/>
              </w:rPr>
            </w:pPr>
            <w:r w:rsidRPr="00B406B7">
              <w:rPr>
                <w:rFonts w:ascii="Times New Roman" w:hAnsi="Times New Roman"/>
                <w:sz w:val="28"/>
                <w:szCs w:val="28"/>
              </w:rPr>
              <w:t>5</w:t>
            </w:r>
          </w:p>
        </w:tc>
        <w:tc>
          <w:tcPr>
            <w:tcW w:w="3289" w:type="dxa"/>
          </w:tcPr>
          <w:p w:rsidR="00FA664A" w:rsidRPr="00FF4DDD" w:rsidRDefault="008536D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Интеллектуалды ақпараттық жүйелер</w:t>
            </w:r>
            <w:r w:rsidR="009641B3">
              <w:rPr>
                <w:rFonts w:ascii="Times New Roman" w:hAnsi="Times New Roman" w:cs="Times New Roman"/>
                <w:sz w:val="28"/>
                <w:szCs w:val="28"/>
                <w:lang w:val="kk-KZ"/>
              </w:rPr>
              <w:t>ді грамматиканың жаңа бағыттарын оқытуда пайдаланудың тәсілдерін таныту</w:t>
            </w:r>
          </w:p>
        </w:tc>
        <w:tc>
          <w:tcPr>
            <w:tcW w:w="992"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12</w:t>
            </w:r>
          </w:p>
        </w:tc>
        <w:tc>
          <w:tcPr>
            <w:tcW w:w="1956"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Баяндама, реферат</w:t>
            </w:r>
          </w:p>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презентация, эссе, сауалнама</w:t>
            </w:r>
          </w:p>
        </w:tc>
        <w:tc>
          <w:tcPr>
            <w:tcW w:w="2693"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Презентация</w:t>
            </w:r>
          </w:p>
          <w:p w:rsidR="00FA664A" w:rsidRPr="003B4B6B" w:rsidRDefault="00FA664A" w:rsidP="00206785">
            <w:pPr>
              <w:tabs>
                <w:tab w:val="left" w:pos="1095"/>
                <w:tab w:val="right" w:pos="2908"/>
              </w:tabs>
              <w:jc w:val="both"/>
              <w:rPr>
                <w:rFonts w:ascii="Times New Roman" w:hAnsi="Times New Roman" w:cs="Times New Roman"/>
                <w:sz w:val="28"/>
                <w:szCs w:val="28"/>
                <w:lang w:val="kk-KZ"/>
              </w:rPr>
            </w:pPr>
          </w:p>
        </w:tc>
      </w:tr>
      <w:tr w:rsidR="003B4B6B" w:rsidRPr="00253A4D" w:rsidTr="00206785">
        <w:tc>
          <w:tcPr>
            <w:tcW w:w="709" w:type="dxa"/>
          </w:tcPr>
          <w:p w:rsidR="00FA664A" w:rsidRPr="00B406B7" w:rsidRDefault="00FA664A" w:rsidP="00206785">
            <w:pPr>
              <w:tabs>
                <w:tab w:val="left" w:pos="1095"/>
              </w:tabs>
              <w:jc w:val="both"/>
              <w:rPr>
                <w:rFonts w:ascii="Times New Roman" w:hAnsi="Times New Roman"/>
                <w:sz w:val="28"/>
                <w:szCs w:val="28"/>
              </w:rPr>
            </w:pPr>
            <w:r w:rsidRPr="00B406B7">
              <w:rPr>
                <w:rFonts w:ascii="Times New Roman" w:hAnsi="Times New Roman"/>
                <w:sz w:val="28"/>
                <w:szCs w:val="28"/>
              </w:rPr>
              <w:t>6</w:t>
            </w:r>
          </w:p>
        </w:tc>
        <w:tc>
          <w:tcPr>
            <w:tcW w:w="3289"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Қазақ тіліне арналған ақпараттық технологиялар</w:t>
            </w:r>
          </w:p>
        </w:tc>
        <w:tc>
          <w:tcPr>
            <w:tcW w:w="992"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12</w:t>
            </w:r>
          </w:p>
        </w:tc>
        <w:tc>
          <w:tcPr>
            <w:tcW w:w="1956"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Проблемалық сабақ</w:t>
            </w:r>
          </w:p>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әңгімелесу</w:t>
            </w:r>
          </w:p>
        </w:tc>
        <w:tc>
          <w:tcPr>
            <w:tcW w:w="2693"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 xml:space="preserve">Презентация, </w:t>
            </w:r>
          </w:p>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 xml:space="preserve">Microsoft Office Power Point </w:t>
            </w:r>
          </w:p>
        </w:tc>
      </w:tr>
      <w:tr w:rsidR="003B4B6B" w:rsidRPr="00B406B7" w:rsidTr="00206785">
        <w:tc>
          <w:tcPr>
            <w:tcW w:w="709" w:type="dxa"/>
          </w:tcPr>
          <w:p w:rsidR="00FA664A" w:rsidRPr="00B406B7" w:rsidRDefault="00FA664A" w:rsidP="00206785">
            <w:pPr>
              <w:tabs>
                <w:tab w:val="left" w:pos="1095"/>
              </w:tabs>
              <w:jc w:val="both"/>
              <w:rPr>
                <w:rFonts w:ascii="Times New Roman" w:hAnsi="Times New Roman"/>
                <w:sz w:val="28"/>
                <w:szCs w:val="28"/>
              </w:rPr>
            </w:pPr>
            <w:r w:rsidRPr="00B406B7">
              <w:rPr>
                <w:rFonts w:ascii="Times New Roman" w:hAnsi="Times New Roman"/>
                <w:sz w:val="28"/>
                <w:szCs w:val="28"/>
              </w:rPr>
              <w:t>7</w:t>
            </w:r>
          </w:p>
        </w:tc>
        <w:tc>
          <w:tcPr>
            <w:tcW w:w="3289" w:type="dxa"/>
          </w:tcPr>
          <w:p w:rsidR="003B4B6B"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 xml:space="preserve">Цифрлық қазақ тілін </w:t>
            </w:r>
          </w:p>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оқытудағы ойын түрлері</w:t>
            </w:r>
          </w:p>
        </w:tc>
        <w:tc>
          <w:tcPr>
            <w:tcW w:w="992"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16</w:t>
            </w:r>
          </w:p>
        </w:tc>
        <w:tc>
          <w:tcPr>
            <w:tcW w:w="1956"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Дәріс, практикалық сабақ</w:t>
            </w:r>
          </w:p>
        </w:tc>
        <w:tc>
          <w:tcPr>
            <w:tcW w:w="2693" w:type="dxa"/>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IQ Board Software, Microsoft Office Power Point</w:t>
            </w:r>
          </w:p>
        </w:tc>
      </w:tr>
      <w:tr w:rsidR="003B4B6B" w:rsidRPr="00B406B7" w:rsidTr="0020678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09" w:type="dxa"/>
            <w:tcBorders>
              <w:left w:val="single" w:sz="4" w:space="0" w:color="auto"/>
              <w:bottom w:val="single" w:sz="4" w:space="0" w:color="auto"/>
              <w:right w:val="single" w:sz="4" w:space="0" w:color="auto"/>
            </w:tcBorders>
          </w:tcPr>
          <w:p w:rsidR="00FA664A" w:rsidRPr="00380078" w:rsidRDefault="00FA664A" w:rsidP="00206785">
            <w:pPr>
              <w:tabs>
                <w:tab w:val="left" w:pos="1095"/>
              </w:tabs>
              <w:jc w:val="both"/>
              <w:rPr>
                <w:rFonts w:ascii="Times New Roman" w:hAnsi="Times New Roman"/>
                <w:sz w:val="28"/>
                <w:szCs w:val="28"/>
                <w:lang w:val="en-US"/>
              </w:rPr>
            </w:pPr>
          </w:p>
        </w:tc>
        <w:tc>
          <w:tcPr>
            <w:tcW w:w="3289" w:type="dxa"/>
            <w:tcBorders>
              <w:left w:val="single" w:sz="4" w:space="0" w:color="auto"/>
              <w:bottom w:val="single" w:sz="4" w:space="0" w:color="auto"/>
            </w:tcBorders>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Қорытынды бағалау</w:t>
            </w:r>
          </w:p>
        </w:tc>
        <w:tc>
          <w:tcPr>
            <w:tcW w:w="992" w:type="dxa"/>
            <w:tcBorders>
              <w:left w:val="single" w:sz="4" w:space="0" w:color="auto"/>
              <w:bottom w:val="single" w:sz="4" w:space="0" w:color="auto"/>
              <w:right w:val="single" w:sz="4" w:space="0" w:color="auto"/>
            </w:tcBorders>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r w:rsidRPr="003B4B6B">
              <w:rPr>
                <w:rFonts w:ascii="Times New Roman" w:hAnsi="Times New Roman" w:cs="Times New Roman"/>
                <w:sz w:val="28"/>
                <w:szCs w:val="28"/>
                <w:lang w:val="kk-KZ"/>
              </w:rPr>
              <w:t>2</w:t>
            </w:r>
          </w:p>
        </w:tc>
        <w:tc>
          <w:tcPr>
            <w:tcW w:w="1956" w:type="dxa"/>
            <w:tcBorders>
              <w:left w:val="single" w:sz="4" w:space="0" w:color="auto"/>
              <w:bottom w:val="single" w:sz="4" w:space="0" w:color="auto"/>
              <w:right w:val="single" w:sz="4" w:space="0" w:color="auto"/>
            </w:tcBorders>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p>
        </w:tc>
        <w:tc>
          <w:tcPr>
            <w:tcW w:w="2693" w:type="dxa"/>
            <w:tcBorders>
              <w:left w:val="single" w:sz="4" w:space="0" w:color="auto"/>
              <w:bottom w:val="single" w:sz="4" w:space="0" w:color="auto"/>
              <w:right w:val="single" w:sz="4" w:space="0" w:color="auto"/>
            </w:tcBorders>
          </w:tcPr>
          <w:p w:rsidR="00FA664A" w:rsidRPr="003B4B6B" w:rsidRDefault="00FA664A" w:rsidP="00206785">
            <w:pPr>
              <w:tabs>
                <w:tab w:val="left" w:pos="1095"/>
                <w:tab w:val="right" w:pos="2908"/>
              </w:tabs>
              <w:jc w:val="both"/>
              <w:rPr>
                <w:rFonts w:ascii="Times New Roman" w:hAnsi="Times New Roman" w:cs="Times New Roman"/>
                <w:sz w:val="28"/>
                <w:szCs w:val="28"/>
                <w:lang w:val="kk-KZ"/>
              </w:rPr>
            </w:pPr>
          </w:p>
        </w:tc>
      </w:tr>
    </w:tbl>
    <w:p w:rsidR="002D6312" w:rsidRDefault="002D6312" w:rsidP="00B57F57">
      <w:pPr>
        <w:ind w:right="-613"/>
        <w:jc w:val="both"/>
        <w:rPr>
          <w:rFonts w:ascii="Times New Roman" w:hAnsi="Times New Roman" w:cs="Times New Roman"/>
          <w:sz w:val="28"/>
          <w:szCs w:val="28"/>
          <w:lang w:val="kk-KZ"/>
        </w:rPr>
      </w:pPr>
    </w:p>
    <w:p w:rsidR="00FF4DDD" w:rsidRDefault="00FF4DDD" w:rsidP="00B57F57">
      <w:pPr>
        <w:ind w:right="-613"/>
        <w:jc w:val="both"/>
        <w:rPr>
          <w:rFonts w:ascii="Times New Roman" w:hAnsi="Times New Roman" w:cs="Times New Roman"/>
          <w:sz w:val="28"/>
          <w:szCs w:val="28"/>
          <w:lang w:val="kk-KZ"/>
        </w:rPr>
      </w:pPr>
    </w:p>
    <w:p w:rsidR="002D6312" w:rsidRPr="00787EB9" w:rsidRDefault="002D6312" w:rsidP="00EF1747">
      <w:pPr>
        <w:ind w:right="-613" w:firstLine="709"/>
        <w:jc w:val="both"/>
        <w:rPr>
          <w:rFonts w:ascii="Times New Roman" w:hAnsi="Times New Roman" w:cs="Times New Roman"/>
          <w:b/>
          <w:bCs/>
          <w:sz w:val="28"/>
          <w:szCs w:val="28"/>
          <w:lang w:val="kk-KZ"/>
        </w:rPr>
      </w:pPr>
      <w:r w:rsidRPr="00787EB9">
        <w:rPr>
          <w:rFonts w:ascii="Times New Roman" w:hAnsi="Times New Roman" w:cs="Times New Roman"/>
          <w:b/>
          <w:bCs/>
          <w:sz w:val="28"/>
          <w:szCs w:val="28"/>
          <w:lang w:val="kk-KZ"/>
        </w:rPr>
        <w:t>Оқыту нәтижелерін бағалау</w:t>
      </w:r>
    </w:p>
    <w:p w:rsidR="002D6312" w:rsidRPr="002D6312" w:rsidRDefault="00FA664A" w:rsidP="00EF1747">
      <w:pPr>
        <w:ind w:right="-613"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Тыңдаушылардың</w:t>
      </w:r>
      <w:r w:rsidR="002D6312" w:rsidRPr="002D6312">
        <w:rPr>
          <w:rFonts w:ascii="Times New Roman" w:hAnsi="Times New Roman" w:cs="Times New Roman"/>
          <w:sz w:val="28"/>
          <w:szCs w:val="28"/>
          <w:lang w:val="kk-KZ"/>
        </w:rPr>
        <w:t xml:space="preserve"> білімін бақылау және бағалау </w:t>
      </w:r>
      <w:r w:rsidR="00787EB9" w:rsidRPr="00787EB9">
        <w:rPr>
          <w:rFonts w:ascii="Times New Roman" w:hAnsi="Times New Roman" w:cs="Times New Roman"/>
          <w:sz w:val="28"/>
          <w:szCs w:val="28"/>
          <w:lang w:val="kk-KZ"/>
        </w:rPr>
        <w:t xml:space="preserve">- </w:t>
      </w:r>
      <w:r w:rsidR="002D6312" w:rsidRPr="002D6312">
        <w:rPr>
          <w:rFonts w:ascii="Times New Roman" w:hAnsi="Times New Roman" w:cs="Times New Roman"/>
          <w:sz w:val="28"/>
          <w:szCs w:val="28"/>
          <w:lang w:val="kk-KZ"/>
        </w:rPr>
        <w:t>сабақ барысында формативті бағалау, курсты аяқтағаннан кейін оның мақсаттары, міндеттері және күтілетін нәтижелері бойынша коллоквиум түрінде жүзеге асырылады.</w:t>
      </w:r>
    </w:p>
    <w:p w:rsidR="002D6312" w:rsidRPr="002D6312" w:rsidRDefault="002D6312" w:rsidP="00EF1747">
      <w:pPr>
        <w:ind w:right="-613" w:firstLine="709"/>
        <w:jc w:val="both"/>
        <w:rPr>
          <w:rFonts w:ascii="Times New Roman" w:hAnsi="Times New Roman" w:cs="Times New Roman"/>
          <w:sz w:val="28"/>
          <w:szCs w:val="28"/>
          <w:lang w:val="kk-KZ"/>
        </w:rPr>
      </w:pPr>
      <w:r w:rsidRPr="002D6312">
        <w:rPr>
          <w:rFonts w:ascii="Times New Roman" w:hAnsi="Times New Roman" w:cs="Times New Roman"/>
          <w:sz w:val="28"/>
          <w:szCs w:val="28"/>
          <w:lang w:val="kk-KZ"/>
        </w:rPr>
        <w:t xml:space="preserve">Мұғалімдерді оқытудың бұл бағдарламасы негізгі білім беру мақсатын көздейді, сондықтан оқу нәтижелерін бақылау сабақ барысында зерттеушілік әңгіме түрінде жүзеге асырылады. </w:t>
      </w:r>
    </w:p>
    <w:p w:rsidR="002D6312" w:rsidRPr="002D6312" w:rsidRDefault="002D6312" w:rsidP="00EF1747">
      <w:pPr>
        <w:ind w:right="-613" w:firstLine="709"/>
        <w:jc w:val="both"/>
        <w:rPr>
          <w:rFonts w:ascii="Times New Roman" w:hAnsi="Times New Roman" w:cs="Times New Roman"/>
          <w:sz w:val="28"/>
          <w:szCs w:val="28"/>
          <w:lang w:val="kk-KZ"/>
        </w:rPr>
      </w:pPr>
      <w:r w:rsidRPr="002D6312">
        <w:rPr>
          <w:rFonts w:ascii="Times New Roman" w:hAnsi="Times New Roman" w:cs="Times New Roman"/>
          <w:sz w:val="28"/>
          <w:szCs w:val="28"/>
          <w:lang w:val="kk-KZ"/>
        </w:rPr>
        <w:t xml:space="preserve">Тапсырмаларды орындау кезінде </w:t>
      </w:r>
      <w:r w:rsidR="00FA664A">
        <w:rPr>
          <w:rFonts w:ascii="Times New Roman" w:hAnsi="Times New Roman" w:cs="Times New Roman"/>
          <w:sz w:val="28"/>
          <w:szCs w:val="28"/>
          <w:lang w:val="kk-KZ"/>
        </w:rPr>
        <w:t>тыңдаушыларға</w:t>
      </w:r>
      <w:r w:rsidRPr="002D6312">
        <w:rPr>
          <w:rFonts w:ascii="Times New Roman" w:hAnsi="Times New Roman" w:cs="Times New Roman"/>
          <w:sz w:val="28"/>
          <w:szCs w:val="28"/>
          <w:lang w:val="kk-KZ"/>
        </w:rPr>
        <w:t xml:space="preserve"> топтық формада және жеке сұраныстар бойынша кеңес беріледі. </w:t>
      </w:r>
    </w:p>
    <w:p w:rsidR="002D6312" w:rsidRDefault="002D6312" w:rsidP="00EF1747">
      <w:pPr>
        <w:ind w:right="-613" w:firstLine="709"/>
        <w:jc w:val="both"/>
        <w:rPr>
          <w:rFonts w:ascii="Times New Roman" w:hAnsi="Times New Roman" w:cs="Times New Roman"/>
          <w:sz w:val="28"/>
          <w:szCs w:val="28"/>
          <w:lang w:val="kk-KZ"/>
        </w:rPr>
      </w:pPr>
      <w:r w:rsidRPr="002D6312">
        <w:rPr>
          <w:rFonts w:ascii="Times New Roman" w:hAnsi="Times New Roman" w:cs="Times New Roman"/>
          <w:sz w:val="28"/>
          <w:szCs w:val="28"/>
          <w:lang w:val="kk-KZ"/>
        </w:rPr>
        <w:tab/>
      </w:r>
      <w:r w:rsidRPr="002D6312">
        <w:rPr>
          <w:rFonts w:ascii="Times New Roman" w:hAnsi="Times New Roman" w:cs="Times New Roman"/>
          <w:sz w:val="28"/>
          <w:szCs w:val="28"/>
          <w:lang w:val="kk-KZ"/>
        </w:rPr>
        <w:tab/>
      </w:r>
    </w:p>
    <w:p w:rsidR="00EF1747" w:rsidRPr="002D6312" w:rsidRDefault="00EF1747" w:rsidP="00EF1747">
      <w:pPr>
        <w:ind w:right="-613" w:firstLine="709"/>
        <w:jc w:val="both"/>
        <w:rPr>
          <w:rFonts w:ascii="Times New Roman" w:hAnsi="Times New Roman" w:cs="Times New Roman"/>
          <w:sz w:val="28"/>
          <w:szCs w:val="28"/>
          <w:lang w:val="kk-KZ"/>
        </w:rPr>
      </w:pPr>
    </w:p>
    <w:p w:rsidR="002D6312" w:rsidRPr="002D6312" w:rsidRDefault="002D6312" w:rsidP="00EF1747">
      <w:pPr>
        <w:ind w:right="-613" w:firstLine="709"/>
        <w:jc w:val="both"/>
        <w:rPr>
          <w:rFonts w:ascii="Times New Roman" w:hAnsi="Times New Roman" w:cs="Times New Roman"/>
          <w:sz w:val="28"/>
          <w:szCs w:val="28"/>
          <w:lang w:val="kk-KZ"/>
        </w:rPr>
      </w:pPr>
      <w:r w:rsidRPr="00787EB9">
        <w:rPr>
          <w:rFonts w:ascii="Times New Roman" w:hAnsi="Times New Roman" w:cs="Times New Roman"/>
          <w:b/>
          <w:bCs/>
          <w:sz w:val="28"/>
          <w:szCs w:val="28"/>
          <w:lang w:val="kk-KZ"/>
        </w:rPr>
        <w:lastRenderedPageBreak/>
        <w:t>Курстан кейінгі қолдау</w:t>
      </w:r>
    </w:p>
    <w:p w:rsidR="002D6312" w:rsidRPr="002D6312" w:rsidRDefault="002D6312" w:rsidP="00EF1747">
      <w:pPr>
        <w:ind w:right="-613" w:firstLine="709"/>
        <w:jc w:val="both"/>
        <w:rPr>
          <w:rFonts w:ascii="Times New Roman" w:hAnsi="Times New Roman" w:cs="Times New Roman"/>
          <w:sz w:val="28"/>
          <w:szCs w:val="28"/>
          <w:lang w:val="kk-KZ"/>
        </w:rPr>
      </w:pPr>
    </w:p>
    <w:p w:rsidR="00482C8C" w:rsidRPr="009641B3" w:rsidRDefault="002D6312" w:rsidP="00EF1747">
      <w:pPr>
        <w:ind w:right="-613" w:firstLine="709"/>
        <w:jc w:val="both"/>
        <w:rPr>
          <w:rFonts w:ascii="Times New Roman" w:hAnsi="Times New Roman" w:cs="Times New Roman"/>
          <w:sz w:val="28"/>
          <w:szCs w:val="28"/>
          <w:lang w:val="kk-KZ"/>
        </w:rPr>
      </w:pPr>
      <w:r w:rsidRPr="002D6312">
        <w:rPr>
          <w:rFonts w:ascii="Times New Roman" w:hAnsi="Times New Roman" w:cs="Times New Roman"/>
          <w:sz w:val="28"/>
          <w:szCs w:val="28"/>
          <w:lang w:val="kk-KZ"/>
        </w:rPr>
        <w:t>Курстан кейінгі қолдау конференцияларға, семинарларға, дөңгелек үстелдерге және т.б. қатыс</w:t>
      </w:r>
      <w:r w:rsidR="00D06732">
        <w:rPr>
          <w:rFonts w:ascii="Times New Roman" w:hAnsi="Times New Roman" w:cs="Times New Roman"/>
          <w:sz w:val="28"/>
          <w:szCs w:val="28"/>
          <w:lang w:val="kk-KZ"/>
        </w:rPr>
        <w:t xml:space="preserve">у үшін ғылыми мақала дайындауға бағыт беру. </w:t>
      </w:r>
      <w:r w:rsidR="00FA664A">
        <w:rPr>
          <w:rFonts w:ascii="Times New Roman" w:hAnsi="Times New Roman" w:cs="Times New Roman"/>
          <w:sz w:val="28"/>
          <w:szCs w:val="28"/>
          <w:lang w:val="kk-KZ"/>
        </w:rPr>
        <w:t xml:space="preserve">Тыңдаушылар </w:t>
      </w:r>
      <w:r w:rsidRPr="002D6312">
        <w:rPr>
          <w:rFonts w:ascii="Times New Roman" w:hAnsi="Times New Roman" w:cs="Times New Roman"/>
          <w:sz w:val="28"/>
          <w:szCs w:val="28"/>
          <w:lang w:val="kk-KZ"/>
        </w:rPr>
        <w:t>таңдаған бағдарламаға сәйкес әдістемелік, нормативтік және техникалық материалдар мен әдебиеттерді ала алады</w:t>
      </w:r>
    </w:p>
    <w:p w:rsidR="00482C8C" w:rsidRPr="00380078" w:rsidRDefault="00482C8C" w:rsidP="00EF1747">
      <w:pPr>
        <w:ind w:right="-613" w:firstLine="709"/>
        <w:jc w:val="both"/>
        <w:rPr>
          <w:rFonts w:ascii="Times New Roman" w:hAnsi="Times New Roman" w:cs="Times New Roman"/>
          <w:b/>
          <w:bCs/>
          <w:sz w:val="28"/>
          <w:szCs w:val="28"/>
          <w:lang w:val="kk-KZ"/>
        </w:rPr>
      </w:pPr>
    </w:p>
    <w:p w:rsidR="00B32130" w:rsidRPr="00482C8C" w:rsidRDefault="002D6312" w:rsidP="00EF1747">
      <w:pPr>
        <w:ind w:right="-613" w:firstLine="709"/>
        <w:jc w:val="both"/>
        <w:rPr>
          <w:rFonts w:ascii="Times New Roman" w:hAnsi="Times New Roman" w:cs="Times New Roman"/>
          <w:b/>
          <w:bCs/>
          <w:sz w:val="28"/>
          <w:szCs w:val="28"/>
          <w:lang w:val="en-US"/>
        </w:rPr>
      </w:pPr>
      <w:r w:rsidRPr="008C1521">
        <w:rPr>
          <w:rFonts w:ascii="Times New Roman" w:hAnsi="Times New Roman" w:cs="Times New Roman"/>
          <w:b/>
          <w:bCs/>
          <w:sz w:val="28"/>
          <w:szCs w:val="28"/>
          <w:lang w:val="kk-KZ"/>
        </w:rPr>
        <w:t>Негізгі және қосымша әдебиеттер тізімі</w:t>
      </w:r>
    </w:p>
    <w:p w:rsidR="00B32130" w:rsidRPr="00B32130" w:rsidRDefault="008536DA" w:rsidP="00EF1747">
      <w:pPr>
        <w:pStyle w:val="p1"/>
        <w:ind w:right="-613" w:firstLine="709"/>
        <w:jc w:val="both"/>
        <w:rPr>
          <w:sz w:val="28"/>
          <w:szCs w:val="28"/>
        </w:rPr>
      </w:pPr>
      <w:r>
        <w:rPr>
          <w:sz w:val="28"/>
          <w:szCs w:val="28"/>
          <w:lang w:val="kk-KZ"/>
        </w:rPr>
        <w:t xml:space="preserve">  </w:t>
      </w:r>
    </w:p>
    <w:p w:rsidR="008536DA" w:rsidRPr="00482C8C" w:rsidRDefault="008536DA" w:rsidP="00EF1747">
      <w:pPr>
        <w:pStyle w:val="p1"/>
        <w:numPr>
          <w:ilvl w:val="0"/>
          <w:numId w:val="18"/>
        </w:numPr>
        <w:ind w:left="0" w:right="-613" w:firstLine="709"/>
        <w:jc w:val="both"/>
        <w:rPr>
          <w:color w:val="1A1818"/>
          <w:sz w:val="28"/>
          <w:szCs w:val="28"/>
        </w:rPr>
      </w:pPr>
      <w:r w:rsidRPr="00482C8C">
        <w:rPr>
          <w:color w:val="1A1818"/>
          <w:sz w:val="28"/>
          <w:szCs w:val="28"/>
        </w:rPr>
        <w:t xml:space="preserve">Интернет-порталдар: мазмұны мен технологиясы // Сб. науч.ст. </w:t>
      </w:r>
      <w:r w:rsidR="00482C8C">
        <w:rPr>
          <w:color w:val="1A1818"/>
          <w:sz w:val="28"/>
          <w:szCs w:val="28"/>
        </w:rPr>
        <w:t>-</w:t>
      </w:r>
      <w:r w:rsidRPr="00482C8C">
        <w:rPr>
          <w:color w:val="1A1818"/>
          <w:sz w:val="28"/>
          <w:szCs w:val="28"/>
        </w:rPr>
        <w:t xml:space="preserve">Вып.1 / Редкол.: А. Н. Тихонов (пред.) и др.; ГНИИ ИТТ «Информика». </w:t>
      </w:r>
      <w:r w:rsidR="00482C8C">
        <w:rPr>
          <w:color w:val="1A1818"/>
          <w:sz w:val="28"/>
          <w:szCs w:val="28"/>
        </w:rPr>
        <w:t>-</w:t>
      </w:r>
      <w:r w:rsidRPr="00482C8C">
        <w:rPr>
          <w:color w:val="1A1818"/>
          <w:sz w:val="28"/>
          <w:szCs w:val="28"/>
        </w:rPr>
        <w:t xml:space="preserve"> М.: Ағарту, 2003.</w:t>
      </w:r>
    </w:p>
    <w:p w:rsidR="00015895" w:rsidRPr="00482C8C" w:rsidRDefault="00015895" w:rsidP="00EF1747">
      <w:pPr>
        <w:pStyle w:val="p1"/>
        <w:numPr>
          <w:ilvl w:val="0"/>
          <w:numId w:val="18"/>
        </w:numPr>
        <w:ind w:left="0" w:right="-613" w:firstLine="709"/>
        <w:jc w:val="both"/>
        <w:rPr>
          <w:color w:val="1A1818"/>
          <w:sz w:val="28"/>
          <w:szCs w:val="28"/>
        </w:rPr>
      </w:pPr>
      <w:r w:rsidRPr="00482C8C">
        <w:rPr>
          <w:color w:val="1A1818"/>
          <w:sz w:val="28"/>
          <w:szCs w:val="28"/>
        </w:rPr>
        <w:t>Исаев Г. Г. Ақпараттық технологиялар басқару: оқу-əдістемелік кешені / Г. Г. Исаев, И. В. Чернышев / Ульян. гос. техн. ун-т.</w:t>
      </w:r>
      <w:r w:rsidR="00482C8C" w:rsidRPr="00482C8C">
        <w:rPr>
          <w:color w:val="1A1818"/>
          <w:sz w:val="28"/>
          <w:szCs w:val="28"/>
        </w:rPr>
        <w:t>-</w:t>
      </w:r>
      <w:r w:rsidRPr="00482C8C">
        <w:rPr>
          <w:color w:val="1A1818"/>
          <w:sz w:val="28"/>
          <w:szCs w:val="28"/>
        </w:rPr>
        <w:t>Ульяновск: УлГТУ, 2003.</w:t>
      </w:r>
    </w:p>
    <w:p w:rsidR="00015895" w:rsidRPr="00482C8C" w:rsidRDefault="00015895"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eastAsia="ru-RU"/>
        </w:rPr>
      </w:pPr>
      <w:r w:rsidRPr="00482C8C">
        <w:rPr>
          <w:rFonts w:ascii="Times New Roman" w:eastAsia="Times New Roman" w:hAnsi="Times New Roman"/>
          <w:color w:val="1A1818"/>
          <w:sz w:val="28"/>
          <w:szCs w:val="28"/>
          <w:lang w:eastAsia="ru-RU"/>
        </w:rPr>
        <w:t>19.</w:t>
      </w:r>
      <w:r w:rsidRPr="00482C8C">
        <w:rPr>
          <w:rFonts w:ascii="Arial" w:eastAsia="Times New Roman" w:hAnsi="Arial" w:cs="Arial"/>
          <w:color w:val="1A1818"/>
          <w:sz w:val="28"/>
          <w:szCs w:val="28"/>
          <w:lang w:eastAsia="ru-RU"/>
        </w:rPr>
        <w:t xml:space="preserve"> </w:t>
      </w:r>
      <w:r w:rsidRPr="00482C8C">
        <w:rPr>
          <w:rFonts w:ascii="Times New Roman" w:eastAsia="Times New Roman" w:hAnsi="Times New Roman"/>
          <w:color w:val="1A1818"/>
          <w:sz w:val="28"/>
          <w:szCs w:val="28"/>
          <w:lang w:eastAsia="ru-RU"/>
        </w:rPr>
        <w:t>Максимович</w:t>
      </w:r>
      <w:r w:rsidRPr="00482C8C">
        <w:rPr>
          <w:rFonts w:ascii="Times New Roman" w:eastAsia="Times New Roman" w:hAnsi="Times New Roman"/>
          <w:i/>
          <w:iCs/>
          <w:color w:val="1A1818"/>
          <w:sz w:val="28"/>
          <w:szCs w:val="28"/>
          <w:lang w:eastAsia="ru-RU"/>
        </w:rPr>
        <w:t xml:space="preserve"> </w:t>
      </w:r>
      <w:r w:rsidRPr="003B4B6B">
        <w:rPr>
          <w:rFonts w:ascii="Times New Roman" w:eastAsia="Times New Roman" w:hAnsi="Times New Roman"/>
          <w:color w:val="1A1818"/>
          <w:sz w:val="28"/>
          <w:szCs w:val="28"/>
          <w:lang w:eastAsia="ru-RU"/>
        </w:rPr>
        <w:t>Г.Ю.</w:t>
      </w:r>
      <w:r w:rsidRPr="00482C8C">
        <w:rPr>
          <w:rFonts w:ascii="Times New Roman" w:eastAsia="Times New Roman" w:hAnsi="Times New Roman"/>
          <w:i/>
          <w:iCs/>
          <w:color w:val="1A1818"/>
          <w:sz w:val="28"/>
          <w:szCs w:val="28"/>
          <w:lang w:eastAsia="ru-RU"/>
        </w:rPr>
        <w:t xml:space="preserve"> </w:t>
      </w:r>
      <w:r w:rsidRPr="00482C8C">
        <w:rPr>
          <w:rFonts w:ascii="Times New Roman" w:eastAsia="Times New Roman" w:hAnsi="Times New Roman"/>
          <w:color w:val="1A1818"/>
          <w:sz w:val="28"/>
          <w:szCs w:val="28"/>
          <w:lang w:eastAsia="ru-RU"/>
        </w:rPr>
        <w:t xml:space="preserve">Ақпараттық жүйелер / Ю.Г. Максимович, А.Г. Романенко, О. Ф. Самойлюк; Жалпы ред. К. И. Курбакова. </w:t>
      </w:r>
      <w:r w:rsidR="00482C8C" w:rsidRPr="00482C8C">
        <w:rPr>
          <w:rFonts w:ascii="Times New Roman" w:eastAsia="Times New Roman" w:hAnsi="Times New Roman"/>
          <w:color w:val="1A1818"/>
          <w:sz w:val="28"/>
          <w:szCs w:val="28"/>
          <w:lang w:eastAsia="ru-RU"/>
        </w:rPr>
        <w:t>-</w:t>
      </w:r>
      <w:r w:rsidRPr="00482C8C">
        <w:rPr>
          <w:rFonts w:ascii="Times New Roman" w:eastAsia="Times New Roman" w:hAnsi="Times New Roman"/>
          <w:color w:val="1A1818"/>
          <w:sz w:val="28"/>
          <w:szCs w:val="28"/>
          <w:lang w:eastAsia="ru-RU"/>
        </w:rPr>
        <w:t xml:space="preserve"> М.:</w:t>
      </w:r>
      <w:proofErr w:type="spellStart"/>
      <w:r w:rsidRPr="00482C8C">
        <w:rPr>
          <w:rFonts w:ascii="Times New Roman" w:eastAsia="Times New Roman" w:hAnsi="Times New Roman"/>
          <w:color w:val="1A1818"/>
          <w:sz w:val="28"/>
          <w:szCs w:val="28"/>
          <w:lang w:eastAsia="ru-RU"/>
        </w:rPr>
        <w:t>Изд</w:t>
      </w:r>
      <w:proofErr w:type="spellEnd"/>
      <w:r w:rsidRPr="00482C8C">
        <w:rPr>
          <w:rFonts w:ascii="Times New Roman" w:eastAsia="Times New Roman" w:hAnsi="Times New Roman"/>
          <w:color w:val="1A1818"/>
          <w:sz w:val="28"/>
          <w:szCs w:val="28"/>
          <w:lang w:eastAsia="ru-RU"/>
        </w:rPr>
        <w:t>- во Рос</w:t>
      </w:r>
      <w:proofErr w:type="gramStart"/>
      <w:r w:rsidRPr="00482C8C">
        <w:rPr>
          <w:rFonts w:ascii="Times New Roman" w:eastAsia="Times New Roman" w:hAnsi="Times New Roman"/>
          <w:color w:val="1A1818"/>
          <w:sz w:val="28"/>
          <w:szCs w:val="28"/>
          <w:lang w:eastAsia="ru-RU"/>
        </w:rPr>
        <w:t>.</w:t>
      </w:r>
      <w:proofErr w:type="gramEnd"/>
      <w:r w:rsidRPr="00482C8C">
        <w:rPr>
          <w:rFonts w:ascii="Times New Roman" w:eastAsia="Times New Roman" w:hAnsi="Times New Roman"/>
          <w:color w:val="1A1818"/>
          <w:sz w:val="28"/>
          <w:szCs w:val="28"/>
          <w:lang w:eastAsia="ru-RU"/>
        </w:rPr>
        <w:t xml:space="preserve"> </w:t>
      </w:r>
      <w:proofErr w:type="gramStart"/>
      <w:r w:rsidRPr="00482C8C">
        <w:rPr>
          <w:rFonts w:ascii="Times New Roman" w:eastAsia="Times New Roman" w:hAnsi="Times New Roman"/>
          <w:color w:val="1A1818"/>
          <w:sz w:val="28"/>
          <w:szCs w:val="28"/>
          <w:lang w:eastAsia="ru-RU"/>
        </w:rPr>
        <w:t>э</w:t>
      </w:r>
      <w:proofErr w:type="gramEnd"/>
      <w:r w:rsidRPr="00482C8C">
        <w:rPr>
          <w:rFonts w:ascii="Times New Roman" w:eastAsia="Times New Roman" w:hAnsi="Times New Roman"/>
          <w:color w:val="1A1818"/>
          <w:sz w:val="28"/>
          <w:szCs w:val="28"/>
          <w:lang w:eastAsia="ru-RU"/>
        </w:rPr>
        <w:t>кон. акад., 1999.</w:t>
      </w:r>
    </w:p>
    <w:p w:rsidR="00B32130" w:rsidRPr="00482C8C" w:rsidRDefault="00B32130"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sidRPr="00482C8C">
        <w:rPr>
          <w:rFonts w:ascii="Times New Roman" w:hAnsi="Times New Roman"/>
          <w:sz w:val="28"/>
          <w:szCs w:val="28"/>
        </w:rPr>
        <w:t xml:space="preserve"> Бондарко В.А. Принципы функциональной грамматики и вопросы аспектологии. – Л.: Наука, 1983. – 208 с.</w:t>
      </w:r>
    </w:p>
    <w:p w:rsidR="00015895" w:rsidRPr="00482C8C" w:rsidRDefault="00015895"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sidRPr="00482C8C">
        <w:rPr>
          <w:rFonts w:ascii="Times New Roman" w:hAnsi="Times New Roman"/>
          <w:color w:val="1A1818"/>
          <w:sz w:val="28"/>
          <w:szCs w:val="28"/>
        </w:rPr>
        <w:t>Остроух А.В. Мультимедиа-</w:t>
      </w:r>
      <w:proofErr w:type="spellStart"/>
      <w:r w:rsidRPr="00482C8C">
        <w:rPr>
          <w:rFonts w:ascii="Times New Roman" w:hAnsi="Times New Roman"/>
          <w:color w:val="1A1818"/>
          <w:sz w:val="28"/>
          <w:szCs w:val="28"/>
        </w:rPr>
        <w:t>технологиялар</w:t>
      </w:r>
      <w:proofErr w:type="spellEnd"/>
      <w:r w:rsidRPr="00482C8C">
        <w:rPr>
          <w:rFonts w:ascii="Times New Roman" w:hAnsi="Times New Roman"/>
          <w:color w:val="1A1818"/>
          <w:sz w:val="28"/>
          <w:szCs w:val="28"/>
        </w:rPr>
        <w:t xml:space="preserve"> / А.В. Остроух, </w:t>
      </w:r>
      <w:proofErr w:type="spellStart"/>
      <w:r w:rsidRPr="00482C8C">
        <w:rPr>
          <w:rFonts w:ascii="Times New Roman" w:hAnsi="Times New Roman"/>
          <w:color w:val="1A1818"/>
          <w:sz w:val="28"/>
          <w:szCs w:val="28"/>
        </w:rPr>
        <w:t>А.</w:t>
      </w:r>
      <w:r w:rsidRPr="00482C8C">
        <w:rPr>
          <w:rFonts w:ascii="Times New Roman" w:eastAsia="Times New Roman" w:hAnsi="Times New Roman"/>
          <w:color w:val="1A1818"/>
          <w:sz w:val="28"/>
          <w:szCs w:val="28"/>
          <w:lang w:eastAsia="ru-RU"/>
        </w:rPr>
        <w:t>Б.Николаев</w:t>
      </w:r>
      <w:proofErr w:type="spellEnd"/>
      <w:r w:rsidRPr="00482C8C">
        <w:rPr>
          <w:rFonts w:ascii="Times New Roman" w:eastAsia="Times New Roman" w:hAnsi="Times New Roman"/>
          <w:color w:val="1A1818"/>
          <w:sz w:val="28"/>
          <w:szCs w:val="28"/>
          <w:lang w:eastAsia="ru-RU"/>
        </w:rPr>
        <w:t xml:space="preserve">, A.М. Васьковский. </w:t>
      </w:r>
      <w:r w:rsidR="00482C8C" w:rsidRPr="00482C8C">
        <w:rPr>
          <w:rFonts w:ascii="Times New Roman" w:eastAsia="Times New Roman" w:hAnsi="Times New Roman"/>
          <w:color w:val="1A1818"/>
          <w:sz w:val="28"/>
          <w:szCs w:val="28"/>
          <w:lang w:eastAsia="ru-RU"/>
        </w:rPr>
        <w:t>-</w:t>
      </w:r>
      <w:r w:rsidRPr="00482C8C">
        <w:rPr>
          <w:rFonts w:ascii="Times New Roman" w:eastAsia="Times New Roman" w:hAnsi="Times New Roman"/>
          <w:color w:val="1A1818"/>
          <w:sz w:val="28"/>
          <w:szCs w:val="28"/>
          <w:lang w:eastAsia="ru-RU"/>
        </w:rPr>
        <w:t xml:space="preserve"> </w:t>
      </w:r>
      <w:proofErr w:type="spellStart"/>
      <w:r w:rsidRPr="00482C8C">
        <w:rPr>
          <w:rFonts w:ascii="Times New Roman" w:eastAsia="Times New Roman" w:hAnsi="Times New Roman"/>
          <w:color w:val="1A1818"/>
          <w:sz w:val="28"/>
          <w:szCs w:val="28"/>
          <w:lang w:eastAsia="ru-RU"/>
        </w:rPr>
        <w:t>Palmarium</w:t>
      </w:r>
      <w:proofErr w:type="spellEnd"/>
      <w:r w:rsidRPr="00482C8C">
        <w:rPr>
          <w:rFonts w:ascii="Times New Roman" w:eastAsia="Times New Roman" w:hAnsi="Times New Roman"/>
          <w:color w:val="1A1818"/>
          <w:sz w:val="28"/>
          <w:szCs w:val="28"/>
          <w:lang w:eastAsia="ru-RU"/>
        </w:rPr>
        <w:t xml:space="preserve"> </w:t>
      </w:r>
      <w:proofErr w:type="spellStart"/>
      <w:r w:rsidRPr="00482C8C">
        <w:rPr>
          <w:rFonts w:ascii="Times New Roman" w:eastAsia="Times New Roman" w:hAnsi="Times New Roman"/>
          <w:color w:val="1A1818"/>
          <w:sz w:val="28"/>
          <w:szCs w:val="28"/>
          <w:lang w:eastAsia="ru-RU"/>
        </w:rPr>
        <w:t>Academic</w:t>
      </w:r>
      <w:proofErr w:type="spellEnd"/>
      <w:r w:rsidRPr="00482C8C">
        <w:rPr>
          <w:rFonts w:ascii="Times New Roman" w:eastAsia="Times New Roman" w:hAnsi="Times New Roman"/>
          <w:color w:val="1A1818"/>
          <w:sz w:val="28"/>
          <w:szCs w:val="28"/>
          <w:lang w:eastAsia="ru-RU"/>
        </w:rPr>
        <w:t xml:space="preserve"> </w:t>
      </w:r>
      <w:proofErr w:type="spellStart"/>
      <w:r w:rsidRPr="00482C8C">
        <w:rPr>
          <w:rFonts w:ascii="Times New Roman" w:eastAsia="Times New Roman" w:hAnsi="Times New Roman"/>
          <w:color w:val="1A1818"/>
          <w:sz w:val="28"/>
          <w:szCs w:val="28"/>
          <w:lang w:eastAsia="ru-RU"/>
        </w:rPr>
        <w:t>Publishing</w:t>
      </w:r>
      <w:proofErr w:type="spellEnd"/>
      <w:r w:rsidRPr="00482C8C">
        <w:rPr>
          <w:rFonts w:ascii="Times New Roman" w:eastAsia="Times New Roman" w:hAnsi="Times New Roman"/>
          <w:color w:val="1A1818"/>
          <w:sz w:val="28"/>
          <w:szCs w:val="28"/>
          <w:lang w:eastAsia="ru-RU"/>
        </w:rPr>
        <w:t xml:space="preserve">. </w:t>
      </w:r>
      <w:proofErr w:type="spellStart"/>
      <w:r w:rsidRPr="00482C8C">
        <w:rPr>
          <w:rFonts w:ascii="Times New Roman" w:eastAsia="Times New Roman" w:hAnsi="Times New Roman"/>
          <w:color w:val="1A1818"/>
          <w:sz w:val="28"/>
          <w:szCs w:val="28"/>
          <w:lang w:eastAsia="ru-RU"/>
        </w:rPr>
        <w:t>Saarbrucken</w:t>
      </w:r>
      <w:proofErr w:type="spellEnd"/>
      <w:r w:rsidRPr="00482C8C">
        <w:rPr>
          <w:rFonts w:ascii="Times New Roman" w:eastAsia="Times New Roman" w:hAnsi="Times New Roman"/>
          <w:color w:val="1A1818"/>
          <w:sz w:val="28"/>
          <w:szCs w:val="28"/>
          <w:lang w:eastAsia="ru-RU"/>
        </w:rPr>
        <w:t xml:space="preserve">, </w:t>
      </w:r>
      <w:proofErr w:type="spellStart"/>
      <w:r w:rsidRPr="00482C8C">
        <w:rPr>
          <w:rFonts w:ascii="Times New Roman" w:eastAsia="Times New Roman" w:hAnsi="Times New Roman"/>
          <w:color w:val="1A1818"/>
          <w:sz w:val="28"/>
          <w:szCs w:val="28"/>
          <w:lang w:eastAsia="ru-RU"/>
        </w:rPr>
        <w:t>Germany</w:t>
      </w:r>
      <w:proofErr w:type="spellEnd"/>
      <w:r w:rsidRPr="00482C8C">
        <w:rPr>
          <w:rFonts w:ascii="Times New Roman" w:eastAsia="Times New Roman" w:hAnsi="Times New Roman"/>
          <w:color w:val="1A1818"/>
          <w:sz w:val="28"/>
          <w:szCs w:val="28"/>
          <w:lang w:eastAsia="ru-RU"/>
        </w:rPr>
        <w:t>, 2012.</w:t>
      </w:r>
    </w:p>
    <w:p w:rsidR="00015895" w:rsidRPr="00482C8C" w:rsidRDefault="00015895"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sidRPr="00482C8C">
        <w:rPr>
          <w:rFonts w:ascii="Times New Roman" w:eastAsia="Times New Roman" w:hAnsi="Times New Roman"/>
          <w:color w:val="1A1818"/>
          <w:sz w:val="28"/>
          <w:szCs w:val="28"/>
          <w:lang w:eastAsia="ru-RU"/>
        </w:rPr>
        <w:t xml:space="preserve">Першиков В. И. </w:t>
      </w:r>
      <w:proofErr w:type="spellStart"/>
      <w:r w:rsidRPr="00482C8C">
        <w:rPr>
          <w:rFonts w:ascii="Times New Roman" w:eastAsia="Times New Roman" w:hAnsi="Times New Roman"/>
          <w:color w:val="1A1818"/>
          <w:sz w:val="28"/>
          <w:szCs w:val="28"/>
          <w:lang w:eastAsia="ru-RU"/>
        </w:rPr>
        <w:t>Түсіндірме</w:t>
      </w:r>
      <w:proofErr w:type="spellEnd"/>
      <w:r w:rsidRPr="00482C8C">
        <w:rPr>
          <w:rFonts w:ascii="Times New Roman" w:eastAsia="Times New Roman" w:hAnsi="Times New Roman"/>
          <w:color w:val="1A1818"/>
          <w:sz w:val="28"/>
          <w:szCs w:val="28"/>
          <w:lang w:eastAsia="ru-RU"/>
        </w:rPr>
        <w:t xml:space="preserve"> </w:t>
      </w:r>
      <w:proofErr w:type="spellStart"/>
      <w:r w:rsidRPr="00482C8C">
        <w:rPr>
          <w:rFonts w:ascii="Times New Roman" w:eastAsia="Times New Roman" w:hAnsi="Times New Roman"/>
          <w:color w:val="1A1818"/>
          <w:sz w:val="28"/>
          <w:szCs w:val="28"/>
          <w:lang w:eastAsia="ru-RU"/>
        </w:rPr>
        <w:t>сөздігі</w:t>
      </w:r>
      <w:proofErr w:type="spellEnd"/>
      <w:r w:rsidRPr="00482C8C">
        <w:rPr>
          <w:rFonts w:ascii="Times New Roman" w:eastAsia="Times New Roman" w:hAnsi="Times New Roman"/>
          <w:color w:val="1A1818"/>
          <w:sz w:val="28"/>
          <w:szCs w:val="28"/>
          <w:lang w:eastAsia="ru-RU"/>
        </w:rPr>
        <w:t xml:space="preserve"> информатика </w:t>
      </w:r>
      <w:proofErr w:type="spellStart"/>
      <w:r w:rsidRPr="00482C8C">
        <w:rPr>
          <w:rFonts w:ascii="Times New Roman" w:eastAsia="Times New Roman" w:hAnsi="Times New Roman"/>
          <w:color w:val="1A1818"/>
          <w:sz w:val="28"/>
          <w:szCs w:val="28"/>
          <w:lang w:eastAsia="ru-RU"/>
        </w:rPr>
        <w:t>пəні</w:t>
      </w:r>
      <w:proofErr w:type="spellEnd"/>
      <w:r w:rsidRPr="00482C8C">
        <w:rPr>
          <w:rFonts w:ascii="Times New Roman" w:eastAsia="Times New Roman" w:hAnsi="Times New Roman"/>
          <w:color w:val="1A1818"/>
          <w:sz w:val="28"/>
          <w:szCs w:val="28"/>
          <w:lang w:eastAsia="ru-RU"/>
        </w:rPr>
        <w:t xml:space="preserve"> </w:t>
      </w:r>
      <w:proofErr w:type="spellStart"/>
      <w:r w:rsidRPr="00482C8C">
        <w:rPr>
          <w:rFonts w:ascii="Times New Roman" w:eastAsia="Times New Roman" w:hAnsi="Times New Roman"/>
          <w:color w:val="1A1818"/>
          <w:sz w:val="28"/>
          <w:szCs w:val="28"/>
          <w:lang w:eastAsia="ru-RU"/>
        </w:rPr>
        <w:t>бойынша</w:t>
      </w:r>
      <w:proofErr w:type="spellEnd"/>
      <w:r w:rsidRPr="00482C8C">
        <w:rPr>
          <w:rFonts w:ascii="Times New Roman" w:eastAsia="Times New Roman" w:hAnsi="Times New Roman"/>
          <w:color w:val="1A1818"/>
          <w:sz w:val="28"/>
          <w:szCs w:val="28"/>
          <w:lang w:eastAsia="ru-RU"/>
        </w:rPr>
        <w:t xml:space="preserve"> / </w:t>
      </w:r>
      <w:proofErr w:type="spellStart"/>
      <w:r w:rsidRPr="00482C8C">
        <w:rPr>
          <w:rFonts w:ascii="Times New Roman" w:eastAsia="Times New Roman" w:hAnsi="Times New Roman"/>
          <w:color w:val="1A1818"/>
          <w:sz w:val="28"/>
          <w:szCs w:val="28"/>
          <w:lang w:eastAsia="ru-RU"/>
        </w:rPr>
        <w:t>В.И.Першиков</w:t>
      </w:r>
      <w:proofErr w:type="spellEnd"/>
      <w:r w:rsidRPr="00482C8C">
        <w:rPr>
          <w:rFonts w:ascii="Times New Roman" w:eastAsia="Times New Roman" w:hAnsi="Times New Roman"/>
          <w:color w:val="1A1818"/>
          <w:sz w:val="28"/>
          <w:szCs w:val="28"/>
          <w:lang w:eastAsia="ru-RU"/>
        </w:rPr>
        <w:t>,</w:t>
      </w:r>
      <w:r w:rsidR="003B4B6B">
        <w:rPr>
          <w:rFonts w:ascii="Times New Roman" w:eastAsia="Times New Roman" w:hAnsi="Times New Roman"/>
          <w:color w:val="1A1818"/>
          <w:sz w:val="28"/>
          <w:szCs w:val="28"/>
          <w:lang w:val="kk-KZ" w:eastAsia="ru-RU"/>
        </w:rPr>
        <w:t xml:space="preserve"> </w:t>
      </w:r>
      <w:r w:rsidRPr="00482C8C">
        <w:rPr>
          <w:rFonts w:ascii="Times New Roman" w:eastAsia="Times New Roman" w:hAnsi="Times New Roman"/>
          <w:color w:val="1A1818"/>
          <w:sz w:val="28"/>
          <w:szCs w:val="28"/>
          <w:lang w:eastAsia="ru-RU"/>
        </w:rPr>
        <w:t>B. М. Савинков. — М.: Қаржы жəне статистика, 1991.</w:t>
      </w:r>
    </w:p>
    <w:p w:rsidR="00B32130" w:rsidRPr="00482C8C" w:rsidRDefault="00B32130"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proofErr w:type="spellStart"/>
      <w:r w:rsidRPr="00482C8C">
        <w:rPr>
          <w:rFonts w:ascii="Times New Roman" w:hAnsi="Times New Roman"/>
          <w:sz w:val="28"/>
          <w:szCs w:val="28"/>
        </w:rPr>
        <w:t>Қазақ</w:t>
      </w:r>
      <w:proofErr w:type="spellEnd"/>
      <w:r w:rsidRPr="00482C8C">
        <w:rPr>
          <w:rFonts w:ascii="Times New Roman" w:hAnsi="Times New Roman"/>
          <w:sz w:val="28"/>
          <w:szCs w:val="28"/>
        </w:rPr>
        <w:t xml:space="preserve"> </w:t>
      </w:r>
      <w:proofErr w:type="spellStart"/>
      <w:r w:rsidRPr="00482C8C">
        <w:rPr>
          <w:rFonts w:ascii="Times New Roman" w:hAnsi="Times New Roman"/>
          <w:sz w:val="28"/>
          <w:szCs w:val="28"/>
        </w:rPr>
        <w:t>грамматикасының</w:t>
      </w:r>
      <w:proofErr w:type="spellEnd"/>
      <w:r w:rsidRPr="00482C8C">
        <w:rPr>
          <w:rFonts w:ascii="Times New Roman" w:hAnsi="Times New Roman"/>
          <w:sz w:val="28"/>
          <w:szCs w:val="28"/>
        </w:rPr>
        <w:t xml:space="preserve"> </w:t>
      </w:r>
      <w:proofErr w:type="spellStart"/>
      <w:r w:rsidRPr="00482C8C">
        <w:rPr>
          <w:rFonts w:ascii="Times New Roman" w:hAnsi="Times New Roman"/>
          <w:sz w:val="28"/>
          <w:szCs w:val="28"/>
        </w:rPr>
        <w:t>өзекті</w:t>
      </w:r>
      <w:proofErr w:type="spellEnd"/>
      <w:r w:rsidRPr="00482C8C">
        <w:rPr>
          <w:rFonts w:ascii="Times New Roman" w:hAnsi="Times New Roman"/>
          <w:sz w:val="28"/>
          <w:szCs w:val="28"/>
        </w:rPr>
        <w:t xml:space="preserve"> </w:t>
      </w:r>
      <w:proofErr w:type="spellStart"/>
      <w:r w:rsidRPr="00482C8C">
        <w:rPr>
          <w:rFonts w:ascii="Times New Roman" w:hAnsi="Times New Roman"/>
          <w:sz w:val="28"/>
          <w:szCs w:val="28"/>
        </w:rPr>
        <w:t>мәселелері</w:t>
      </w:r>
      <w:proofErr w:type="spellEnd"/>
      <w:r w:rsidRPr="00482C8C">
        <w:rPr>
          <w:rFonts w:ascii="Times New Roman" w:hAnsi="Times New Roman"/>
          <w:sz w:val="28"/>
          <w:szCs w:val="28"/>
        </w:rPr>
        <w:t xml:space="preserve">. – Алматы: Кие, 2007. – 54-73 бб. </w:t>
      </w:r>
    </w:p>
    <w:p w:rsidR="00B32130" w:rsidRPr="00482C8C" w:rsidRDefault="00B32130"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proofErr w:type="spellStart"/>
      <w:r w:rsidRPr="00482C8C">
        <w:rPr>
          <w:rFonts w:ascii="Times New Roman" w:hAnsi="Times New Roman"/>
          <w:sz w:val="28"/>
          <w:szCs w:val="28"/>
        </w:rPr>
        <w:t>Қазақ</w:t>
      </w:r>
      <w:proofErr w:type="spellEnd"/>
      <w:r w:rsidRPr="00482C8C">
        <w:rPr>
          <w:rFonts w:ascii="Times New Roman" w:hAnsi="Times New Roman"/>
          <w:sz w:val="28"/>
          <w:szCs w:val="28"/>
        </w:rPr>
        <w:t xml:space="preserve"> </w:t>
      </w:r>
      <w:proofErr w:type="spellStart"/>
      <w:r w:rsidRPr="00482C8C">
        <w:rPr>
          <w:rFonts w:ascii="Times New Roman" w:hAnsi="Times New Roman"/>
          <w:sz w:val="28"/>
          <w:szCs w:val="28"/>
        </w:rPr>
        <w:t>тілінің</w:t>
      </w:r>
      <w:proofErr w:type="spellEnd"/>
      <w:r w:rsidRPr="00482C8C">
        <w:rPr>
          <w:rFonts w:ascii="Times New Roman" w:hAnsi="Times New Roman"/>
          <w:sz w:val="28"/>
          <w:szCs w:val="28"/>
        </w:rPr>
        <w:t xml:space="preserve"> </w:t>
      </w:r>
      <w:proofErr w:type="spellStart"/>
      <w:r w:rsidRPr="00482C8C">
        <w:rPr>
          <w:rFonts w:ascii="Times New Roman" w:hAnsi="Times New Roman"/>
          <w:sz w:val="28"/>
          <w:szCs w:val="28"/>
        </w:rPr>
        <w:t>функционалды</w:t>
      </w:r>
      <w:proofErr w:type="spellEnd"/>
      <w:r w:rsidRPr="00482C8C">
        <w:rPr>
          <w:rFonts w:ascii="Times New Roman" w:hAnsi="Times New Roman"/>
          <w:sz w:val="28"/>
          <w:szCs w:val="28"/>
        </w:rPr>
        <w:t xml:space="preserve"> </w:t>
      </w:r>
      <w:proofErr w:type="spellStart"/>
      <w:r w:rsidRPr="00482C8C">
        <w:rPr>
          <w:rFonts w:ascii="Times New Roman" w:hAnsi="Times New Roman"/>
          <w:sz w:val="28"/>
          <w:szCs w:val="28"/>
        </w:rPr>
        <w:t>грамматикасы</w:t>
      </w:r>
      <w:proofErr w:type="spellEnd"/>
      <w:r w:rsidRPr="00482C8C">
        <w:rPr>
          <w:rFonts w:ascii="Times New Roman" w:hAnsi="Times New Roman"/>
          <w:sz w:val="28"/>
          <w:szCs w:val="28"/>
        </w:rPr>
        <w:t xml:space="preserve">. – Алматы: Ануар - KZ, 2010. 1 – кітап. -338-405бб.; </w:t>
      </w:r>
    </w:p>
    <w:p w:rsidR="00B32130" w:rsidRPr="00482C8C" w:rsidRDefault="00482C8C"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sidRPr="00482C8C">
        <w:rPr>
          <w:rFonts w:ascii="Times New Roman" w:hAnsi="Times New Roman"/>
          <w:sz w:val="28"/>
          <w:szCs w:val="28"/>
        </w:rPr>
        <w:t xml:space="preserve"> </w:t>
      </w:r>
      <w:proofErr w:type="spellStart"/>
      <w:r w:rsidR="00B32130" w:rsidRPr="00482C8C">
        <w:rPr>
          <w:rFonts w:ascii="Times New Roman" w:hAnsi="Times New Roman"/>
          <w:sz w:val="28"/>
          <w:szCs w:val="28"/>
        </w:rPr>
        <w:t>Қазақ</w:t>
      </w:r>
      <w:proofErr w:type="spellEnd"/>
      <w:r w:rsidR="00B32130" w:rsidRPr="00482C8C">
        <w:rPr>
          <w:rFonts w:ascii="Times New Roman" w:hAnsi="Times New Roman"/>
          <w:sz w:val="28"/>
          <w:szCs w:val="28"/>
        </w:rPr>
        <w:t xml:space="preserve"> </w:t>
      </w:r>
      <w:proofErr w:type="spellStart"/>
      <w:r w:rsidR="00B32130" w:rsidRPr="00482C8C">
        <w:rPr>
          <w:rFonts w:ascii="Times New Roman" w:hAnsi="Times New Roman"/>
          <w:sz w:val="28"/>
          <w:szCs w:val="28"/>
        </w:rPr>
        <w:t>тілінің</w:t>
      </w:r>
      <w:proofErr w:type="spellEnd"/>
      <w:r w:rsidR="00B32130" w:rsidRPr="00482C8C">
        <w:rPr>
          <w:rFonts w:ascii="Times New Roman" w:hAnsi="Times New Roman"/>
          <w:sz w:val="28"/>
          <w:szCs w:val="28"/>
        </w:rPr>
        <w:t xml:space="preserve"> </w:t>
      </w:r>
      <w:proofErr w:type="spellStart"/>
      <w:r w:rsidR="00B32130" w:rsidRPr="00482C8C">
        <w:rPr>
          <w:rFonts w:ascii="Times New Roman" w:hAnsi="Times New Roman"/>
          <w:sz w:val="28"/>
          <w:szCs w:val="28"/>
        </w:rPr>
        <w:t>функционалды</w:t>
      </w:r>
      <w:proofErr w:type="spellEnd"/>
      <w:r w:rsidR="00B32130" w:rsidRPr="00482C8C">
        <w:rPr>
          <w:rFonts w:ascii="Times New Roman" w:hAnsi="Times New Roman"/>
          <w:sz w:val="28"/>
          <w:szCs w:val="28"/>
        </w:rPr>
        <w:t xml:space="preserve"> </w:t>
      </w:r>
      <w:proofErr w:type="spellStart"/>
      <w:r w:rsidR="00B32130" w:rsidRPr="00482C8C">
        <w:rPr>
          <w:rFonts w:ascii="Times New Roman" w:hAnsi="Times New Roman"/>
          <w:sz w:val="28"/>
          <w:szCs w:val="28"/>
        </w:rPr>
        <w:t>грамматикасы</w:t>
      </w:r>
      <w:proofErr w:type="spellEnd"/>
      <w:r w:rsidR="00B32130" w:rsidRPr="00482C8C">
        <w:rPr>
          <w:rFonts w:ascii="Times New Roman" w:hAnsi="Times New Roman"/>
          <w:sz w:val="28"/>
          <w:szCs w:val="28"/>
        </w:rPr>
        <w:t xml:space="preserve">. – Алматы: Дайк-пресс, 2011. 2 – кітап. -85-116 бб. </w:t>
      </w:r>
    </w:p>
    <w:p w:rsidR="00B32130" w:rsidRPr="00482C8C" w:rsidRDefault="00482C8C"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lang w:val="ru-KZ"/>
        </w:rPr>
      </w:pPr>
      <w:r>
        <w:rPr>
          <w:rFonts w:ascii="Times New Roman" w:hAnsi="Times New Roman"/>
          <w:sz w:val="28"/>
          <w:szCs w:val="28"/>
          <w:lang w:val="ru-KZ"/>
        </w:rPr>
        <w:t xml:space="preserve"> </w:t>
      </w:r>
      <w:r w:rsidR="00B32130" w:rsidRPr="00482C8C">
        <w:rPr>
          <w:rFonts w:ascii="Times New Roman" w:hAnsi="Times New Roman"/>
          <w:sz w:val="28"/>
          <w:szCs w:val="28"/>
          <w:lang w:val="ru-KZ"/>
        </w:rPr>
        <w:t xml:space="preserve">Қазақ тілінің функционалды грамматикасы.–Алматы: Қазақ университеті, 2013. -120-137 бб. </w:t>
      </w:r>
    </w:p>
    <w:p w:rsidR="00B32130" w:rsidRPr="00482C8C" w:rsidRDefault="003B4B6B"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Pr>
          <w:rFonts w:ascii="Times New Roman" w:hAnsi="Times New Roman"/>
          <w:sz w:val="28"/>
          <w:szCs w:val="28"/>
          <w:lang w:val="kk-KZ"/>
        </w:rPr>
        <w:t xml:space="preserve"> </w:t>
      </w:r>
      <w:r w:rsidR="00B32130" w:rsidRPr="00482C8C">
        <w:rPr>
          <w:rFonts w:ascii="Times New Roman" w:hAnsi="Times New Roman"/>
          <w:sz w:val="28"/>
          <w:szCs w:val="28"/>
        </w:rPr>
        <w:t xml:space="preserve">Маслов Ю.С. К основаниям </w:t>
      </w:r>
      <w:proofErr w:type="spellStart"/>
      <w:r w:rsidR="00B32130" w:rsidRPr="00482C8C">
        <w:rPr>
          <w:rFonts w:ascii="Times New Roman" w:hAnsi="Times New Roman"/>
          <w:sz w:val="28"/>
          <w:szCs w:val="28"/>
        </w:rPr>
        <w:t>сопоставительнои</w:t>
      </w:r>
      <w:proofErr w:type="spellEnd"/>
      <w:r w:rsidR="00B32130" w:rsidRPr="00482C8C">
        <w:rPr>
          <w:rFonts w:ascii="Times New Roman" w:hAnsi="Times New Roman"/>
          <w:sz w:val="28"/>
          <w:szCs w:val="28"/>
        </w:rPr>
        <w:t>̆ аспектологии // Вопросы сопоставительной аспектологии. Вып. І. –Л.: Изд-во ЛГУ,1978.– 196 с</w:t>
      </w:r>
    </w:p>
    <w:p w:rsidR="00B32130" w:rsidRPr="00482C8C" w:rsidRDefault="00482C8C"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sidRPr="00482C8C">
        <w:rPr>
          <w:rFonts w:ascii="Times New Roman" w:hAnsi="Times New Roman"/>
          <w:sz w:val="28"/>
          <w:szCs w:val="28"/>
        </w:rPr>
        <w:t xml:space="preserve"> </w:t>
      </w:r>
      <w:proofErr w:type="spellStart"/>
      <w:r w:rsidR="00B32130" w:rsidRPr="00482C8C">
        <w:rPr>
          <w:rFonts w:ascii="Times New Roman" w:hAnsi="Times New Roman"/>
          <w:sz w:val="28"/>
          <w:szCs w:val="28"/>
        </w:rPr>
        <w:t>Рысалды</w:t>
      </w:r>
      <w:proofErr w:type="spellEnd"/>
      <w:r w:rsidR="00B32130" w:rsidRPr="00482C8C">
        <w:rPr>
          <w:rFonts w:ascii="Times New Roman" w:hAnsi="Times New Roman"/>
          <w:sz w:val="28"/>
          <w:szCs w:val="28"/>
        </w:rPr>
        <w:t xml:space="preserve"> Қ. Сын дәрежесі категориясы: функционалды-коммуникативтік табиғаты (қазақ және неміс тілдері негізінде): филолог. ғылым. докт. ... автореф. – Алматы, 2007. – 54 б. </w:t>
      </w:r>
    </w:p>
    <w:p w:rsidR="00B32130" w:rsidRPr="00482C8C" w:rsidRDefault="00482C8C"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sidRPr="00482C8C">
        <w:rPr>
          <w:rFonts w:ascii="Times New Roman" w:hAnsi="Times New Roman"/>
          <w:sz w:val="28"/>
          <w:szCs w:val="28"/>
        </w:rPr>
        <w:t xml:space="preserve"> </w:t>
      </w:r>
      <w:proofErr w:type="spellStart"/>
      <w:r w:rsidR="00B32130" w:rsidRPr="00482C8C">
        <w:rPr>
          <w:rFonts w:ascii="Times New Roman" w:hAnsi="Times New Roman"/>
          <w:sz w:val="28"/>
          <w:szCs w:val="28"/>
        </w:rPr>
        <w:t>Салқынбаи</w:t>
      </w:r>
      <w:proofErr w:type="spellEnd"/>
      <w:r w:rsidR="00B32130" w:rsidRPr="00482C8C">
        <w:rPr>
          <w:rFonts w:ascii="Times New Roman" w:hAnsi="Times New Roman"/>
          <w:sz w:val="28"/>
          <w:szCs w:val="28"/>
        </w:rPr>
        <w:t xml:space="preserve">̆ А. Функционалды грамматика очерктері. – Алматы: Қазақ университеті, 2003. -16-22 бб. </w:t>
      </w:r>
    </w:p>
    <w:p w:rsidR="00B32130" w:rsidRPr="00482C8C" w:rsidRDefault="00482C8C"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sidRPr="00482C8C">
        <w:rPr>
          <w:rFonts w:ascii="Times New Roman" w:hAnsi="Times New Roman"/>
          <w:sz w:val="28"/>
          <w:szCs w:val="28"/>
        </w:rPr>
        <w:t xml:space="preserve"> </w:t>
      </w:r>
      <w:proofErr w:type="spellStart"/>
      <w:r w:rsidR="00B32130" w:rsidRPr="00482C8C">
        <w:rPr>
          <w:rFonts w:ascii="Times New Roman" w:hAnsi="Times New Roman"/>
          <w:sz w:val="28"/>
          <w:szCs w:val="28"/>
        </w:rPr>
        <w:t>Сәрсембаева</w:t>
      </w:r>
      <w:proofErr w:type="spellEnd"/>
      <w:r w:rsidR="00B32130" w:rsidRPr="00482C8C">
        <w:rPr>
          <w:rFonts w:ascii="Times New Roman" w:hAnsi="Times New Roman"/>
          <w:sz w:val="28"/>
          <w:szCs w:val="28"/>
        </w:rPr>
        <w:t xml:space="preserve"> Н. Белгілілік/белгісіздік функционалды семантикалық категориясы // Қазақ тілінің функционалды грамматикасы. - Алматы: Дайк- Пресс, 2011. 2 том. – 828 б. / -265-314 </w:t>
      </w:r>
      <w:proofErr w:type="spellStart"/>
      <w:r w:rsidR="00B32130" w:rsidRPr="00482C8C">
        <w:rPr>
          <w:rFonts w:ascii="Times New Roman" w:hAnsi="Times New Roman"/>
          <w:sz w:val="28"/>
          <w:szCs w:val="28"/>
        </w:rPr>
        <w:t>бб</w:t>
      </w:r>
      <w:proofErr w:type="spellEnd"/>
      <w:r w:rsidR="00B32130" w:rsidRPr="00482C8C">
        <w:rPr>
          <w:rFonts w:ascii="Times New Roman" w:hAnsi="Times New Roman"/>
          <w:sz w:val="28"/>
          <w:szCs w:val="28"/>
        </w:rPr>
        <w:t xml:space="preserve">. </w:t>
      </w:r>
    </w:p>
    <w:p w:rsidR="00B32130" w:rsidRPr="00482C8C" w:rsidRDefault="00482C8C"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Pr>
          <w:rFonts w:ascii="Times New Roman" w:hAnsi="Times New Roman"/>
          <w:sz w:val="28"/>
          <w:szCs w:val="28"/>
          <w:lang w:val="en-US"/>
        </w:rPr>
        <w:lastRenderedPageBreak/>
        <w:t xml:space="preserve"> </w:t>
      </w:r>
      <w:r w:rsidR="00B32130" w:rsidRPr="00482C8C">
        <w:rPr>
          <w:rFonts w:ascii="Times New Roman" w:hAnsi="Times New Roman"/>
          <w:sz w:val="28"/>
          <w:szCs w:val="28"/>
        </w:rPr>
        <w:t xml:space="preserve">Теория </w:t>
      </w:r>
      <w:proofErr w:type="spellStart"/>
      <w:r w:rsidR="00B32130" w:rsidRPr="00482C8C">
        <w:rPr>
          <w:rFonts w:ascii="Times New Roman" w:hAnsi="Times New Roman"/>
          <w:sz w:val="28"/>
          <w:szCs w:val="28"/>
        </w:rPr>
        <w:t>функциональнои</w:t>
      </w:r>
      <w:proofErr w:type="spellEnd"/>
      <w:r w:rsidR="00B32130" w:rsidRPr="00482C8C">
        <w:rPr>
          <w:rFonts w:ascii="Times New Roman" w:hAnsi="Times New Roman"/>
          <w:sz w:val="28"/>
          <w:szCs w:val="28"/>
        </w:rPr>
        <w:t xml:space="preserve">̆ грамматики. Введение. Аспектуальность. Временная локализованость. Таксис. – Л.: Наука, 1987.. </w:t>
      </w:r>
    </w:p>
    <w:p w:rsidR="00B32130" w:rsidRPr="00482C8C" w:rsidRDefault="003B4B6B"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Pr>
          <w:rFonts w:ascii="Times New Roman" w:hAnsi="Times New Roman"/>
          <w:sz w:val="28"/>
          <w:szCs w:val="28"/>
          <w:lang w:val="kk-KZ"/>
        </w:rPr>
        <w:t xml:space="preserve"> </w:t>
      </w:r>
      <w:r w:rsidR="00B32130" w:rsidRPr="00482C8C">
        <w:rPr>
          <w:rFonts w:ascii="Times New Roman" w:hAnsi="Times New Roman"/>
          <w:sz w:val="28"/>
          <w:szCs w:val="28"/>
        </w:rPr>
        <w:t xml:space="preserve">Теория </w:t>
      </w:r>
      <w:proofErr w:type="spellStart"/>
      <w:r w:rsidR="00B32130" w:rsidRPr="00482C8C">
        <w:rPr>
          <w:rFonts w:ascii="Times New Roman" w:hAnsi="Times New Roman"/>
          <w:sz w:val="28"/>
          <w:szCs w:val="28"/>
        </w:rPr>
        <w:t>функциональнои</w:t>
      </w:r>
      <w:proofErr w:type="spellEnd"/>
      <w:r w:rsidR="00B32130" w:rsidRPr="00482C8C">
        <w:rPr>
          <w:rFonts w:ascii="Times New Roman" w:hAnsi="Times New Roman"/>
          <w:sz w:val="28"/>
          <w:szCs w:val="28"/>
        </w:rPr>
        <w:t xml:space="preserve">̆ грамматики. Качественность. Количественность. – СПб., 1996. – 420 с. </w:t>
      </w:r>
    </w:p>
    <w:p w:rsidR="00B32130" w:rsidRPr="00482C8C" w:rsidRDefault="003B4B6B" w:rsidP="00EF1747">
      <w:pPr>
        <w:pStyle w:val="a4"/>
        <w:numPr>
          <w:ilvl w:val="0"/>
          <w:numId w:val="18"/>
        </w:numPr>
        <w:tabs>
          <w:tab w:val="right" w:pos="993"/>
        </w:tabs>
        <w:spacing w:after="0" w:line="240" w:lineRule="auto"/>
        <w:ind w:left="0" w:right="-613" w:firstLine="709"/>
        <w:jc w:val="both"/>
        <w:rPr>
          <w:rFonts w:ascii="Times New Roman" w:hAnsi="Times New Roman"/>
          <w:sz w:val="28"/>
          <w:szCs w:val="28"/>
        </w:rPr>
      </w:pPr>
      <w:r>
        <w:rPr>
          <w:rFonts w:ascii="Times New Roman" w:hAnsi="Times New Roman"/>
          <w:sz w:val="28"/>
          <w:szCs w:val="28"/>
          <w:lang w:val="kk-KZ"/>
        </w:rPr>
        <w:t xml:space="preserve"> </w:t>
      </w:r>
      <w:r w:rsidR="00B32130" w:rsidRPr="00482C8C">
        <w:rPr>
          <w:rFonts w:ascii="Times New Roman" w:hAnsi="Times New Roman"/>
          <w:sz w:val="28"/>
          <w:szCs w:val="28"/>
        </w:rPr>
        <w:t xml:space="preserve">Теория </w:t>
      </w:r>
      <w:proofErr w:type="spellStart"/>
      <w:r w:rsidR="00B32130" w:rsidRPr="00482C8C">
        <w:rPr>
          <w:rFonts w:ascii="Times New Roman" w:hAnsi="Times New Roman"/>
          <w:sz w:val="28"/>
          <w:szCs w:val="28"/>
        </w:rPr>
        <w:t>функциональнои</w:t>
      </w:r>
      <w:proofErr w:type="spellEnd"/>
      <w:r w:rsidR="00B32130" w:rsidRPr="00482C8C">
        <w:rPr>
          <w:rFonts w:ascii="Times New Roman" w:hAnsi="Times New Roman"/>
          <w:sz w:val="28"/>
          <w:szCs w:val="28"/>
        </w:rPr>
        <w:t>̆ грамматики. Субъектность. Объектность. Коммуникативная перспектива высказывания. Определенность. Неопределенность. –СПб., 1992. – 304 с.</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http://www. compress.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 xml:space="preserve">/article. </w:t>
      </w:r>
      <w:proofErr w:type="spellStart"/>
      <w:r w:rsidRPr="00482C8C">
        <w:rPr>
          <w:rFonts w:ascii="Times New Roman" w:eastAsia="Times New Roman" w:hAnsi="Times New Roman"/>
          <w:color w:val="1A1818"/>
          <w:sz w:val="28"/>
          <w:szCs w:val="28"/>
          <w:lang w:val="en-US" w:eastAsia="ru-RU"/>
        </w:rPr>
        <w:t>aspx?id</w:t>
      </w:r>
      <w:proofErr w:type="spellEnd"/>
      <w:r w:rsidRPr="00482C8C">
        <w:rPr>
          <w:rFonts w:ascii="Times New Roman" w:eastAsia="Times New Roman" w:hAnsi="Times New Roman"/>
          <w:color w:val="1A1818"/>
          <w:sz w:val="28"/>
          <w:szCs w:val="28"/>
          <w:lang w:val="en-US" w:eastAsia="ru-RU"/>
        </w:rPr>
        <w:t>=17127&amp;iid=792</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http://nano-e. </w:t>
      </w:r>
      <w:proofErr w:type="spellStart"/>
      <w:r w:rsidRPr="00482C8C">
        <w:rPr>
          <w:rFonts w:ascii="Times New Roman" w:eastAsia="Times New Roman" w:hAnsi="Times New Roman"/>
          <w:color w:val="1A1818"/>
          <w:sz w:val="28"/>
          <w:szCs w:val="28"/>
          <w:lang w:val="en-US" w:eastAsia="ru-RU"/>
        </w:rPr>
        <w:t>ucoz</w:t>
      </w:r>
      <w:proofErr w:type="spellEnd"/>
      <w:r w:rsidRPr="00482C8C">
        <w:rPr>
          <w:rFonts w:ascii="Times New Roman" w:eastAsia="Times New Roman" w:hAnsi="Times New Roman"/>
          <w:color w:val="1A1818"/>
          <w:sz w:val="28"/>
          <w:szCs w:val="28"/>
          <w:lang w:val="en-US" w:eastAsia="ru-RU"/>
        </w:rPr>
        <w:t xml:space="preserve">.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w:t>
      </w:r>
      <w:proofErr w:type="spellStart"/>
      <w:r w:rsidRPr="00482C8C">
        <w:rPr>
          <w:rFonts w:ascii="Times New Roman" w:eastAsia="Times New Roman" w:hAnsi="Times New Roman"/>
          <w:color w:val="1A1818"/>
          <w:sz w:val="28"/>
          <w:szCs w:val="28"/>
          <w:lang w:val="en-US" w:eastAsia="ru-RU"/>
        </w:rPr>
        <w:t>publ</w:t>
      </w:r>
      <w:proofErr w:type="spellEnd"/>
      <w:r w:rsidRPr="00482C8C">
        <w:rPr>
          <w:rFonts w:ascii="Times New Roman" w:eastAsia="Times New Roman" w:hAnsi="Times New Roman"/>
          <w:color w:val="1A1818"/>
          <w:sz w:val="28"/>
          <w:szCs w:val="28"/>
          <w:lang w:val="en-US" w:eastAsia="ru-RU"/>
        </w:rPr>
        <w:t>/</w:t>
      </w:r>
      <w:proofErr w:type="spellStart"/>
      <w:r w:rsidRPr="00482C8C">
        <w:rPr>
          <w:rFonts w:ascii="Times New Roman" w:eastAsia="Times New Roman" w:hAnsi="Times New Roman"/>
          <w:color w:val="1A1818"/>
          <w:sz w:val="28"/>
          <w:szCs w:val="28"/>
          <w:lang w:val="en-US" w:eastAsia="ru-RU"/>
        </w:rPr>
        <w:t>referaty</w:t>
      </w:r>
      <w:proofErr w:type="spellEnd"/>
      <w:r w:rsidRPr="00482C8C">
        <w:rPr>
          <w:rFonts w:ascii="Times New Roman" w:eastAsia="Times New Roman" w:hAnsi="Times New Roman"/>
          <w:color w:val="1A1818"/>
          <w:sz w:val="28"/>
          <w:szCs w:val="28"/>
          <w:lang w:val="en-US" w:eastAsia="ru-RU"/>
        </w:rPr>
        <w:t>/</w:t>
      </w:r>
      <w:proofErr w:type="spellStart"/>
      <w:r w:rsidRPr="00482C8C">
        <w:rPr>
          <w:rFonts w:ascii="Times New Roman" w:eastAsia="Times New Roman" w:hAnsi="Times New Roman"/>
          <w:color w:val="1A1818"/>
          <w:sz w:val="28"/>
          <w:szCs w:val="28"/>
          <w:lang w:val="en-US" w:eastAsia="ru-RU"/>
        </w:rPr>
        <w:t>biokompjutery</w:t>
      </w:r>
      <w:proofErr w:type="spellEnd"/>
      <w:r w:rsidRPr="00482C8C">
        <w:rPr>
          <w:rFonts w:ascii="Times New Roman" w:eastAsia="Times New Roman" w:hAnsi="Times New Roman"/>
          <w:color w:val="1A1818"/>
          <w:sz w:val="28"/>
          <w:szCs w:val="28"/>
          <w:lang w:val="en-US" w:eastAsia="ru-RU"/>
        </w:rPr>
        <w:t>/8-1-0-79</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http://knowledge. </w:t>
      </w:r>
      <w:proofErr w:type="spellStart"/>
      <w:r w:rsidRPr="00482C8C">
        <w:rPr>
          <w:rFonts w:ascii="Times New Roman" w:eastAsia="Times New Roman" w:hAnsi="Times New Roman"/>
          <w:color w:val="1A1818"/>
          <w:sz w:val="28"/>
          <w:szCs w:val="28"/>
          <w:lang w:val="en-US" w:eastAsia="ru-RU"/>
        </w:rPr>
        <w:t>allbest</w:t>
      </w:r>
      <w:proofErr w:type="spellEnd"/>
      <w:r w:rsidRPr="00482C8C">
        <w:rPr>
          <w:rFonts w:ascii="Times New Roman" w:eastAsia="Times New Roman" w:hAnsi="Times New Roman"/>
          <w:color w:val="1A1818"/>
          <w:sz w:val="28"/>
          <w:szCs w:val="28"/>
          <w:lang w:val="en-US" w:eastAsia="ru-RU"/>
        </w:rPr>
        <w:t xml:space="preserve">.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/programming/3c0a65625b2bc68a4d53</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http://ru. </w:t>
      </w:r>
      <w:proofErr w:type="spellStart"/>
      <w:r w:rsidRPr="00482C8C">
        <w:rPr>
          <w:rFonts w:ascii="Times New Roman" w:eastAsia="Times New Roman" w:hAnsi="Times New Roman"/>
          <w:color w:val="1A1818"/>
          <w:sz w:val="28"/>
          <w:szCs w:val="28"/>
          <w:lang w:val="en-US" w:eastAsia="ru-RU"/>
        </w:rPr>
        <w:t>wikipedia</w:t>
      </w:r>
      <w:proofErr w:type="spellEnd"/>
      <w:r w:rsidRPr="00482C8C">
        <w:rPr>
          <w:rFonts w:ascii="Times New Roman" w:eastAsia="Times New Roman" w:hAnsi="Times New Roman"/>
          <w:color w:val="1A1818"/>
          <w:sz w:val="28"/>
          <w:szCs w:val="28"/>
          <w:lang w:val="en-US" w:eastAsia="ru-RU"/>
        </w:rPr>
        <w:t>. org/wiki/</w:t>
      </w:r>
      <w:r w:rsidRPr="00482C8C">
        <w:rPr>
          <w:rFonts w:ascii="Times New Roman" w:eastAsia="Times New Roman" w:hAnsi="Times New Roman"/>
          <w:color w:val="1A1818"/>
          <w:sz w:val="28"/>
          <w:szCs w:val="28"/>
          <w:lang w:eastAsia="ru-RU"/>
        </w:rPr>
        <w:t>Видеокарта</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http://ru. </w:t>
      </w:r>
      <w:proofErr w:type="spellStart"/>
      <w:r w:rsidRPr="00482C8C">
        <w:rPr>
          <w:rFonts w:ascii="Times New Roman" w:eastAsia="Times New Roman" w:hAnsi="Times New Roman"/>
          <w:color w:val="1A1818"/>
          <w:sz w:val="28"/>
          <w:szCs w:val="28"/>
          <w:lang w:val="en-US" w:eastAsia="ru-RU"/>
        </w:rPr>
        <w:t>wikipedia</w:t>
      </w:r>
      <w:proofErr w:type="spellEnd"/>
      <w:r w:rsidRPr="00482C8C">
        <w:rPr>
          <w:rFonts w:ascii="Times New Roman" w:eastAsia="Times New Roman" w:hAnsi="Times New Roman"/>
          <w:color w:val="1A1818"/>
          <w:sz w:val="28"/>
          <w:szCs w:val="28"/>
          <w:lang w:val="en-US" w:eastAsia="ru-RU"/>
        </w:rPr>
        <w:t>. org/wiki/Ethernet</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http://dic. academic.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w:t>
      </w:r>
      <w:proofErr w:type="spellStart"/>
      <w:r w:rsidRPr="00482C8C">
        <w:rPr>
          <w:rFonts w:ascii="Times New Roman" w:eastAsia="Times New Roman" w:hAnsi="Times New Roman"/>
          <w:color w:val="1A1818"/>
          <w:sz w:val="28"/>
          <w:szCs w:val="28"/>
          <w:lang w:val="en-US" w:eastAsia="ru-RU"/>
        </w:rPr>
        <w:t>dic</w:t>
      </w:r>
      <w:proofErr w:type="spellEnd"/>
      <w:r w:rsidRPr="00482C8C">
        <w:rPr>
          <w:rFonts w:ascii="Times New Roman" w:eastAsia="Times New Roman" w:hAnsi="Times New Roman"/>
          <w:color w:val="1A1818"/>
          <w:sz w:val="28"/>
          <w:szCs w:val="28"/>
          <w:lang w:val="en-US" w:eastAsia="ru-RU"/>
        </w:rPr>
        <w:t xml:space="preserve">. </w:t>
      </w:r>
      <w:proofErr w:type="spellStart"/>
      <w:r w:rsidRPr="00482C8C">
        <w:rPr>
          <w:rFonts w:ascii="Times New Roman" w:eastAsia="Times New Roman" w:hAnsi="Times New Roman"/>
          <w:color w:val="1A1818"/>
          <w:sz w:val="28"/>
          <w:szCs w:val="28"/>
          <w:lang w:val="en-US" w:eastAsia="ru-RU"/>
        </w:rPr>
        <w:t>nsf</w:t>
      </w:r>
      <w:proofErr w:type="spellEnd"/>
      <w:r w:rsidRPr="00482C8C">
        <w:rPr>
          <w:rFonts w:ascii="Times New Roman" w:eastAsia="Times New Roman" w:hAnsi="Times New Roman"/>
          <w:color w:val="1A1818"/>
          <w:sz w:val="28"/>
          <w:szCs w:val="28"/>
          <w:lang w:val="en-US" w:eastAsia="ru-RU"/>
        </w:rPr>
        <w:t>/</w:t>
      </w:r>
      <w:proofErr w:type="spellStart"/>
      <w:r w:rsidRPr="00482C8C">
        <w:rPr>
          <w:rFonts w:ascii="Times New Roman" w:eastAsia="Times New Roman" w:hAnsi="Times New Roman"/>
          <w:color w:val="1A1818"/>
          <w:sz w:val="28"/>
          <w:szCs w:val="28"/>
          <w:lang w:val="en-US" w:eastAsia="ru-RU"/>
        </w:rPr>
        <w:t>ruwiki</w:t>
      </w:r>
      <w:proofErr w:type="spellEnd"/>
      <w:r w:rsidRPr="00482C8C">
        <w:rPr>
          <w:rFonts w:ascii="Times New Roman" w:eastAsia="Times New Roman" w:hAnsi="Times New Roman"/>
          <w:color w:val="1A1818"/>
          <w:sz w:val="28"/>
          <w:szCs w:val="28"/>
          <w:lang w:val="en-US" w:eastAsia="ru-RU"/>
        </w:rPr>
        <w:t>/105783</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http://dic. academic.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w:t>
      </w:r>
      <w:proofErr w:type="spellStart"/>
      <w:r w:rsidRPr="00482C8C">
        <w:rPr>
          <w:rFonts w:ascii="Times New Roman" w:eastAsia="Times New Roman" w:hAnsi="Times New Roman"/>
          <w:color w:val="1A1818"/>
          <w:sz w:val="28"/>
          <w:szCs w:val="28"/>
          <w:lang w:val="en-US" w:eastAsia="ru-RU"/>
        </w:rPr>
        <w:t>dic</w:t>
      </w:r>
      <w:proofErr w:type="spellEnd"/>
      <w:r w:rsidRPr="00482C8C">
        <w:rPr>
          <w:rFonts w:ascii="Times New Roman" w:eastAsia="Times New Roman" w:hAnsi="Times New Roman"/>
          <w:color w:val="1A1818"/>
          <w:sz w:val="28"/>
          <w:szCs w:val="28"/>
          <w:lang w:val="en-US" w:eastAsia="ru-RU"/>
        </w:rPr>
        <w:t xml:space="preserve">. </w:t>
      </w:r>
      <w:proofErr w:type="spellStart"/>
      <w:r w:rsidRPr="00482C8C">
        <w:rPr>
          <w:rFonts w:ascii="Times New Roman" w:eastAsia="Times New Roman" w:hAnsi="Times New Roman"/>
          <w:color w:val="1A1818"/>
          <w:sz w:val="28"/>
          <w:szCs w:val="28"/>
          <w:lang w:val="en-US" w:eastAsia="ru-RU"/>
        </w:rPr>
        <w:t>nsf</w:t>
      </w:r>
      <w:proofErr w:type="spellEnd"/>
      <w:r w:rsidRPr="00482C8C">
        <w:rPr>
          <w:rFonts w:ascii="Times New Roman" w:eastAsia="Times New Roman" w:hAnsi="Times New Roman"/>
          <w:color w:val="1A1818"/>
          <w:sz w:val="28"/>
          <w:szCs w:val="28"/>
          <w:lang w:val="en-US" w:eastAsia="ru-RU"/>
        </w:rPr>
        <w:t>/</w:t>
      </w:r>
      <w:proofErr w:type="spellStart"/>
      <w:r w:rsidRPr="00482C8C">
        <w:rPr>
          <w:rFonts w:ascii="Times New Roman" w:eastAsia="Times New Roman" w:hAnsi="Times New Roman"/>
          <w:color w:val="1A1818"/>
          <w:sz w:val="28"/>
          <w:szCs w:val="28"/>
          <w:lang w:val="en-US" w:eastAsia="ru-RU"/>
        </w:rPr>
        <w:t>ruwiki</w:t>
      </w:r>
      <w:proofErr w:type="spellEnd"/>
      <w:r w:rsidRPr="00482C8C">
        <w:rPr>
          <w:rFonts w:ascii="Times New Roman" w:eastAsia="Times New Roman" w:hAnsi="Times New Roman"/>
          <w:color w:val="1A1818"/>
          <w:sz w:val="28"/>
          <w:szCs w:val="28"/>
          <w:lang w:val="en-US" w:eastAsia="ru-RU"/>
        </w:rPr>
        <w:t>/15666</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http://lib.rfei.ru/system/32/32%D0%A1%D0%B8%D0%BC%D0%BE% D0% ...</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http://narfu.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/university/library/books/</w:t>
      </w:r>
      <w:proofErr w:type="spellStart"/>
      <w:r w:rsidRPr="00482C8C">
        <w:rPr>
          <w:rFonts w:ascii="Times New Roman" w:eastAsia="Times New Roman" w:hAnsi="Times New Roman"/>
          <w:color w:val="1A1818"/>
          <w:sz w:val="28"/>
          <w:szCs w:val="28"/>
          <w:lang w:val="en-US" w:eastAsia="ru-RU"/>
        </w:rPr>
        <w:t>Groshev_Informatika</w:t>
      </w:r>
      <w:proofErr w:type="spellEnd"/>
      <w:r w:rsidRPr="00482C8C">
        <w:rPr>
          <w:rFonts w:ascii="Times New Roman" w:eastAsia="Times New Roman" w:hAnsi="Times New Roman"/>
          <w:color w:val="1A1818"/>
          <w:sz w:val="28"/>
          <w:szCs w:val="28"/>
          <w:lang w:val="en-US" w:eastAsia="ru-RU"/>
        </w:rPr>
        <w:t xml:space="preserve"> ...</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http://knowledge. </w:t>
      </w:r>
      <w:proofErr w:type="spellStart"/>
      <w:r w:rsidRPr="00482C8C">
        <w:rPr>
          <w:rFonts w:ascii="Times New Roman" w:eastAsia="Times New Roman" w:hAnsi="Times New Roman"/>
          <w:color w:val="1A1818"/>
          <w:sz w:val="28"/>
          <w:szCs w:val="28"/>
          <w:lang w:val="en-US" w:eastAsia="ru-RU"/>
        </w:rPr>
        <w:t>allbest</w:t>
      </w:r>
      <w:proofErr w:type="spellEnd"/>
      <w:r w:rsidRPr="00482C8C">
        <w:rPr>
          <w:rFonts w:ascii="Times New Roman" w:eastAsia="Times New Roman" w:hAnsi="Times New Roman"/>
          <w:color w:val="1A1818"/>
          <w:sz w:val="28"/>
          <w:szCs w:val="28"/>
          <w:lang w:val="en-US" w:eastAsia="ru-RU"/>
        </w:rPr>
        <w:t xml:space="preserve">.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/programming/3c0a65625b2bc68a4d53</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http://www. </w:t>
      </w:r>
      <w:proofErr w:type="spellStart"/>
      <w:r w:rsidRPr="00482C8C">
        <w:rPr>
          <w:rFonts w:ascii="Times New Roman" w:eastAsia="Times New Roman" w:hAnsi="Times New Roman"/>
          <w:color w:val="1A1818"/>
          <w:sz w:val="28"/>
          <w:szCs w:val="28"/>
          <w:lang w:val="en-US" w:eastAsia="ru-RU"/>
        </w:rPr>
        <w:t>osp</w:t>
      </w:r>
      <w:proofErr w:type="spellEnd"/>
      <w:r w:rsidRPr="00482C8C">
        <w:rPr>
          <w:rFonts w:ascii="Times New Roman" w:eastAsia="Times New Roman" w:hAnsi="Times New Roman"/>
          <w:color w:val="1A1818"/>
          <w:sz w:val="28"/>
          <w:szCs w:val="28"/>
          <w:lang w:val="en-US" w:eastAsia="ru-RU"/>
        </w:rPr>
        <w:t xml:space="preserve">.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w:t>
      </w:r>
      <w:proofErr w:type="spellStart"/>
      <w:r w:rsidRPr="00482C8C">
        <w:rPr>
          <w:rFonts w:ascii="Times New Roman" w:eastAsia="Times New Roman" w:hAnsi="Times New Roman"/>
          <w:color w:val="1A1818"/>
          <w:sz w:val="28"/>
          <w:szCs w:val="28"/>
          <w:lang w:val="en-US" w:eastAsia="ru-RU"/>
        </w:rPr>
        <w:t>pcworld</w:t>
      </w:r>
      <w:proofErr w:type="spellEnd"/>
      <w:r w:rsidRPr="00482C8C">
        <w:rPr>
          <w:rFonts w:ascii="Times New Roman" w:eastAsia="Times New Roman" w:hAnsi="Times New Roman"/>
          <w:color w:val="1A1818"/>
          <w:sz w:val="28"/>
          <w:szCs w:val="28"/>
          <w:lang w:val="en-US" w:eastAsia="ru-RU"/>
        </w:rPr>
        <w:t>/2011/12/13012085/</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http://yourlib. net/content/view/12897/153/</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http://ru. </w:t>
      </w:r>
      <w:proofErr w:type="spellStart"/>
      <w:r w:rsidRPr="00482C8C">
        <w:rPr>
          <w:rFonts w:ascii="Times New Roman" w:eastAsia="Times New Roman" w:hAnsi="Times New Roman"/>
          <w:color w:val="1A1818"/>
          <w:sz w:val="28"/>
          <w:szCs w:val="28"/>
          <w:lang w:val="en-US" w:eastAsia="ru-RU"/>
        </w:rPr>
        <w:t>wikipedia</w:t>
      </w:r>
      <w:proofErr w:type="spellEnd"/>
      <w:r w:rsidRPr="00482C8C">
        <w:rPr>
          <w:rFonts w:ascii="Times New Roman" w:eastAsia="Times New Roman" w:hAnsi="Times New Roman"/>
          <w:color w:val="1A1818"/>
          <w:sz w:val="28"/>
          <w:szCs w:val="28"/>
          <w:lang w:val="en-US" w:eastAsia="ru-RU"/>
        </w:rPr>
        <w:t>. org/wiki/</w:t>
      </w:r>
      <w:proofErr w:type="spellStart"/>
      <w:r w:rsidRPr="00482C8C">
        <w:rPr>
          <w:rFonts w:ascii="Times New Roman" w:eastAsia="Times New Roman" w:hAnsi="Times New Roman"/>
          <w:color w:val="1A1818"/>
          <w:sz w:val="28"/>
          <w:szCs w:val="28"/>
          <w:lang w:eastAsia="ru-RU"/>
        </w:rPr>
        <w:t>Компьютерлік</w:t>
      </w:r>
      <w:proofErr w:type="spellEnd"/>
      <w:r w:rsidRPr="00482C8C">
        <w:rPr>
          <w:rFonts w:ascii="Times New Roman" w:eastAsia="Times New Roman" w:hAnsi="Times New Roman"/>
          <w:color w:val="1A1818"/>
          <w:sz w:val="28"/>
          <w:szCs w:val="28"/>
          <w:lang w:val="en-US" w:eastAsia="ru-RU"/>
        </w:rPr>
        <w:t xml:space="preserve"> </w:t>
      </w:r>
      <w:r w:rsidRPr="00482C8C">
        <w:rPr>
          <w:rFonts w:ascii="Times New Roman" w:eastAsia="Times New Roman" w:hAnsi="Times New Roman"/>
          <w:color w:val="1A1818"/>
          <w:sz w:val="28"/>
          <w:szCs w:val="28"/>
          <w:lang w:eastAsia="ru-RU"/>
        </w:rPr>
        <w:t>вирус</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http://ru. </w:t>
      </w:r>
      <w:proofErr w:type="spellStart"/>
      <w:r w:rsidRPr="00482C8C">
        <w:rPr>
          <w:rFonts w:ascii="Times New Roman" w:eastAsia="Times New Roman" w:hAnsi="Times New Roman"/>
          <w:color w:val="1A1818"/>
          <w:sz w:val="28"/>
          <w:szCs w:val="28"/>
          <w:lang w:val="en-US" w:eastAsia="ru-RU"/>
        </w:rPr>
        <w:t>wikipedia</w:t>
      </w:r>
      <w:proofErr w:type="spellEnd"/>
      <w:r w:rsidRPr="00482C8C">
        <w:rPr>
          <w:rFonts w:ascii="Times New Roman" w:eastAsia="Times New Roman" w:hAnsi="Times New Roman"/>
          <w:color w:val="1A1818"/>
          <w:sz w:val="28"/>
          <w:szCs w:val="28"/>
          <w:lang w:val="en-US" w:eastAsia="ru-RU"/>
        </w:rPr>
        <w:t>. org/wiki/</w:t>
      </w:r>
      <w:r w:rsidRPr="00482C8C">
        <w:rPr>
          <w:rFonts w:ascii="Times New Roman" w:eastAsia="Times New Roman" w:hAnsi="Times New Roman"/>
          <w:color w:val="1A1818"/>
          <w:sz w:val="28"/>
          <w:szCs w:val="28"/>
          <w:lang w:eastAsia="ru-RU"/>
        </w:rPr>
        <w:t>Аутентификация</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http://lib. </w:t>
      </w:r>
      <w:proofErr w:type="spellStart"/>
      <w:r w:rsidRPr="00482C8C">
        <w:rPr>
          <w:rFonts w:ascii="Times New Roman" w:eastAsia="Times New Roman" w:hAnsi="Times New Roman"/>
          <w:color w:val="1A1818"/>
          <w:sz w:val="28"/>
          <w:szCs w:val="28"/>
          <w:lang w:val="en-US" w:eastAsia="ru-RU"/>
        </w:rPr>
        <w:t>znate</w:t>
      </w:r>
      <w:proofErr w:type="spellEnd"/>
      <w:r w:rsidRPr="00482C8C">
        <w:rPr>
          <w:rFonts w:ascii="Times New Roman" w:eastAsia="Times New Roman" w:hAnsi="Times New Roman"/>
          <w:color w:val="1A1818"/>
          <w:sz w:val="28"/>
          <w:szCs w:val="28"/>
          <w:lang w:val="en-US" w:eastAsia="ru-RU"/>
        </w:rPr>
        <w:t xml:space="preserve">.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 xml:space="preserve">/docs/index-38895. </w:t>
      </w:r>
      <w:proofErr w:type="spellStart"/>
      <w:r w:rsidRPr="00482C8C">
        <w:rPr>
          <w:rFonts w:ascii="Times New Roman" w:eastAsia="Times New Roman" w:hAnsi="Times New Roman"/>
          <w:color w:val="1A1818"/>
          <w:sz w:val="28"/>
          <w:szCs w:val="28"/>
          <w:lang w:val="en-US" w:eastAsia="ru-RU"/>
        </w:rPr>
        <w:t>html?page</w:t>
      </w:r>
      <w:proofErr w:type="spellEnd"/>
      <w:r w:rsidRPr="00482C8C">
        <w:rPr>
          <w:rFonts w:ascii="Times New Roman" w:eastAsia="Times New Roman" w:hAnsi="Times New Roman"/>
          <w:color w:val="1A1818"/>
          <w:sz w:val="28"/>
          <w:szCs w:val="28"/>
          <w:lang w:val="en-US" w:eastAsia="ru-RU"/>
        </w:rPr>
        <w:t>=2</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http://do. gendocs.ru/docs/index-12079.html</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http://ru. </w:t>
      </w:r>
      <w:proofErr w:type="spellStart"/>
      <w:r w:rsidRPr="00482C8C">
        <w:rPr>
          <w:rFonts w:ascii="Times New Roman" w:eastAsia="Times New Roman" w:hAnsi="Times New Roman"/>
          <w:color w:val="1A1818"/>
          <w:sz w:val="28"/>
          <w:szCs w:val="28"/>
          <w:lang w:val="en-US" w:eastAsia="ru-RU"/>
        </w:rPr>
        <w:t>wikipedia</w:t>
      </w:r>
      <w:proofErr w:type="spellEnd"/>
      <w:r w:rsidRPr="00482C8C">
        <w:rPr>
          <w:rFonts w:ascii="Times New Roman" w:eastAsia="Times New Roman" w:hAnsi="Times New Roman"/>
          <w:color w:val="1A1818"/>
          <w:sz w:val="28"/>
          <w:szCs w:val="28"/>
          <w:lang w:val="en-US" w:eastAsia="ru-RU"/>
        </w:rPr>
        <w:t>. org/wiki/</w:t>
      </w:r>
      <w:proofErr w:type="spellStart"/>
      <w:r w:rsidRPr="00482C8C">
        <w:rPr>
          <w:rFonts w:ascii="Times New Roman" w:eastAsia="Times New Roman" w:hAnsi="Times New Roman"/>
          <w:color w:val="1A1818"/>
          <w:sz w:val="28"/>
          <w:szCs w:val="28"/>
          <w:lang w:eastAsia="ru-RU"/>
        </w:rPr>
        <w:t>Электрондық</w:t>
      </w:r>
      <w:proofErr w:type="spellEnd"/>
      <w:r w:rsidRPr="00482C8C">
        <w:rPr>
          <w:rFonts w:ascii="Times New Roman" w:eastAsia="Times New Roman" w:hAnsi="Times New Roman"/>
          <w:color w:val="1A1818"/>
          <w:sz w:val="28"/>
          <w:szCs w:val="28"/>
          <w:lang w:val="en-US" w:eastAsia="ru-RU"/>
        </w:rPr>
        <w:t xml:space="preserve"> </w:t>
      </w:r>
      <w:r w:rsidRPr="00482C8C">
        <w:rPr>
          <w:rFonts w:ascii="Times New Roman" w:eastAsia="Times New Roman" w:hAnsi="Times New Roman"/>
          <w:color w:val="1A1818"/>
          <w:sz w:val="28"/>
          <w:szCs w:val="28"/>
          <w:lang w:eastAsia="ru-RU"/>
        </w:rPr>
        <w:t>почта</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http://referats.5-ka. </w:t>
      </w:r>
      <w:proofErr w:type="spellStart"/>
      <w:r w:rsidRPr="00482C8C">
        <w:rPr>
          <w:rFonts w:ascii="Times New Roman" w:eastAsia="Times New Roman" w:hAnsi="Times New Roman"/>
          <w:color w:val="1A1818"/>
          <w:sz w:val="28"/>
          <w:szCs w:val="28"/>
          <w:lang w:val="en-US" w:eastAsia="ru-RU"/>
        </w:rPr>
        <w:t>ru</w:t>
      </w:r>
      <w:proofErr w:type="spellEnd"/>
      <w:r w:rsidRPr="00482C8C">
        <w:rPr>
          <w:rFonts w:ascii="Times New Roman" w:eastAsia="Times New Roman" w:hAnsi="Times New Roman"/>
          <w:color w:val="1A1818"/>
          <w:sz w:val="28"/>
          <w:szCs w:val="28"/>
          <w:lang w:val="en-US" w:eastAsia="ru-RU"/>
        </w:rPr>
        <w:t>/67/14875/1. html</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http://do. gendocs.ru/docs/index-372213.html</w:t>
      </w:r>
    </w:p>
    <w:p w:rsidR="00482C8C"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eastAsia="ru-RU"/>
        </w:rPr>
      </w:pPr>
      <w:r w:rsidRPr="00482C8C">
        <w:rPr>
          <w:rFonts w:ascii="Times New Roman" w:eastAsia="Times New Roman" w:hAnsi="Times New Roman"/>
          <w:color w:val="1A1818"/>
          <w:sz w:val="28"/>
          <w:szCs w:val="28"/>
          <w:lang w:eastAsia="ru-RU"/>
        </w:rPr>
        <w:t>http://ru.wikipedia.org/wiki/Файловая система</w:t>
      </w:r>
    </w:p>
    <w:p w:rsidR="00B32130" w:rsidRPr="00482C8C" w:rsidRDefault="00482C8C" w:rsidP="00EF1747">
      <w:pPr>
        <w:pStyle w:val="a4"/>
        <w:numPr>
          <w:ilvl w:val="0"/>
          <w:numId w:val="18"/>
        </w:numPr>
        <w:spacing w:after="0" w:line="240" w:lineRule="auto"/>
        <w:ind w:left="0" w:right="-613" w:firstLine="709"/>
        <w:jc w:val="both"/>
        <w:rPr>
          <w:rFonts w:ascii="Times New Roman" w:eastAsia="Times New Roman" w:hAnsi="Times New Roman"/>
          <w:color w:val="1A1818"/>
          <w:sz w:val="28"/>
          <w:szCs w:val="28"/>
          <w:lang w:val="en-US" w:eastAsia="ru-RU"/>
        </w:rPr>
      </w:pPr>
      <w:r w:rsidRPr="00482C8C">
        <w:rPr>
          <w:rFonts w:ascii="Times New Roman" w:eastAsia="Times New Roman" w:hAnsi="Times New Roman"/>
          <w:color w:val="1A1818"/>
          <w:sz w:val="28"/>
          <w:szCs w:val="28"/>
          <w:lang w:val="en-US" w:eastAsia="ru-RU"/>
        </w:rPr>
        <w:t xml:space="preserve">http://www. </w:t>
      </w:r>
      <w:proofErr w:type="spellStart"/>
      <w:r w:rsidRPr="00482C8C">
        <w:rPr>
          <w:rFonts w:ascii="Times New Roman" w:eastAsia="Times New Roman" w:hAnsi="Times New Roman"/>
          <w:color w:val="1A1818"/>
          <w:sz w:val="28"/>
          <w:szCs w:val="28"/>
          <w:lang w:val="en-US" w:eastAsia="ru-RU"/>
        </w:rPr>
        <w:t>vipdissertation</w:t>
      </w:r>
      <w:proofErr w:type="spellEnd"/>
      <w:r w:rsidRPr="00482C8C">
        <w:rPr>
          <w:rFonts w:ascii="Times New Roman" w:eastAsia="Times New Roman" w:hAnsi="Times New Roman"/>
          <w:color w:val="1A1818"/>
          <w:sz w:val="28"/>
          <w:szCs w:val="28"/>
          <w:lang w:val="en-US" w:eastAsia="ru-RU"/>
        </w:rPr>
        <w:t>. com/</w:t>
      </w:r>
      <w:proofErr w:type="spellStart"/>
      <w:r w:rsidRPr="00482C8C">
        <w:rPr>
          <w:rFonts w:ascii="Times New Roman" w:eastAsia="Times New Roman" w:hAnsi="Times New Roman"/>
          <w:color w:val="1A1818"/>
          <w:sz w:val="28"/>
          <w:szCs w:val="28"/>
          <w:lang w:val="en-US" w:eastAsia="ru-RU"/>
        </w:rPr>
        <w:t>bankref</w:t>
      </w:r>
      <w:proofErr w:type="spellEnd"/>
      <w:r w:rsidRPr="00482C8C">
        <w:rPr>
          <w:rFonts w:ascii="Times New Roman" w:eastAsia="Times New Roman" w:hAnsi="Times New Roman"/>
          <w:color w:val="1A1818"/>
          <w:sz w:val="28"/>
          <w:szCs w:val="28"/>
          <w:lang w:val="en-US" w:eastAsia="ru-RU"/>
        </w:rPr>
        <w:t xml:space="preserve">/detail. </w:t>
      </w:r>
      <w:proofErr w:type="spellStart"/>
      <w:r w:rsidRPr="00482C8C">
        <w:rPr>
          <w:rFonts w:ascii="Times New Roman" w:eastAsia="Times New Roman" w:hAnsi="Times New Roman"/>
          <w:color w:val="1A1818"/>
          <w:sz w:val="28"/>
          <w:szCs w:val="28"/>
          <w:lang w:val="en-US" w:eastAsia="ru-RU"/>
        </w:rPr>
        <w:t>php?I</w:t>
      </w:r>
      <w:proofErr w:type="spellEnd"/>
      <w:r w:rsidR="00015895" w:rsidRPr="00482C8C">
        <w:rPr>
          <w:rFonts w:ascii="Times New Roman" w:hAnsi="Times New Roman"/>
          <w:sz w:val="28"/>
          <w:szCs w:val="28"/>
          <w:lang w:val="en-US"/>
        </w:rPr>
        <w:t xml:space="preserve"> </w:t>
      </w:r>
    </w:p>
    <w:sectPr w:rsidR="00B32130" w:rsidRPr="00482C8C" w:rsidSect="00206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Bold">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2FC9"/>
    <w:multiLevelType w:val="hybridMultilevel"/>
    <w:tmpl w:val="D28E3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19645D"/>
    <w:multiLevelType w:val="hybridMultilevel"/>
    <w:tmpl w:val="2076993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4D5764E"/>
    <w:multiLevelType w:val="hybridMultilevel"/>
    <w:tmpl w:val="D870F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83232FD"/>
    <w:multiLevelType w:val="hybridMultilevel"/>
    <w:tmpl w:val="D8B66D5E"/>
    <w:lvl w:ilvl="0" w:tplc="B0AAF01A">
      <w:start w:val="1"/>
      <w:numFmt w:val="decimal"/>
      <w:lvlText w:val="%1."/>
      <w:lvlJc w:val="left"/>
      <w:pPr>
        <w:ind w:left="500" w:hanging="360"/>
      </w:pPr>
      <w:rPr>
        <w:rFonts w:hint="default"/>
        <w:color w:val="000000"/>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4">
    <w:nsid w:val="2A8159D4"/>
    <w:multiLevelType w:val="hybridMultilevel"/>
    <w:tmpl w:val="2A6E2D3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EEE297E"/>
    <w:multiLevelType w:val="hybridMultilevel"/>
    <w:tmpl w:val="092C320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nsid w:val="30265F12"/>
    <w:multiLevelType w:val="hybridMultilevel"/>
    <w:tmpl w:val="60AAF022"/>
    <w:lvl w:ilvl="0" w:tplc="0F50B2BC">
      <w:start w:val="1"/>
      <w:numFmt w:val="decimal"/>
      <w:lvlText w:val="%1."/>
      <w:lvlJc w:val="left"/>
      <w:pPr>
        <w:ind w:left="720" w:hanging="360"/>
      </w:pPr>
      <w:rPr>
        <w:rFonts w:ascii="Times New Roman" w:hAnsi="Times New Roman" w:cs="Times New Roman"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8A3D46"/>
    <w:multiLevelType w:val="hybridMultilevel"/>
    <w:tmpl w:val="B172E9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213071F"/>
    <w:multiLevelType w:val="hybridMultilevel"/>
    <w:tmpl w:val="9D48393A"/>
    <w:lvl w:ilvl="0" w:tplc="B7D85302">
      <w:start w:val="1"/>
      <w:numFmt w:val="bullet"/>
      <w:lvlText w:val="•"/>
      <w:lvlJc w:val="left"/>
      <w:pPr>
        <w:tabs>
          <w:tab w:val="num" w:pos="720"/>
        </w:tabs>
        <w:ind w:left="720" w:hanging="360"/>
      </w:pPr>
      <w:rPr>
        <w:rFonts w:ascii="Times New Roman" w:hAnsi="Times New Roman" w:hint="default"/>
      </w:rPr>
    </w:lvl>
    <w:lvl w:ilvl="1" w:tplc="E300360C" w:tentative="1">
      <w:start w:val="1"/>
      <w:numFmt w:val="bullet"/>
      <w:lvlText w:val="•"/>
      <w:lvlJc w:val="left"/>
      <w:pPr>
        <w:tabs>
          <w:tab w:val="num" w:pos="1440"/>
        </w:tabs>
        <w:ind w:left="1440" w:hanging="360"/>
      </w:pPr>
      <w:rPr>
        <w:rFonts w:ascii="Times New Roman" w:hAnsi="Times New Roman" w:hint="default"/>
      </w:rPr>
    </w:lvl>
    <w:lvl w:ilvl="2" w:tplc="CC72E63A" w:tentative="1">
      <w:start w:val="1"/>
      <w:numFmt w:val="bullet"/>
      <w:lvlText w:val="•"/>
      <w:lvlJc w:val="left"/>
      <w:pPr>
        <w:tabs>
          <w:tab w:val="num" w:pos="2160"/>
        </w:tabs>
        <w:ind w:left="2160" w:hanging="360"/>
      </w:pPr>
      <w:rPr>
        <w:rFonts w:ascii="Times New Roman" w:hAnsi="Times New Roman" w:hint="default"/>
      </w:rPr>
    </w:lvl>
    <w:lvl w:ilvl="3" w:tplc="BAE20638" w:tentative="1">
      <w:start w:val="1"/>
      <w:numFmt w:val="bullet"/>
      <w:lvlText w:val="•"/>
      <w:lvlJc w:val="left"/>
      <w:pPr>
        <w:tabs>
          <w:tab w:val="num" w:pos="2880"/>
        </w:tabs>
        <w:ind w:left="2880" w:hanging="360"/>
      </w:pPr>
      <w:rPr>
        <w:rFonts w:ascii="Times New Roman" w:hAnsi="Times New Roman" w:hint="default"/>
      </w:rPr>
    </w:lvl>
    <w:lvl w:ilvl="4" w:tplc="FA1241F8" w:tentative="1">
      <w:start w:val="1"/>
      <w:numFmt w:val="bullet"/>
      <w:lvlText w:val="•"/>
      <w:lvlJc w:val="left"/>
      <w:pPr>
        <w:tabs>
          <w:tab w:val="num" w:pos="3600"/>
        </w:tabs>
        <w:ind w:left="3600" w:hanging="360"/>
      </w:pPr>
      <w:rPr>
        <w:rFonts w:ascii="Times New Roman" w:hAnsi="Times New Roman" w:hint="default"/>
      </w:rPr>
    </w:lvl>
    <w:lvl w:ilvl="5" w:tplc="1D84C340" w:tentative="1">
      <w:start w:val="1"/>
      <w:numFmt w:val="bullet"/>
      <w:lvlText w:val="•"/>
      <w:lvlJc w:val="left"/>
      <w:pPr>
        <w:tabs>
          <w:tab w:val="num" w:pos="4320"/>
        </w:tabs>
        <w:ind w:left="4320" w:hanging="360"/>
      </w:pPr>
      <w:rPr>
        <w:rFonts w:ascii="Times New Roman" w:hAnsi="Times New Roman" w:hint="default"/>
      </w:rPr>
    </w:lvl>
    <w:lvl w:ilvl="6" w:tplc="1C7E6990" w:tentative="1">
      <w:start w:val="1"/>
      <w:numFmt w:val="bullet"/>
      <w:lvlText w:val="•"/>
      <w:lvlJc w:val="left"/>
      <w:pPr>
        <w:tabs>
          <w:tab w:val="num" w:pos="5040"/>
        </w:tabs>
        <w:ind w:left="5040" w:hanging="360"/>
      </w:pPr>
      <w:rPr>
        <w:rFonts w:ascii="Times New Roman" w:hAnsi="Times New Roman" w:hint="default"/>
      </w:rPr>
    </w:lvl>
    <w:lvl w:ilvl="7" w:tplc="35267324" w:tentative="1">
      <w:start w:val="1"/>
      <w:numFmt w:val="bullet"/>
      <w:lvlText w:val="•"/>
      <w:lvlJc w:val="left"/>
      <w:pPr>
        <w:tabs>
          <w:tab w:val="num" w:pos="5760"/>
        </w:tabs>
        <w:ind w:left="5760" w:hanging="360"/>
      </w:pPr>
      <w:rPr>
        <w:rFonts w:ascii="Times New Roman" w:hAnsi="Times New Roman" w:hint="default"/>
      </w:rPr>
    </w:lvl>
    <w:lvl w:ilvl="8" w:tplc="ABB8555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0F766A9"/>
    <w:multiLevelType w:val="multilevel"/>
    <w:tmpl w:val="46F0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6B3ED2"/>
    <w:multiLevelType w:val="hybridMultilevel"/>
    <w:tmpl w:val="FB545438"/>
    <w:lvl w:ilvl="0" w:tplc="18CE204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A7453CA"/>
    <w:multiLevelType w:val="hybridMultilevel"/>
    <w:tmpl w:val="8292AFAC"/>
    <w:lvl w:ilvl="0" w:tplc="248EE55C">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14619C"/>
    <w:multiLevelType w:val="hybridMultilevel"/>
    <w:tmpl w:val="327C1CE0"/>
    <w:lvl w:ilvl="0" w:tplc="B4D006C6">
      <w:start w:val="2024"/>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C9624D2"/>
    <w:multiLevelType w:val="hybridMultilevel"/>
    <w:tmpl w:val="B916FEEE"/>
    <w:lvl w:ilvl="0" w:tplc="878431B4">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CD2440"/>
    <w:multiLevelType w:val="hybridMultilevel"/>
    <w:tmpl w:val="A574E1DC"/>
    <w:lvl w:ilvl="0" w:tplc="F558DAFC">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CC09E7"/>
    <w:multiLevelType w:val="hybridMultilevel"/>
    <w:tmpl w:val="A76ECCAC"/>
    <w:lvl w:ilvl="0" w:tplc="61E4F460">
      <w:start w:val="1"/>
      <w:numFmt w:val="decimal"/>
      <w:lvlText w:val="%1."/>
      <w:lvlJc w:val="left"/>
      <w:pPr>
        <w:tabs>
          <w:tab w:val="num" w:pos="1495"/>
        </w:tabs>
        <w:ind w:left="1495"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2330B7"/>
    <w:multiLevelType w:val="hybridMultilevel"/>
    <w:tmpl w:val="66845BBE"/>
    <w:lvl w:ilvl="0" w:tplc="B3BA7574">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E4453D"/>
    <w:multiLevelType w:val="hybridMultilevel"/>
    <w:tmpl w:val="5E7E698C"/>
    <w:lvl w:ilvl="0" w:tplc="B58C6C9E">
      <w:start w:val="1"/>
      <w:numFmt w:val="decimal"/>
      <w:lvlText w:val="%1."/>
      <w:lvlJc w:val="left"/>
      <w:pPr>
        <w:tabs>
          <w:tab w:val="num" w:pos="455"/>
        </w:tabs>
        <w:ind w:left="455" w:hanging="405"/>
      </w:pPr>
      <w:rPr>
        <w:rFonts w:hint="default"/>
      </w:rPr>
    </w:lvl>
    <w:lvl w:ilvl="1" w:tplc="04190019" w:tentative="1">
      <w:start w:val="1"/>
      <w:numFmt w:val="lowerLetter"/>
      <w:lvlText w:val="%2."/>
      <w:lvlJc w:val="left"/>
      <w:pPr>
        <w:tabs>
          <w:tab w:val="num" w:pos="1130"/>
        </w:tabs>
        <w:ind w:left="1130" w:hanging="360"/>
      </w:pPr>
    </w:lvl>
    <w:lvl w:ilvl="2" w:tplc="0419001B" w:tentative="1">
      <w:start w:val="1"/>
      <w:numFmt w:val="lowerRoman"/>
      <w:lvlText w:val="%3."/>
      <w:lvlJc w:val="right"/>
      <w:pPr>
        <w:tabs>
          <w:tab w:val="num" w:pos="1850"/>
        </w:tabs>
        <w:ind w:left="1850" w:hanging="180"/>
      </w:pPr>
    </w:lvl>
    <w:lvl w:ilvl="3" w:tplc="0419000F" w:tentative="1">
      <w:start w:val="1"/>
      <w:numFmt w:val="decimal"/>
      <w:lvlText w:val="%4."/>
      <w:lvlJc w:val="left"/>
      <w:pPr>
        <w:tabs>
          <w:tab w:val="num" w:pos="2570"/>
        </w:tabs>
        <w:ind w:left="2570" w:hanging="360"/>
      </w:pPr>
    </w:lvl>
    <w:lvl w:ilvl="4" w:tplc="04190019" w:tentative="1">
      <w:start w:val="1"/>
      <w:numFmt w:val="lowerLetter"/>
      <w:lvlText w:val="%5."/>
      <w:lvlJc w:val="left"/>
      <w:pPr>
        <w:tabs>
          <w:tab w:val="num" w:pos="3290"/>
        </w:tabs>
        <w:ind w:left="3290" w:hanging="360"/>
      </w:pPr>
    </w:lvl>
    <w:lvl w:ilvl="5" w:tplc="0419001B" w:tentative="1">
      <w:start w:val="1"/>
      <w:numFmt w:val="lowerRoman"/>
      <w:lvlText w:val="%6."/>
      <w:lvlJc w:val="right"/>
      <w:pPr>
        <w:tabs>
          <w:tab w:val="num" w:pos="4010"/>
        </w:tabs>
        <w:ind w:left="4010" w:hanging="180"/>
      </w:pPr>
    </w:lvl>
    <w:lvl w:ilvl="6" w:tplc="0419000F" w:tentative="1">
      <w:start w:val="1"/>
      <w:numFmt w:val="decimal"/>
      <w:lvlText w:val="%7."/>
      <w:lvlJc w:val="left"/>
      <w:pPr>
        <w:tabs>
          <w:tab w:val="num" w:pos="4730"/>
        </w:tabs>
        <w:ind w:left="4730" w:hanging="360"/>
      </w:pPr>
    </w:lvl>
    <w:lvl w:ilvl="7" w:tplc="04190019" w:tentative="1">
      <w:start w:val="1"/>
      <w:numFmt w:val="lowerLetter"/>
      <w:lvlText w:val="%8."/>
      <w:lvlJc w:val="left"/>
      <w:pPr>
        <w:tabs>
          <w:tab w:val="num" w:pos="5450"/>
        </w:tabs>
        <w:ind w:left="5450" w:hanging="360"/>
      </w:pPr>
    </w:lvl>
    <w:lvl w:ilvl="8" w:tplc="0419001B" w:tentative="1">
      <w:start w:val="1"/>
      <w:numFmt w:val="lowerRoman"/>
      <w:lvlText w:val="%9."/>
      <w:lvlJc w:val="right"/>
      <w:pPr>
        <w:tabs>
          <w:tab w:val="num" w:pos="6170"/>
        </w:tabs>
        <w:ind w:left="6170" w:hanging="180"/>
      </w:pPr>
    </w:lvl>
  </w:abstractNum>
  <w:num w:numId="1">
    <w:abstractNumId w:val="1"/>
  </w:num>
  <w:num w:numId="2">
    <w:abstractNumId w:val="15"/>
  </w:num>
  <w:num w:numId="3">
    <w:abstractNumId w:val="6"/>
  </w:num>
  <w:num w:numId="4">
    <w:abstractNumId w:val="5"/>
  </w:num>
  <w:num w:numId="5">
    <w:abstractNumId w:val="10"/>
  </w:num>
  <w:num w:numId="6">
    <w:abstractNumId w:val="17"/>
  </w:num>
  <w:num w:numId="7">
    <w:abstractNumId w:val="0"/>
  </w:num>
  <w:num w:numId="8">
    <w:abstractNumId w:val="14"/>
  </w:num>
  <w:num w:numId="9">
    <w:abstractNumId w:val="8"/>
  </w:num>
  <w:num w:numId="10">
    <w:abstractNumId w:val="16"/>
  </w:num>
  <w:num w:numId="11">
    <w:abstractNumId w:val="11"/>
  </w:num>
  <w:num w:numId="12">
    <w:abstractNumId w:val="2"/>
  </w:num>
  <w:num w:numId="13">
    <w:abstractNumId w:val="9"/>
  </w:num>
  <w:num w:numId="14">
    <w:abstractNumId w:val="7"/>
  </w:num>
  <w:num w:numId="15">
    <w:abstractNumId w:val="4"/>
  </w:num>
  <w:num w:numId="16">
    <w:abstractNumId w:val="12"/>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88"/>
    <w:rsid w:val="00015895"/>
    <w:rsid w:val="000E3188"/>
    <w:rsid w:val="00206785"/>
    <w:rsid w:val="002D6312"/>
    <w:rsid w:val="00380078"/>
    <w:rsid w:val="003B4B6B"/>
    <w:rsid w:val="003F1CFC"/>
    <w:rsid w:val="00482C8C"/>
    <w:rsid w:val="00532278"/>
    <w:rsid w:val="005A31C9"/>
    <w:rsid w:val="005B09F5"/>
    <w:rsid w:val="005E5909"/>
    <w:rsid w:val="006717B5"/>
    <w:rsid w:val="006C0716"/>
    <w:rsid w:val="00723C30"/>
    <w:rsid w:val="00787EB9"/>
    <w:rsid w:val="00815C10"/>
    <w:rsid w:val="008536DA"/>
    <w:rsid w:val="00861880"/>
    <w:rsid w:val="008C1521"/>
    <w:rsid w:val="00924889"/>
    <w:rsid w:val="00925FB4"/>
    <w:rsid w:val="009641B3"/>
    <w:rsid w:val="00A27288"/>
    <w:rsid w:val="00A77AB9"/>
    <w:rsid w:val="00B15D40"/>
    <w:rsid w:val="00B30183"/>
    <w:rsid w:val="00B32130"/>
    <w:rsid w:val="00B57F57"/>
    <w:rsid w:val="00BF0E44"/>
    <w:rsid w:val="00C83654"/>
    <w:rsid w:val="00CB77F8"/>
    <w:rsid w:val="00D06732"/>
    <w:rsid w:val="00DA0DE2"/>
    <w:rsid w:val="00EF1747"/>
    <w:rsid w:val="00F105DE"/>
    <w:rsid w:val="00F25481"/>
    <w:rsid w:val="00FA664A"/>
    <w:rsid w:val="00FF4D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4889"/>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2D6312"/>
    <w:pPr>
      <w:spacing w:after="200" w:line="276" w:lineRule="auto"/>
      <w:ind w:left="720"/>
      <w:contextualSpacing/>
    </w:pPr>
    <w:rPr>
      <w:rFonts w:ascii="Calibri" w:eastAsia="Calibri" w:hAnsi="Calibri" w:cs="Times New Roman"/>
      <w:kern w:val="0"/>
      <w:sz w:val="22"/>
      <w:szCs w:val="22"/>
      <w:lang w:val="ru-RU"/>
      <w14:ligatures w14:val="none"/>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D6312"/>
    <w:rPr>
      <w:rFonts w:ascii="Calibri" w:eastAsia="Calibri" w:hAnsi="Calibri" w:cs="Times New Roman"/>
      <w:kern w:val="0"/>
      <w:sz w:val="22"/>
      <w:szCs w:val="22"/>
      <w:lang w:val="ru-RU"/>
      <w14:ligatures w14:val="none"/>
    </w:rPr>
  </w:style>
  <w:style w:type="paragraph" w:styleId="a6">
    <w:name w:val="Normal (Web)"/>
    <w:basedOn w:val="a"/>
    <w:uiPriority w:val="99"/>
    <w:unhideWhenUsed/>
    <w:rsid w:val="00F25481"/>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a7">
    <w:name w:val="Стиль"/>
    <w:qFormat/>
    <w:rsid w:val="00F105DE"/>
    <w:pPr>
      <w:widowControl w:val="0"/>
      <w:autoSpaceDE w:val="0"/>
      <w:autoSpaceDN w:val="0"/>
      <w:adjustRightInd w:val="0"/>
    </w:pPr>
    <w:rPr>
      <w:rFonts w:ascii="Arial" w:eastAsia="Times New Roman" w:hAnsi="Arial" w:cs="Arial"/>
      <w:kern w:val="0"/>
      <w:lang w:val="ru-RU" w:eastAsia="ru-RU"/>
      <w14:ligatures w14:val="none"/>
    </w:rPr>
  </w:style>
  <w:style w:type="character" w:customStyle="1" w:styleId="apple-converted-space">
    <w:name w:val="apple-converted-space"/>
    <w:basedOn w:val="a0"/>
    <w:rsid w:val="00723C30"/>
  </w:style>
  <w:style w:type="paragraph" w:customStyle="1" w:styleId="p1">
    <w:name w:val="p1"/>
    <w:basedOn w:val="a"/>
    <w:rsid w:val="00723C30"/>
    <w:rPr>
      <w:rFonts w:ascii="Times New Roman" w:eastAsia="Times New Roman" w:hAnsi="Times New Roman" w:cs="Times New Roman"/>
      <w:color w:val="000000"/>
      <w:kern w:val="0"/>
      <w:sz w:val="21"/>
      <w:szCs w:val="21"/>
      <w:lang w:eastAsia="ru-RU"/>
      <w14:ligatures w14:val="none"/>
    </w:rPr>
  </w:style>
  <w:style w:type="character" w:customStyle="1" w:styleId="s1">
    <w:name w:val="s1"/>
    <w:basedOn w:val="a0"/>
    <w:rsid w:val="00723C30"/>
    <w:rPr>
      <w:rFonts w:ascii="Times New Roman" w:hAnsi="Times New Roman" w:cs="Times New Roman" w:hint="default"/>
      <w:sz w:val="18"/>
      <w:szCs w:val="18"/>
    </w:rPr>
  </w:style>
  <w:style w:type="paragraph" w:styleId="a8">
    <w:name w:val="No Spacing"/>
    <w:uiPriority w:val="1"/>
    <w:qFormat/>
    <w:rsid w:val="00482C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4889"/>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2D6312"/>
    <w:pPr>
      <w:spacing w:after="200" w:line="276" w:lineRule="auto"/>
      <w:ind w:left="720"/>
      <w:contextualSpacing/>
    </w:pPr>
    <w:rPr>
      <w:rFonts w:ascii="Calibri" w:eastAsia="Calibri" w:hAnsi="Calibri" w:cs="Times New Roman"/>
      <w:kern w:val="0"/>
      <w:sz w:val="22"/>
      <w:szCs w:val="22"/>
      <w:lang w:val="ru-RU"/>
      <w14:ligatures w14:val="none"/>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D6312"/>
    <w:rPr>
      <w:rFonts w:ascii="Calibri" w:eastAsia="Calibri" w:hAnsi="Calibri" w:cs="Times New Roman"/>
      <w:kern w:val="0"/>
      <w:sz w:val="22"/>
      <w:szCs w:val="22"/>
      <w:lang w:val="ru-RU"/>
      <w14:ligatures w14:val="none"/>
    </w:rPr>
  </w:style>
  <w:style w:type="paragraph" w:styleId="a6">
    <w:name w:val="Normal (Web)"/>
    <w:basedOn w:val="a"/>
    <w:uiPriority w:val="99"/>
    <w:unhideWhenUsed/>
    <w:rsid w:val="00F25481"/>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a7">
    <w:name w:val="Стиль"/>
    <w:qFormat/>
    <w:rsid w:val="00F105DE"/>
    <w:pPr>
      <w:widowControl w:val="0"/>
      <w:autoSpaceDE w:val="0"/>
      <w:autoSpaceDN w:val="0"/>
      <w:adjustRightInd w:val="0"/>
    </w:pPr>
    <w:rPr>
      <w:rFonts w:ascii="Arial" w:eastAsia="Times New Roman" w:hAnsi="Arial" w:cs="Arial"/>
      <w:kern w:val="0"/>
      <w:lang w:val="ru-RU" w:eastAsia="ru-RU"/>
      <w14:ligatures w14:val="none"/>
    </w:rPr>
  </w:style>
  <w:style w:type="character" w:customStyle="1" w:styleId="apple-converted-space">
    <w:name w:val="apple-converted-space"/>
    <w:basedOn w:val="a0"/>
    <w:rsid w:val="00723C30"/>
  </w:style>
  <w:style w:type="paragraph" w:customStyle="1" w:styleId="p1">
    <w:name w:val="p1"/>
    <w:basedOn w:val="a"/>
    <w:rsid w:val="00723C30"/>
    <w:rPr>
      <w:rFonts w:ascii="Times New Roman" w:eastAsia="Times New Roman" w:hAnsi="Times New Roman" w:cs="Times New Roman"/>
      <w:color w:val="000000"/>
      <w:kern w:val="0"/>
      <w:sz w:val="21"/>
      <w:szCs w:val="21"/>
      <w:lang w:eastAsia="ru-RU"/>
      <w14:ligatures w14:val="none"/>
    </w:rPr>
  </w:style>
  <w:style w:type="character" w:customStyle="1" w:styleId="s1">
    <w:name w:val="s1"/>
    <w:basedOn w:val="a0"/>
    <w:rsid w:val="00723C30"/>
    <w:rPr>
      <w:rFonts w:ascii="Times New Roman" w:hAnsi="Times New Roman" w:cs="Times New Roman" w:hint="default"/>
      <w:sz w:val="18"/>
      <w:szCs w:val="18"/>
    </w:rPr>
  </w:style>
  <w:style w:type="paragraph" w:styleId="a8">
    <w:name w:val="No Spacing"/>
    <w:uiPriority w:val="1"/>
    <w:qFormat/>
    <w:rsid w:val="0048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93204">
      <w:bodyDiv w:val="1"/>
      <w:marLeft w:val="0"/>
      <w:marRight w:val="0"/>
      <w:marTop w:val="0"/>
      <w:marBottom w:val="0"/>
      <w:divBdr>
        <w:top w:val="none" w:sz="0" w:space="0" w:color="auto"/>
        <w:left w:val="none" w:sz="0" w:space="0" w:color="auto"/>
        <w:bottom w:val="none" w:sz="0" w:space="0" w:color="auto"/>
        <w:right w:val="none" w:sz="0" w:space="0" w:color="auto"/>
      </w:divBdr>
      <w:divsChild>
        <w:div w:id="803500713">
          <w:marLeft w:val="0"/>
          <w:marRight w:val="0"/>
          <w:marTop w:val="0"/>
          <w:marBottom w:val="0"/>
          <w:divBdr>
            <w:top w:val="none" w:sz="0" w:space="0" w:color="auto"/>
            <w:left w:val="none" w:sz="0" w:space="0" w:color="auto"/>
            <w:bottom w:val="none" w:sz="0" w:space="0" w:color="auto"/>
            <w:right w:val="none" w:sz="0" w:space="0" w:color="auto"/>
          </w:divBdr>
          <w:divsChild>
            <w:div w:id="1931545346">
              <w:marLeft w:val="0"/>
              <w:marRight w:val="0"/>
              <w:marTop w:val="0"/>
              <w:marBottom w:val="0"/>
              <w:divBdr>
                <w:top w:val="none" w:sz="0" w:space="0" w:color="auto"/>
                <w:left w:val="none" w:sz="0" w:space="0" w:color="auto"/>
                <w:bottom w:val="none" w:sz="0" w:space="0" w:color="auto"/>
                <w:right w:val="none" w:sz="0" w:space="0" w:color="auto"/>
              </w:divBdr>
              <w:divsChild>
                <w:div w:id="69428604">
                  <w:marLeft w:val="0"/>
                  <w:marRight w:val="0"/>
                  <w:marTop w:val="0"/>
                  <w:marBottom w:val="0"/>
                  <w:divBdr>
                    <w:top w:val="none" w:sz="0" w:space="0" w:color="auto"/>
                    <w:left w:val="none" w:sz="0" w:space="0" w:color="auto"/>
                    <w:bottom w:val="none" w:sz="0" w:space="0" w:color="auto"/>
                    <w:right w:val="none" w:sz="0" w:space="0" w:color="auto"/>
                  </w:divBdr>
                </w:div>
              </w:divsChild>
            </w:div>
            <w:div w:id="121730287">
              <w:marLeft w:val="0"/>
              <w:marRight w:val="0"/>
              <w:marTop w:val="0"/>
              <w:marBottom w:val="0"/>
              <w:divBdr>
                <w:top w:val="none" w:sz="0" w:space="0" w:color="auto"/>
                <w:left w:val="none" w:sz="0" w:space="0" w:color="auto"/>
                <w:bottom w:val="none" w:sz="0" w:space="0" w:color="auto"/>
                <w:right w:val="none" w:sz="0" w:space="0" w:color="auto"/>
              </w:divBdr>
              <w:divsChild>
                <w:div w:id="16891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4120">
          <w:marLeft w:val="0"/>
          <w:marRight w:val="0"/>
          <w:marTop w:val="0"/>
          <w:marBottom w:val="0"/>
          <w:divBdr>
            <w:top w:val="none" w:sz="0" w:space="0" w:color="auto"/>
            <w:left w:val="none" w:sz="0" w:space="0" w:color="auto"/>
            <w:bottom w:val="none" w:sz="0" w:space="0" w:color="auto"/>
            <w:right w:val="none" w:sz="0" w:space="0" w:color="auto"/>
          </w:divBdr>
          <w:divsChild>
            <w:div w:id="100731597">
              <w:marLeft w:val="0"/>
              <w:marRight w:val="0"/>
              <w:marTop w:val="0"/>
              <w:marBottom w:val="0"/>
              <w:divBdr>
                <w:top w:val="none" w:sz="0" w:space="0" w:color="auto"/>
                <w:left w:val="none" w:sz="0" w:space="0" w:color="auto"/>
                <w:bottom w:val="none" w:sz="0" w:space="0" w:color="auto"/>
                <w:right w:val="none" w:sz="0" w:space="0" w:color="auto"/>
              </w:divBdr>
              <w:divsChild>
                <w:div w:id="17706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4819">
      <w:bodyDiv w:val="1"/>
      <w:marLeft w:val="0"/>
      <w:marRight w:val="0"/>
      <w:marTop w:val="0"/>
      <w:marBottom w:val="0"/>
      <w:divBdr>
        <w:top w:val="none" w:sz="0" w:space="0" w:color="auto"/>
        <w:left w:val="none" w:sz="0" w:space="0" w:color="auto"/>
        <w:bottom w:val="none" w:sz="0" w:space="0" w:color="auto"/>
        <w:right w:val="none" w:sz="0" w:space="0" w:color="auto"/>
      </w:divBdr>
      <w:divsChild>
        <w:div w:id="1901356593">
          <w:marLeft w:val="0"/>
          <w:marRight w:val="0"/>
          <w:marTop w:val="0"/>
          <w:marBottom w:val="0"/>
          <w:divBdr>
            <w:top w:val="none" w:sz="0" w:space="0" w:color="auto"/>
            <w:left w:val="none" w:sz="0" w:space="0" w:color="auto"/>
            <w:bottom w:val="none" w:sz="0" w:space="0" w:color="auto"/>
            <w:right w:val="none" w:sz="0" w:space="0" w:color="auto"/>
          </w:divBdr>
          <w:divsChild>
            <w:div w:id="426388482">
              <w:marLeft w:val="0"/>
              <w:marRight w:val="0"/>
              <w:marTop w:val="0"/>
              <w:marBottom w:val="0"/>
              <w:divBdr>
                <w:top w:val="none" w:sz="0" w:space="0" w:color="auto"/>
                <w:left w:val="none" w:sz="0" w:space="0" w:color="auto"/>
                <w:bottom w:val="none" w:sz="0" w:space="0" w:color="auto"/>
                <w:right w:val="none" w:sz="0" w:space="0" w:color="auto"/>
              </w:divBdr>
              <w:divsChild>
                <w:div w:id="330447523">
                  <w:marLeft w:val="0"/>
                  <w:marRight w:val="0"/>
                  <w:marTop w:val="0"/>
                  <w:marBottom w:val="0"/>
                  <w:divBdr>
                    <w:top w:val="none" w:sz="0" w:space="0" w:color="auto"/>
                    <w:left w:val="none" w:sz="0" w:space="0" w:color="auto"/>
                    <w:bottom w:val="none" w:sz="0" w:space="0" w:color="auto"/>
                    <w:right w:val="none" w:sz="0" w:space="0" w:color="auto"/>
                  </w:divBdr>
                </w:div>
              </w:divsChild>
            </w:div>
            <w:div w:id="1666200055">
              <w:marLeft w:val="0"/>
              <w:marRight w:val="0"/>
              <w:marTop w:val="0"/>
              <w:marBottom w:val="0"/>
              <w:divBdr>
                <w:top w:val="none" w:sz="0" w:space="0" w:color="auto"/>
                <w:left w:val="none" w:sz="0" w:space="0" w:color="auto"/>
                <w:bottom w:val="none" w:sz="0" w:space="0" w:color="auto"/>
                <w:right w:val="none" w:sz="0" w:space="0" w:color="auto"/>
              </w:divBdr>
              <w:divsChild>
                <w:div w:id="17446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2880">
          <w:marLeft w:val="0"/>
          <w:marRight w:val="0"/>
          <w:marTop w:val="0"/>
          <w:marBottom w:val="0"/>
          <w:divBdr>
            <w:top w:val="none" w:sz="0" w:space="0" w:color="auto"/>
            <w:left w:val="none" w:sz="0" w:space="0" w:color="auto"/>
            <w:bottom w:val="none" w:sz="0" w:space="0" w:color="auto"/>
            <w:right w:val="none" w:sz="0" w:space="0" w:color="auto"/>
          </w:divBdr>
          <w:divsChild>
            <w:div w:id="2139179633">
              <w:marLeft w:val="0"/>
              <w:marRight w:val="0"/>
              <w:marTop w:val="0"/>
              <w:marBottom w:val="0"/>
              <w:divBdr>
                <w:top w:val="none" w:sz="0" w:space="0" w:color="auto"/>
                <w:left w:val="none" w:sz="0" w:space="0" w:color="auto"/>
                <w:bottom w:val="none" w:sz="0" w:space="0" w:color="auto"/>
                <w:right w:val="none" w:sz="0" w:space="0" w:color="auto"/>
              </w:divBdr>
              <w:divsChild>
                <w:div w:id="362872905">
                  <w:marLeft w:val="0"/>
                  <w:marRight w:val="0"/>
                  <w:marTop w:val="0"/>
                  <w:marBottom w:val="0"/>
                  <w:divBdr>
                    <w:top w:val="none" w:sz="0" w:space="0" w:color="auto"/>
                    <w:left w:val="none" w:sz="0" w:space="0" w:color="auto"/>
                    <w:bottom w:val="none" w:sz="0" w:space="0" w:color="auto"/>
                    <w:right w:val="none" w:sz="0" w:space="0" w:color="auto"/>
                  </w:divBdr>
                </w:div>
              </w:divsChild>
            </w:div>
            <w:div w:id="776173321">
              <w:marLeft w:val="0"/>
              <w:marRight w:val="0"/>
              <w:marTop w:val="0"/>
              <w:marBottom w:val="0"/>
              <w:divBdr>
                <w:top w:val="none" w:sz="0" w:space="0" w:color="auto"/>
                <w:left w:val="none" w:sz="0" w:space="0" w:color="auto"/>
                <w:bottom w:val="none" w:sz="0" w:space="0" w:color="auto"/>
                <w:right w:val="none" w:sz="0" w:space="0" w:color="auto"/>
              </w:divBdr>
              <w:divsChild>
                <w:div w:id="16296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961">
          <w:marLeft w:val="0"/>
          <w:marRight w:val="0"/>
          <w:marTop w:val="0"/>
          <w:marBottom w:val="0"/>
          <w:divBdr>
            <w:top w:val="none" w:sz="0" w:space="0" w:color="auto"/>
            <w:left w:val="none" w:sz="0" w:space="0" w:color="auto"/>
            <w:bottom w:val="none" w:sz="0" w:space="0" w:color="auto"/>
            <w:right w:val="none" w:sz="0" w:space="0" w:color="auto"/>
          </w:divBdr>
          <w:divsChild>
            <w:div w:id="753819575">
              <w:marLeft w:val="0"/>
              <w:marRight w:val="0"/>
              <w:marTop w:val="0"/>
              <w:marBottom w:val="0"/>
              <w:divBdr>
                <w:top w:val="none" w:sz="0" w:space="0" w:color="auto"/>
                <w:left w:val="none" w:sz="0" w:space="0" w:color="auto"/>
                <w:bottom w:val="none" w:sz="0" w:space="0" w:color="auto"/>
                <w:right w:val="none" w:sz="0" w:space="0" w:color="auto"/>
              </w:divBdr>
              <w:divsChild>
                <w:div w:id="6314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2965">
      <w:bodyDiv w:val="1"/>
      <w:marLeft w:val="0"/>
      <w:marRight w:val="0"/>
      <w:marTop w:val="0"/>
      <w:marBottom w:val="0"/>
      <w:divBdr>
        <w:top w:val="none" w:sz="0" w:space="0" w:color="auto"/>
        <w:left w:val="none" w:sz="0" w:space="0" w:color="auto"/>
        <w:bottom w:val="none" w:sz="0" w:space="0" w:color="auto"/>
        <w:right w:val="none" w:sz="0" w:space="0" w:color="auto"/>
      </w:divBdr>
      <w:divsChild>
        <w:div w:id="790169223">
          <w:marLeft w:val="0"/>
          <w:marRight w:val="0"/>
          <w:marTop w:val="0"/>
          <w:marBottom w:val="0"/>
          <w:divBdr>
            <w:top w:val="none" w:sz="0" w:space="0" w:color="auto"/>
            <w:left w:val="none" w:sz="0" w:space="0" w:color="auto"/>
            <w:bottom w:val="none" w:sz="0" w:space="0" w:color="auto"/>
            <w:right w:val="none" w:sz="0" w:space="0" w:color="auto"/>
          </w:divBdr>
          <w:divsChild>
            <w:div w:id="801191974">
              <w:marLeft w:val="0"/>
              <w:marRight w:val="0"/>
              <w:marTop w:val="0"/>
              <w:marBottom w:val="0"/>
              <w:divBdr>
                <w:top w:val="none" w:sz="0" w:space="0" w:color="auto"/>
                <w:left w:val="none" w:sz="0" w:space="0" w:color="auto"/>
                <w:bottom w:val="none" w:sz="0" w:space="0" w:color="auto"/>
                <w:right w:val="none" w:sz="0" w:space="0" w:color="auto"/>
              </w:divBdr>
              <w:divsChild>
                <w:div w:id="7495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2171</Words>
  <Characters>12380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 Sally</dc:creator>
  <cp:keywords/>
  <dc:description/>
  <cp:lastModifiedBy>Technopark3</cp:lastModifiedBy>
  <cp:revision>6</cp:revision>
  <cp:lastPrinted>2025-10-07T04:45:00Z</cp:lastPrinted>
  <dcterms:created xsi:type="dcterms:W3CDTF">2025-10-06T18:53:00Z</dcterms:created>
  <dcterms:modified xsi:type="dcterms:W3CDTF">2025-10-07T04:55:00Z</dcterms:modified>
</cp:coreProperties>
</file>